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9678"/>
      </w:tblGrid>
      <w:tr w:rsidR="0092313A" w:rsidRPr="00583E89" w14:paraId="3DC32F86" w14:textId="77777777" w:rsidTr="001C7AC3">
        <w:tc>
          <w:tcPr>
            <w:tcW w:w="10173" w:type="dxa"/>
            <w:gridSpan w:val="2"/>
            <w:shd w:val="clear" w:color="auto" w:fill="auto"/>
          </w:tcPr>
          <w:p w14:paraId="0AA6D843" w14:textId="77777777" w:rsidR="0092313A" w:rsidRPr="00583E89" w:rsidRDefault="0092313A" w:rsidP="001C7AC3">
            <w:pPr>
              <w:jc w:val="center"/>
              <w:rPr>
                <w:b/>
                <w:sz w:val="40"/>
                <w:szCs w:val="40"/>
                <w:lang w:val="en-US"/>
              </w:rPr>
            </w:pPr>
            <w:r w:rsidRPr="00583E89">
              <w:rPr>
                <w:b/>
                <w:sz w:val="40"/>
                <w:szCs w:val="40"/>
                <w:lang w:val="en-US"/>
              </w:rPr>
              <w:t>GEOP WORKSHOP APPLICATION FORM</w:t>
            </w:r>
          </w:p>
        </w:tc>
      </w:tr>
      <w:tr w:rsidR="0092313A" w:rsidRPr="00583E89" w14:paraId="1F413FA7" w14:textId="77777777" w:rsidTr="001C7AC3">
        <w:tc>
          <w:tcPr>
            <w:tcW w:w="495" w:type="dxa"/>
            <w:vMerge w:val="restart"/>
            <w:shd w:val="clear" w:color="auto" w:fill="auto"/>
          </w:tcPr>
          <w:p w14:paraId="0402EF77" w14:textId="77777777" w:rsidR="0092313A" w:rsidRPr="00583E89" w:rsidRDefault="0092313A" w:rsidP="001C7AC3">
            <w:pPr>
              <w:rPr>
                <w:lang w:val="en-US"/>
              </w:rPr>
            </w:pPr>
            <w:r w:rsidRPr="00583E89">
              <w:rPr>
                <w:lang w:val="en-US"/>
              </w:rPr>
              <w:t>1.</w:t>
            </w:r>
          </w:p>
        </w:tc>
        <w:tc>
          <w:tcPr>
            <w:tcW w:w="9678" w:type="dxa"/>
            <w:shd w:val="clear" w:color="auto" w:fill="auto"/>
          </w:tcPr>
          <w:p w14:paraId="7FA95C27" w14:textId="77777777" w:rsidR="0092313A" w:rsidRPr="00583E89" w:rsidRDefault="0092313A" w:rsidP="001C7AC3">
            <w:pPr>
              <w:rPr>
                <w:b/>
                <w:lang w:val="en-US"/>
              </w:rPr>
            </w:pPr>
            <w:r w:rsidRPr="00583E89">
              <w:rPr>
                <w:b/>
                <w:lang w:val="en-US"/>
              </w:rPr>
              <w:t>PROVISIONAL WORKSHOP TITLE</w:t>
            </w:r>
          </w:p>
        </w:tc>
      </w:tr>
      <w:tr w:rsidR="0092313A" w:rsidRPr="00583E89" w14:paraId="6E630CAE" w14:textId="77777777" w:rsidTr="001C7AC3">
        <w:tc>
          <w:tcPr>
            <w:tcW w:w="495" w:type="dxa"/>
            <w:vMerge/>
            <w:shd w:val="clear" w:color="auto" w:fill="auto"/>
          </w:tcPr>
          <w:p w14:paraId="2533AA55" w14:textId="77777777" w:rsidR="0092313A" w:rsidRPr="00583E89" w:rsidRDefault="0092313A" w:rsidP="001C7AC3">
            <w:pPr>
              <w:rPr>
                <w:lang w:val="en-US"/>
              </w:rPr>
            </w:pPr>
          </w:p>
        </w:tc>
        <w:tc>
          <w:tcPr>
            <w:tcW w:w="9678" w:type="dxa"/>
            <w:shd w:val="clear" w:color="auto" w:fill="auto"/>
          </w:tcPr>
          <w:p w14:paraId="4A1A4F5A" w14:textId="77777777" w:rsidR="0092313A" w:rsidRPr="00583E89" w:rsidRDefault="0092313A" w:rsidP="001C7AC3">
            <w:pPr>
              <w:rPr>
                <w:lang w:val="en-US"/>
              </w:rPr>
            </w:pPr>
          </w:p>
        </w:tc>
      </w:tr>
      <w:tr w:rsidR="0092313A" w:rsidRPr="00CC6020" w14:paraId="2FFF9BCB" w14:textId="77777777" w:rsidTr="001C7AC3">
        <w:tc>
          <w:tcPr>
            <w:tcW w:w="495" w:type="dxa"/>
            <w:vMerge w:val="restart"/>
            <w:shd w:val="clear" w:color="auto" w:fill="auto"/>
          </w:tcPr>
          <w:p w14:paraId="68EA5902" w14:textId="77777777" w:rsidR="0092313A" w:rsidRPr="00583E89" w:rsidRDefault="0092313A" w:rsidP="001C7AC3">
            <w:pPr>
              <w:rPr>
                <w:lang w:val="en-US"/>
              </w:rPr>
            </w:pPr>
            <w:r w:rsidRPr="00583E89">
              <w:rPr>
                <w:lang w:val="en-US"/>
              </w:rPr>
              <w:t xml:space="preserve">2. </w:t>
            </w:r>
          </w:p>
        </w:tc>
        <w:tc>
          <w:tcPr>
            <w:tcW w:w="9678" w:type="dxa"/>
            <w:shd w:val="clear" w:color="auto" w:fill="auto"/>
          </w:tcPr>
          <w:p w14:paraId="01658DDA" w14:textId="77777777" w:rsidR="0092313A" w:rsidRPr="00583E89" w:rsidRDefault="0092313A" w:rsidP="001C7AC3">
            <w:pPr>
              <w:rPr>
                <w:b/>
                <w:lang w:val="en-US"/>
              </w:rPr>
            </w:pPr>
            <w:r w:rsidRPr="00583E89">
              <w:rPr>
                <w:b/>
                <w:lang w:val="en-US"/>
              </w:rPr>
              <w:t>NAME, CONTACT DETAILS AND AFFILIATION OF WORKSHOP FACILITATOR</w:t>
            </w:r>
          </w:p>
        </w:tc>
      </w:tr>
      <w:tr w:rsidR="0092313A" w:rsidRPr="00CC6020" w14:paraId="3E8C094C" w14:textId="77777777" w:rsidTr="001C7AC3">
        <w:tc>
          <w:tcPr>
            <w:tcW w:w="495" w:type="dxa"/>
            <w:vMerge/>
            <w:shd w:val="clear" w:color="auto" w:fill="auto"/>
          </w:tcPr>
          <w:p w14:paraId="7C088C0B" w14:textId="77777777" w:rsidR="0092313A" w:rsidRPr="00583E89" w:rsidRDefault="0092313A" w:rsidP="001C7AC3">
            <w:pPr>
              <w:rPr>
                <w:lang w:val="en-US"/>
              </w:rPr>
            </w:pPr>
          </w:p>
        </w:tc>
        <w:tc>
          <w:tcPr>
            <w:tcW w:w="9678" w:type="dxa"/>
            <w:shd w:val="clear" w:color="auto" w:fill="auto"/>
          </w:tcPr>
          <w:p w14:paraId="6EF16A68" w14:textId="77777777" w:rsidR="0092313A" w:rsidRPr="00583E89" w:rsidRDefault="0092313A" w:rsidP="001C7AC3">
            <w:pPr>
              <w:rPr>
                <w:lang w:val="en-US"/>
              </w:rPr>
            </w:pPr>
          </w:p>
        </w:tc>
      </w:tr>
      <w:tr w:rsidR="0092313A" w:rsidRPr="006646E8" w14:paraId="7E3395AB" w14:textId="77777777" w:rsidTr="001C7AC3">
        <w:tc>
          <w:tcPr>
            <w:tcW w:w="495" w:type="dxa"/>
            <w:vMerge w:val="restart"/>
            <w:shd w:val="clear" w:color="auto" w:fill="auto"/>
          </w:tcPr>
          <w:p w14:paraId="1D4D89A5" w14:textId="77777777" w:rsidR="0092313A" w:rsidRPr="00583E89" w:rsidRDefault="0092313A" w:rsidP="001C7AC3">
            <w:pPr>
              <w:rPr>
                <w:lang w:val="en-US"/>
              </w:rPr>
            </w:pPr>
            <w:r w:rsidRPr="00583E89">
              <w:rPr>
                <w:lang w:val="en-US"/>
              </w:rPr>
              <w:t>3.</w:t>
            </w:r>
          </w:p>
        </w:tc>
        <w:tc>
          <w:tcPr>
            <w:tcW w:w="9678" w:type="dxa"/>
            <w:shd w:val="clear" w:color="auto" w:fill="auto"/>
          </w:tcPr>
          <w:p w14:paraId="42A63B09" w14:textId="77777777" w:rsidR="0092313A" w:rsidRPr="006646E8" w:rsidRDefault="0092313A" w:rsidP="001C7AC3">
            <w:pPr>
              <w:rPr>
                <w:b/>
                <w:lang w:val="en-US"/>
              </w:rPr>
            </w:pPr>
            <w:r w:rsidRPr="006646E8">
              <w:rPr>
                <w:b/>
                <w:lang w:val="en-US"/>
              </w:rPr>
              <w:t xml:space="preserve">INSTITUTIONAL PARTNERS </w:t>
            </w:r>
          </w:p>
        </w:tc>
      </w:tr>
      <w:tr w:rsidR="0092313A" w:rsidRPr="00583E89" w14:paraId="76EE3687" w14:textId="77777777" w:rsidTr="001C7AC3">
        <w:tc>
          <w:tcPr>
            <w:tcW w:w="495" w:type="dxa"/>
            <w:vMerge/>
            <w:shd w:val="clear" w:color="auto" w:fill="auto"/>
          </w:tcPr>
          <w:p w14:paraId="1C01B350" w14:textId="77777777" w:rsidR="0092313A" w:rsidRPr="00583E89" w:rsidRDefault="0092313A" w:rsidP="001C7AC3">
            <w:pPr>
              <w:rPr>
                <w:lang w:val="en-US"/>
              </w:rPr>
            </w:pPr>
          </w:p>
        </w:tc>
        <w:tc>
          <w:tcPr>
            <w:tcW w:w="9678" w:type="dxa"/>
            <w:shd w:val="clear" w:color="auto" w:fill="auto"/>
          </w:tcPr>
          <w:p w14:paraId="0848D703" w14:textId="77777777" w:rsidR="0092313A" w:rsidRPr="00583E89" w:rsidRDefault="0092313A" w:rsidP="001C7AC3">
            <w:pPr>
              <w:rPr>
                <w:lang w:val="en-US"/>
              </w:rPr>
            </w:pPr>
          </w:p>
          <w:p w14:paraId="6D6D447C" w14:textId="77777777" w:rsidR="0092313A" w:rsidRPr="00583E89" w:rsidRDefault="0092313A" w:rsidP="001C7AC3">
            <w:pPr>
              <w:rPr>
                <w:lang w:val="en-US"/>
              </w:rPr>
            </w:pPr>
          </w:p>
          <w:p w14:paraId="13E9444F" w14:textId="77777777" w:rsidR="0092313A" w:rsidRPr="00583E89" w:rsidRDefault="0092313A" w:rsidP="001C7AC3">
            <w:pPr>
              <w:rPr>
                <w:lang w:val="en-US"/>
              </w:rPr>
            </w:pPr>
          </w:p>
        </w:tc>
      </w:tr>
      <w:tr w:rsidR="0092313A" w:rsidRPr="00583E89" w14:paraId="5416A5CC" w14:textId="77777777" w:rsidTr="001C7AC3">
        <w:tc>
          <w:tcPr>
            <w:tcW w:w="495" w:type="dxa"/>
            <w:vMerge w:val="restart"/>
            <w:shd w:val="clear" w:color="auto" w:fill="auto"/>
          </w:tcPr>
          <w:p w14:paraId="2BAEE336" w14:textId="77777777" w:rsidR="0092313A" w:rsidRPr="00583E89" w:rsidRDefault="0092313A" w:rsidP="001C7AC3">
            <w:pPr>
              <w:rPr>
                <w:lang w:val="en-US"/>
              </w:rPr>
            </w:pPr>
            <w:r w:rsidRPr="00583E89">
              <w:rPr>
                <w:lang w:val="en-US"/>
              </w:rPr>
              <w:t>4.</w:t>
            </w:r>
          </w:p>
        </w:tc>
        <w:tc>
          <w:tcPr>
            <w:tcW w:w="9678" w:type="dxa"/>
            <w:shd w:val="clear" w:color="auto" w:fill="auto"/>
          </w:tcPr>
          <w:p w14:paraId="6F4F665B" w14:textId="77777777" w:rsidR="0092313A" w:rsidRPr="00583E89" w:rsidRDefault="0092313A" w:rsidP="001C7AC3">
            <w:pPr>
              <w:rPr>
                <w:b/>
                <w:lang w:val="en-US"/>
              </w:rPr>
            </w:pPr>
            <w:r w:rsidRPr="00583E89">
              <w:rPr>
                <w:b/>
                <w:lang w:val="en-US"/>
              </w:rPr>
              <w:t>SUGGESTED WORKSHOP DATES</w:t>
            </w:r>
            <w:r>
              <w:rPr>
                <w:b/>
                <w:lang w:val="en-US"/>
              </w:rPr>
              <w:t xml:space="preserve"> </w:t>
            </w:r>
          </w:p>
        </w:tc>
      </w:tr>
      <w:tr w:rsidR="0092313A" w:rsidRPr="00583E89" w14:paraId="5744EEAA" w14:textId="77777777" w:rsidTr="001C7AC3">
        <w:tc>
          <w:tcPr>
            <w:tcW w:w="495" w:type="dxa"/>
            <w:vMerge/>
            <w:shd w:val="clear" w:color="auto" w:fill="auto"/>
          </w:tcPr>
          <w:p w14:paraId="03E35CF4" w14:textId="77777777" w:rsidR="0092313A" w:rsidRPr="00583E89" w:rsidRDefault="0092313A" w:rsidP="001C7AC3">
            <w:pPr>
              <w:rPr>
                <w:lang w:val="en-US"/>
              </w:rPr>
            </w:pPr>
          </w:p>
        </w:tc>
        <w:tc>
          <w:tcPr>
            <w:tcW w:w="9678" w:type="dxa"/>
            <w:shd w:val="clear" w:color="auto" w:fill="auto"/>
          </w:tcPr>
          <w:p w14:paraId="4471A7F3" w14:textId="77777777" w:rsidR="0092313A" w:rsidRPr="00583E89" w:rsidRDefault="0092313A" w:rsidP="001C7AC3">
            <w:pPr>
              <w:rPr>
                <w:lang w:val="en-US"/>
              </w:rPr>
            </w:pPr>
          </w:p>
        </w:tc>
      </w:tr>
      <w:tr w:rsidR="0092313A" w:rsidRPr="00CC6020" w14:paraId="4F4575F8" w14:textId="77777777" w:rsidTr="001C7AC3">
        <w:tc>
          <w:tcPr>
            <w:tcW w:w="495" w:type="dxa"/>
            <w:vMerge w:val="restart"/>
            <w:shd w:val="clear" w:color="auto" w:fill="auto"/>
          </w:tcPr>
          <w:p w14:paraId="0A84E45A" w14:textId="77777777" w:rsidR="0092313A" w:rsidRPr="00583E89" w:rsidRDefault="0092313A" w:rsidP="001C7AC3">
            <w:pPr>
              <w:rPr>
                <w:lang w:val="en-US"/>
              </w:rPr>
            </w:pPr>
            <w:r w:rsidRPr="00583E89">
              <w:rPr>
                <w:lang w:val="en-US"/>
              </w:rPr>
              <w:t xml:space="preserve">5. </w:t>
            </w:r>
          </w:p>
        </w:tc>
        <w:tc>
          <w:tcPr>
            <w:tcW w:w="9678" w:type="dxa"/>
            <w:shd w:val="clear" w:color="auto" w:fill="auto"/>
          </w:tcPr>
          <w:p w14:paraId="2738F616" w14:textId="77777777" w:rsidR="0092313A" w:rsidRPr="00583E89" w:rsidRDefault="0092313A" w:rsidP="001C7AC3">
            <w:pPr>
              <w:rPr>
                <w:b/>
                <w:lang w:val="en-US"/>
              </w:rPr>
            </w:pPr>
            <w:r w:rsidRPr="00583E89">
              <w:rPr>
                <w:b/>
                <w:lang w:val="en-US"/>
              </w:rPr>
              <w:t xml:space="preserve">MATCHED </w:t>
            </w:r>
            <w:r w:rsidRPr="003E3A1B">
              <w:rPr>
                <w:b/>
                <w:lang w:val="en-US"/>
              </w:rPr>
              <w:t xml:space="preserve">FUNDING </w:t>
            </w:r>
            <w:r w:rsidRPr="00D63854">
              <w:rPr>
                <w:b/>
                <w:lang w:val="en-US"/>
              </w:rPr>
              <w:t>(AMOUNT IN US DOLLARS)</w:t>
            </w:r>
          </w:p>
        </w:tc>
      </w:tr>
      <w:tr w:rsidR="0092313A" w:rsidRPr="00CC6020" w14:paraId="6303FF54" w14:textId="77777777" w:rsidTr="001C7AC3">
        <w:tc>
          <w:tcPr>
            <w:tcW w:w="495" w:type="dxa"/>
            <w:vMerge/>
            <w:shd w:val="clear" w:color="auto" w:fill="auto"/>
          </w:tcPr>
          <w:p w14:paraId="36CB8BFA" w14:textId="77777777" w:rsidR="0092313A" w:rsidRPr="00583E89" w:rsidRDefault="0092313A" w:rsidP="001C7AC3">
            <w:pPr>
              <w:rPr>
                <w:lang w:val="en-US"/>
              </w:rPr>
            </w:pPr>
          </w:p>
        </w:tc>
        <w:tc>
          <w:tcPr>
            <w:tcW w:w="9678" w:type="dxa"/>
            <w:shd w:val="clear" w:color="auto" w:fill="auto"/>
          </w:tcPr>
          <w:p w14:paraId="39C5CA57" w14:textId="77777777" w:rsidR="0092313A" w:rsidRPr="00583E89" w:rsidRDefault="0092313A" w:rsidP="001C7AC3">
            <w:pPr>
              <w:rPr>
                <w:lang w:val="en-US"/>
              </w:rPr>
            </w:pPr>
          </w:p>
          <w:p w14:paraId="73F0413F" w14:textId="77777777" w:rsidR="0092313A" w:rsidRPr="00583E89" w:rsidRDefault="0092313A" w:rsidP="001C7AC3">
            <w:pPr>
              <w:rPr>
                <w:lang w:val="en-US"/>
              </w:rPr>
            </w:pPr>
          </w:p>
        </w:tc>
      </w:tr>
      <w:tr w:rsidR="0092313A" w:rsidRPr="00CC6020" w14:paraId="740B95E2" w14:textId="77777777" w:rsidTr="001C7AC3">
        <w:tc>
          <w:tcPr>
            <w:tcW w:w="495" w:type="dxa"/>
            <w:vMerge w:val="restart"/>
            <w:shd w:val="clear" w:color="auto" w:fill="auto"/>
          </w:tcPr>
          <w:p w14:paraId="2B6713A8" w14:textId="77777777" w:rsidR="0092313A" w:rsidRPr="00583E89" w:rsidRDefault="0092313A" w:rsidP="001C7AC3">
            <w:pPr>
              <w:rPr>
                <w:lang w:val="en-US"/>
              </w:rPr>
            </w:pPr>
            <w:r w:rsidRPr="00583E89">
              <w:rPr>
                <w:lang w:val="en-US"/>
              </w:rPr>
              <w:t>6.</w:t>
            </w:r>
          </w:p>
        </w:tc>
        <w:tc>
          <w:tcPr>
            <w:tcW w:w="9678" w:type="dxa"/>
            <w:shd w:val="clear" w:color="auto" w:fill="auto"/>
          </w:tcPr>
          <w:p w14:paraId="2C69DB37" w14:textId="77777777" w:rsidR="0092313A" w:rsidRPr="00583E89" w:rsidRDefault="0092313A" w:rsidP="001C7AC3">
            <w:pPr>
              <w:rPr>
                <w:b/>
                <w:lang w:val="en-US"/>
              </w:rPr>
            </w:pPr>
            <w:r w:rsidRPr="00583E89">
              <w:rPr>
                <w:b/>
                <w:lang w:val="en-US"/>
              </w:rPr>
              <w:t>WORKSHOP DESCRIPTION (UP TO 5 SENTENCES)</w:t>
            </w:r>
          </w:p>
        </w:tc>
      </w:tr>
      <w:tr w:rsidR="0092313A" w:rsidRPr="00CC6020" w14:paraId="71854317" w14:textId="77777777" w:rsidTr="001C7AC3">
        <w:trPr>
          <w:trHeight w:val="1111"/>
        </w:trPr>
        <w:tc>
          <w:tcPr>
            <w:tcW w:w="495" w:type="dxa"/>
            <w:vMerge/>
            <w:shd w:val="clear" w:color="auto" w:fill="auto"/>
          </w:tcPr>
          <w:p w14:paraId="7B81F52F" w14:textId="77777777" w:rsidR="0092313A" w:rsidRPr="00583E89" w:rsidRDefault="0092313A" w:rsidP="001C7AC3">
            <w:pPr>
              <w:rPr>
                <w:lang w:val="en-US"/>
              </w:rPr>
            </w:pPr>
          </w:p>
        </w:tc>
        <w:tc>
          <w:tcPr>
            <w:tcW w:w="9678" w:type="dxa"/>
            <w:shd w:val="clear" w:color="auto" w:fill="auto"/>
          </w:tcPr>
          <w:p w14:paraId="43A81678" w14:textId="77777777" w:rsidR="0092313A" w:rsidRPr="00583E89" w:rsidRDefault="0092313A" w:rsidP="001C7AC3">
            <w:pPr>
              <w:rPr>
                <w:lang w:val="en-US"/>
              </w:rPr>
            </w:pPr>
          </w:p>
          <w:p w14:paraId="2272BFF4" w14:textId="77777777" w:rsidR="0092313A" w:rsidRPr="00583E89" w:rsidRDefault="0092313A" w:rsidP="001C7AC3">
            <w:pPr>
              <w:rPr>
                <w:lang w:val="en-US"/>
              </w:rPr>
            </w:pPr>
          </w:p>
          <w:p w14:paraId="273ABC9F" w14:textId="77777777" w:rsidR="0092313A" w:rsidRPr="00583E89" w:rsidRDefault="0092313A" w:rsidP="001C7AC3">
            <w:pPr>
              <w:rPr>
                <w:lang w:val="en-US"/>
              </w:rPr>
            </w:pPr>
          </w:p>
          <w:p w14:paraId="1362F675" w14:textId="77777777" w:rsidR="0092313A" w:rsidRDefault="0092313A" w:rsidP="001C7AC3">
            <w:pPr>
              <w:rPr>
                <w:lang w:val="en-US"/>
              </w:rPr>
            </w:pPr>
          </w:p>
          <w:p w14:paraId="5695A00C" w14:textId="77777777" w:rsidR="0092313A" w:rsidRDefault="0092313A" w:rsidP="001C7AC3">
            <w:pPr>
              <w:rPr>
                <w:lang w:val="en-US"/>
              </w:rPr>
            </w:pPr>
          </w:p>
          <w:p w14:paraId="4529D961" w14:textId="77777777" w:rsidR="0092313A" w:rsidRPr="00583E89" w:rsidRDefault="0092313A" w:rsidP="001C7AC3">
            <w:pPr>
              <w:rPr>
                <w:lang w:val="en-US"/>
              </w:rPr>
            </w:pPr>
          </w:p>
        </w:tc>
      </w:tr>
      <w:tr w:rsidR="0092313A" w:rsidRPr="00CC6020" w14:paraId="2EE7E1AB" w14:textId="77777777" w:rsidTr="001C7AC3">
        <w:tc>
          <w:tcPr>
            <w:tcW w:w="495" w:type="dxa"/>
            <w:vMerge w:val="restart"/>
            <w:shd w:val="clear" w:color="auto" w:fill="auto"/>
          </w:tcPr>
          <w:p w14:paraId="206BB5EE" w14:textId="77777777" w:rsidR="0092313A" w:rsidRPr="00583E89" w:rsidRDefault="0092313A" w:rsidP="001C7AC3">
            <w:pPr>
              <w:rPr>
                <w:lang w:val="en-US"/>
              </w:rPr>
            </w:pPr>
            <w:r w:rsidRPr="00583E89">
              <w:rPr>
                <w:lang w:val="en-US"/>
              </w:rPr>
              <w:lastRenderedPageBreak/>
              <w:t>7.</w:t>
            </w:r>
          </w:p>
        </w:tc>
        <w:tc>
          <w:tcPr>
            <w:tcW w:w="9678" w:type="dxa"/>
            <w:shd w:val="clear" w:color="auto" w:fill="auto"/>
          </w:tcPr>
          <w:p w14:paraId="5F2F2694" w14:textId="77777777" w:rsidR="0092313A" w:rsidRPr="00583E89" w:rsidRDefault="0092313A" w:rsidP="001C7AC3">
            <w:pPr>
              <w:rPr>
                <w:b/>
                <w:lang w:val="en-US"/>
              </w:rPr>
            </w:pPr>
            <w:r w:rsidRPr="00583E89">
              <w:rPr>
                <w:b/>
                <w:lang w:val="en-US"/>
              </w:rPr>
              <w:t>WORKSHOP TOPIC AND ITS CONTRIBUTION TO THE FIELD (UP TO 2,000 WORDS)</w:t>
            </w:r>
          </w:p>
        </w:tc>
      </w:tr>
      <w:tr w:rsidR="0092313A" w:rsidRPr="00CC6020" w14:paraId="2678A0B8" w14:textId="77777777" w:rsidTr="001C7AC3">
        <w:tc>
          <w:tcPr>
            <w:tcW w:w="495" w:type="dxa"/>
            <w:vMerge/>
            <w:shd w:val="clear" w:color="auto" w:fill="auto"/>
          </w:tcPr>
          <w:p w14:paraId="10C9382A" w14:textId="77777777" w:rsidR="0092313A" w:rsidRPr="00583E89" w:rsidRDefault="0092313A" w:rsidP="001C7AC3">
            <w:pPr>
              <w:rPr>
                <w:lang w:val="en-US"/>
              </w:rPr>
            </w:pPr>
          </w:p>
        </w:tc>
        <w:tc>
          <w:tcPr>
            <w:tcW w:w="9678" w:type="dxa"/>
            <w:shd w:val="clear" w:color="auto" w:fill="auto"/>
          </w:tcPr>
          <w:p w14:paraId="127C4AF9" w14:textId="77777777" w:rsidR="0092313A" w:rsidRPr="00583E89" w:rsidRDefault="0092313A" w:rsidP="001C7AC3">
            <w:pPr>
              <w:rPr>
                <w:lang w:val="en-US"/>
              </w:rPr>
            </w:pPr>
          </w:p>
          <w:p w14:paraId="4554F046" w14:textId="77777777" w:rsidR="0092313A" w:rsidRPr="00583E89" w:rsidRDefault="0092313A" w:rsidP="001C7AC3">
            <w:pPr>
              <w:rPr>
                <w:lang w:val="en-US"/>
              </w:rPr>
            </w:pPr>
          </w:p>
          <w:p w14:paraId="669281A6" w14:textId="77777777" w:rsidR="0092313A" w:rsidRPr="00583E89" w:rsidRDefault="0092313A" w:rsidP="001C7AC3">
            <w:pPr>
              <w:rPr>
                <w:lang w:val="en-US"/>
              </w:rPr>
            </w:pPr>
          </w:p>
          <w:p w14:paraId="1D849D71" w14:textId="77777777" w:rsidR="0092313A" w:rsidRPr="00583E89" w:rsidRDefault="0092313A" w:rsidP="001C7AC3">
            <w:pPr>
              <w:rPr>
                <w:lang w:val="en-US"/>
              </w:rPr>
            </w:pPr>
          </w:p>
          <w:p w14:paraId="0398AD41" w14:textId="77777777" w:rsidR="0092313A" w:rsidRPr="00583E89" w:rsidRDefault="0092313A" w:rsidP="001C7AC3">
            <w:pPr>
              <w:rPr>
                <w:lang w:val="en-US"/>
              </w:rPr>
            </w:pPr>
          </w:p>
          <w:p w14:paraId="133B48BE" w14:textId="77777777" w:rsidR="0092313A" w:rsidRPr="00583E89" w:rsidRDefault="0092313A" w:rsidP="001C7AC3">
            <w:pPr>
              <w:rPr>
                <w:lang w:val="en-US"/>
              </w:rPr>
            </w:pPr>
          </w:p>
          <w:p w14:paraId="6462685A" w14:textId="77777777" w:rsidR="0092313A" w:rsidRPr="00583E89" w:rsidRDefault="0092313A" w:rsidP="001C7AC3">
            <w:pPr>
              <w:rPr>
                <w:lang w:val="en-US"/>
              </w:rPr>
            </w:pPr>
          </w:p>
          <w:p w14:paraId="2E4A41E7" w14:textId="77777777" w:rsidR="0092313A" w:rsidRPr="00583E89" w:rsidRDefault="0092313A" w:rsidP="001C7AC3">
            <w:pPr>
              <w:rPr>
                <w:lang w:val="en-US"/>
              </w:rPr>
            </w:pPr>
          </w:p>
          <w:p w14:paraId="71CF0266" w14:textId="77777777" w:rsidR="0092313A" w:rsidRPr="00583E89" w:rsidRDefault="0092313A" w:rsidP="001C7AC3">
            <w:pPr>
              <w:rPr>
                <w:lang w:val="en-US"/>
              </w:rPr>
            </w:pPr>
          </w:p>
          <w:p w14:paraId="2D9BE7D6" w14:textId="77777777" w:rsidR="0092313A" w:rsidRPr="00583E89" w:rsidRDefault="0092313A" w:rsidP="001C7AC3">
            <w:pPr>
              <w:rPr>
                <w:lang w:val="en-US"/>
              </w:rPr>
            </w:pPr>
          </w:p>
          <w:p w14:paraId="5119BC0E" w14:textId="77777777" w:rsidR="0092313A" w:rsidRPr="00583E89" w:rsidRDefault="0092313A" w:rsidP="001C7AC3">
            <w:pPr>
              <w:rPr>
                <w:lang w:val="en-US"/>
              </w:rPr>
            </w:pPr>
          </w:p>
          <w:p w14:paraId="63505195" w14:textId="77777777" w:rsidR="0092313A" w:rsidRPr="00583E89" w:rsidRDefault="0092313A" w:rsidP="001C7AC3">
            <w:pPr>
              <w:rPr>
                <w:lang w:val="en-US"/>
              </w:rPr>
            </w:pPr>
          </w:p>
          <w:p w14:paraId="1B569B92" w14:textId="77777777" w:rsidR="0092313A" w:rsidRPr="00583E89" w:rsidRDefault="0092313A" w:rsidP="001C7AC3">
            <w:pPr>
              <w:rPr>
                <w:lang w:val="en-US"/>
              </w:rPr>
            </w:pPr>
          </w:p>
          <w:p w14:paraId="649AECBB" w14:textId="77777777" w:rsidR="0092313A" w:rsidRPr="00583E89" w:rsidRDefault="0092313A" w:rsidP="001C7AC3">
            <w:pPr>
              <w:rPr>
                <w:lang w:val="en-US"/>
              </w:rPr>
            </w:pPr>
          </w:p>
        </w:tc>
      </w:tr>
      <w:tr w:rsidR="0092313A" w:rsidRPr="00CC6020" w14:paraId="5619A3EC" w14:textId="77777777" w:rsidTr="001C7AC3">
        <w:tc>
          <w:tcPr>
            <w:tcW w:w="495" w:type="dxa"/>
            <w:vMerge w:val="restart"/>
            <w:shd w:val="clear" w:color="auto" w:fill="auto"/>
          </w:tcPr>
          <w:p w14:paraId="7CBA8410" w14:textId="77777777" w:rsidR="0092313A" w:rsidRPr="00583E89" w:rsidRDefault="0092313A" w:rsidP="001C7AC3">
            <w:pPr>
              <w:rPr>
                <w:lang w:val="en-US"/>
              </w:rPr>
            </w:pPr>
            <w:r w:rsidRPr="00583E89">
              <w:rPr>
                <w:lang w:val="en-US"/>
              </w:rPr>
              <w:t>8.</w:t>
            </w:r>
          </w:p>
        </w:tc>
        <w:tc>
          <w:tcPr>
            <w:tcW w:w="9678" w:type="dxa"/>
            <w:shd w:val="clear" w:color="auto" w:fill="auto"/>
          </w:tcPr>
          <w:p w14:paraId="1A69561F" w14:textId="77777777" w:rsidR="0092313A" w:rsidRPr="00583E89" w:rsidRDefault="0092313A" w:rsidP="001C7AC3">
            <w:pPr>
              <w:rPr>
                <w:b/>
                <w:lang w:val="en-US"/>
              </w:rPr>
            </w:pPr>
            <w:r w:rsidRPr="00583E89">
              <w:rPr>
                <w:b/>
                <w:lang w:val="en-US"/>
              </w:rPr>
              <w:t>SHORT BIO OF WORKSHOP FACILITATOR</w:t>
            </w:r>
          </w:p>
        </w:tc>
      </w:tr>
      <w:tr w:rsidR="0092313A" w:rsidRPr="00CC6020" w14:paraId="2E18BAA2" w14:textId="77777777" w:rsidTr="005824E5">
        <w:trPr>
          <w:trHeight w:val="2554"/>
        </w:trPr>
        <w:tc>
          <w:tcPr>
            <w:tcW w:w="495" w:type="dxa"/>
            <w:vMerge/>
            <w:shd w:val="clear" w:color="auto" w:fill="auto"/>
          </w:tcPr>
          <w:p w14:paraId="30B28B92" w14:textId="77777777" w:rsidR="0092313A" w:rsidRPr="00583E89" w:rsidRDefault="0092313A" w:rsidP="001C7AC3">
            <w:pPr>
              <w:rPr>
                <w:lang w:val="en-US"/>
              </w:rPr>
            </w:pPr>
          </w:p>
        </w:tc>
        <w:tc>
          <w:tcPr>
            <w:tcW w:w="9678" w:type="dxa"/>
            <w:shd w:val="clear" w:color="auto" w:fill="auto"/>
          </w:tcPr>
          <w:p w14:paraId="4CA13D06" w14:textId="77777777" w:rsidR="0092313A" w:rsidRPr="00583E89" w:rsidRDefault="0092313A" w:rsidP="001C7AC3">
            <w:pPr>
              <w:rPr>
                <w:lang w:val="en-US"/>
              </w:rPr>
            </w:pPr>
          </w:p>
          <w:p w14:paraId="60AEF8FA" w14:textId="77777777" w:rsidR="0092313A" w:rsidRPr="00583E89" w:rsidRDefault="0092313A" w:rsidP="001C7AC3">
            <w:pPr>
              <w:rPr>
                <w:lang w:val="en-US"/>
              </w:rPr>
            </w:pPr>
          </w:p>
          <w:p w14:paraId="33927AF1" w14:textId="77777777" w:rsidR="0092313A" w:rsidRPr="00583E89" w:rsidRDefault="0092313A" w:rsidP="001C7AC3">
            <w:pPr>
              <w:rPr>
                <w:lang w:val="en-US"/>
              </w:rPr>
            </w:pPr>
          </w:p>
          <w:p w14:paraId="35E505B5" w14:textId="77777777" w:rsidR="0092313A" w:rsidRPr="00583E89" w:rsidRDefault="0092313A" w:rsidP="001C7AC3">
            <w:pPr>
              <w:rPr>
                <w:lang w:val="en-US"/>
              </w:rPr>
            </w:pPr>
          </w:p>
        </w:tc>
      </w:tr>
      <w:tr w:rsidR="0092313A" w:rsidRPr="00CC6020" w14:paraId="77B93560" w14:textId="77777777" w:rsidTr="001C7AC3">
        <w:tc>
          <w:tcPr>
            <w:tcW w:w="495" w:type="dxa"/>
            <w:vMerge w:val="restart"/>
            <w:shd w:val="clear" w:color="auto" w:fill="auto"/>
          </w:tcPr>
          <w:p w14:paraId="05BCB671" w14:textId="77777777" w:rsidR="0092313A" w:rsidRPr="00583E89" w:rsidRDefault="0092313A" w:rsidP="001C7AC3">
            <w:pPr>
              <w:rPr>
                <w:lang w:val="en-US"/>
              </w:rPr>
            </w:pPr>
            <w:r w:rsidRPr="00583E89">
              <w:rPr>
                <w:lang w:val="en-US"/>
              </w:rPr>
              <w:lastRenderedPageBreak/>
              <w:t>9.</w:t>
            </w:r>
          </w:p>
        </w:tc>
        <w:tc>
          <w:tcPr>
            <w:tcW w:w="9678" w:type="dxa"/>
            <w:shd w:val="clear" w:color="auto" w:fill="auto"/>
          </w:tcPr>
          <w:p w14:paraId="33AFBB82" w14:textId="77777777" w:rsidR="0092313A" w:rsidRPr="00583E89" w:rsidRDefault="0092313A" w:rsidP="001C7AC3">
            <w:pPr>
              <w:rPr>
                <w:b/>
                <w:lang w:val="en-US"/>
              </w:rPr>
            </w:pPr>
            <w:r w:rsidRPr="00583E89">
              <w:rPr>
                <w:b/>
                <w:lang w:val="en-US"/>
              </w:rPr>
              <w:t>NAMES AND AFFILIATIONS OF POTENTIAL PARTICIPANTS (UP TO 15, MINIMUM 5 CONFIRMED)</w:t>
            </w:r>
          </w:p>
        </w:tc>
      </w:tr>
      <w:tr w:rsidR="0092313A" w:rsidRPr="00CC6020" w14:paraId="327022C3" w14:textId="77777777" w:rsidTr="001C7AC3">
        <w:tc>
          <w:tcPr>
            <w:tcW w:w="495" w:type="dxa"/>
            <w:vMerge/>
            <w:shd w:val="clear" w:color="auto" w:fill="auto"/>
          </w:tcPr>
          <w:p w14:paraId="1741AB33" w14:textId="77777777" w:rsidR="0092313A" w:rsidRPr="00583E89" w:rsidRDefault="0092313A" w:rsidP="001C7AC3">
            <w:pPr>
              <w:rPr>
                <w:lang w:val="en-US"/>
              </w:rPr>
            </w:pPr>
          </w:p>
        </w:tc>
        <w:tc>
          <w:tcPr>
            <w:tcW w:w="9678" w:type="dxa"/>
            <w:shd w:val="clear" w:color="auto" w:fill="auto"/>
          </w:tcPr>
          <w:p w14:paraId="4D5178CD" w14:textId="77777777" w:rsidR="0092313A" w:rsidRPr="00583E89" w:rsidRDefault="0092313A" w:rsidP="001C7AC3">
            <w:pPr>
              <w:rPr>
                <w:lang w:val="en-US"/>
              </w:rPr>
            </w:pPr>
          </w:p>
          <w:p w14:paraId="49942FEE" w14:textId="77777777" w:rsidR="0092313A" w:rsidRPr="00583E89" w:rsidRDefault="0092313A" w:rsidP="001C7AC3">
            <w:pPr>
              <w:rPr>
                <w:lang w:val="en-US"/>
              </w:rPr>
            </w:pPr>
          </w:p>
          <w:p w14:paraId="54FFA709" w14:textId="77777777" w:rsidR="0092313A" w:rsidRPr="00583E89" w:rsidRDefault="0092313A" w:rsidP="001C7AC3">
            <w:pPr>
              <w:rPr>
                <w:lang w:val="en-US"/>
              </w:rPr>
            </w:pPr>
          </w:p>
          <w:p w14:paraId="6EB7DB7C" w14:textId="77777777" w:rsidR="0092313A" w:rsidRPr="00583E89" w:rsidRDefault="0092313A" w:rsidP="001C7AC3">
            <w:pPr>
              <w:rPr>
                <w:lang w:val="en-US"/>
              </w:rPr>
            </w:pPr>
          </w:p>
          <w:p w14:paraId="1E6C0E5F" w14:textId="77777777" w:rsidR="0092313A" w:rsidRPr="00583E89" w:rsidRDefault="0092313A" w:rsidP="001C7AC3">
            <w:pPr>
              <w:rPr>
                <w:lang w:val="en-US"/>
              </w:rPr>
            </w:pPr>
          </w:p>
        </w:tc>
      </w:tr>
      <w:tr w:rsidR="0092313A" w:rsidRPr="00583E89" w14:paraId="150A4F68" w14:textId="77777777" w:rsidTr="001C7AC3">
        <w:tc>
          <w:tcPr>
            <w:tcW w:w="495" w:type="dxa"/>
            <w:vMerge w:val="restart"/>
            <w:shd w:val="clear" w:color="auto" w:fill="auto"/>
          </w:tcPr>
          <w:p w14:paraId="12F25AED" w14:textId="77777777" w:rsidR="0092313A" w:rsidRPr="00583E89" w:rsidRDefault="0092313A" w:rsidP="001C7AC3">
            <w:pPr>
              <w:rPr>
                <w:lang w:val="en-US"/>
              </w:rPr>
            </w:pPr>
            <w:r w:rsidRPr="00583E89">
              <w:rPr>
                <w:lang w:val="en-US"/>
              </w:rPr>
              <w:t xml:space="preserve">10. </w:t>
            </w:r>
          </w:p>
        </w:tc>
        <w:tc>
          <w:tcPr>
            <w:tcW w:w="9678" w:type="dxa"/>
            <w:shd w:val="clear" w:color="auto" w:fill="auto"/>
          </w:tcPr>
          <w:p w14:paraId="7696DF88" w14:textId="77777777" w:rsidR="0092313A" w:rsidRPr="00583E89" w:rsidRDefault="0092313A" w:rsidP="001C7AC3">
            <w:pPr>
              <w:rPr>
                <w:b/>
                <w:lang w:val="en-US"/>
              </w:rPr>
            </w:pPr>
            <w:r w:rsidRPr="00583E89">
              <w:rPr>
                <w:b/>
                <w:lang w:val="en-US"/>
              </w:rPr>
              <w:t xml:space="preserve">WORKSHOP </w:t>
            </w:r>
            <w:r>
              <w:rPr>
                <w:b/>
                <w:lang w:val="en-US"/>
              </w:rPr>
              <w:t>PRELIMINARY</w:t>
            </w:r>
            <w:r w:rsidRPr="00583E89">
              <w:rPr>
                <w:b/>
                <w:lang w:val="en-US"/>
              </w:rPr>
              <w:t xml:space="preserve"> SCHEDULE</w:t>
            </w:r>
          </w:p>
        </w:tc>
      </w:tr>
      <w:tr w:rsidR="0092313A" w:rsidRPr="00583E89" w14:paraId="4CDBDE7D" w14:textId="77777777" w:rsidTr="001C7AC3">
        <w:tc>
          <w:tcPr>
            <w:tcW w:w="495" w:type="dxa"/>
            <w:vMerge/>
            <w:shd w:val="clear" w:color="auto" w:fill="auto"/>
          </w:tcPr>
          <w:p w14:paraId="47950AF1" w14:textId="77777777" w:rsidR="0092313A" w:rsidRPr="00583E89" w:rsidRDefault="0092313A" w:rsidP="001C7AC3">
            <w:pPr>
              <w:rPr>
                <w:lang w:val="en-US"/>
              </w:rPr>
            </w:pPr>
          </w:p>
        </w:tc>
        <w:tc>
          <w:tcPr>
            <w:tcW w:w="9678" w:type="dxa"/>
            <w:shd w:val="clear" w:color="auto" w:fill="auto"/>
          </w:tcPr>
          <w:p w14:paraId="3BD1A84D" w14:textId="77777777" w:rsidR="0092313A" w:rsidRDefault="0092313A" w:rsidP="001C7AC3">
            <w:pPr>
              <w:rPr>
                <w:b/>
                <w:lang w:val="en-US"/>
              </w:rPr>
            </w:pPr>
          </w:p>
          <w:p w14:paraId="75326943" w14:textId="77777777" w:rsidR="0092313A" w:rsidRDefault="0092313A" w:rsidP="001C7AC3">
            <w:pPr>
              <w:rPr>
                <w:b/>
                <w:lang w:val="en-US"/>
              </w:rPr>
            </w:pPr>
          </w:p>
          <w:p w14:paraId="29FD20A2" w14:textId="77777777" w:rsidR="0092313A" w:rsidRDefault="0092313A" w:rsidP="001C7AC3">
            <w:pPr>
              <w:rPr>
                <w:b/>
                <w:lang w:val="en-US"/>
              </w:rPr>
            </w:pPr>
          </w:p>
          <w:p w14:paraId="6ED9B2E7" w14:textId="77777777" w:rsidR="0092313A" w:rsidRDefault="0092313A" w:rsidP="001C7AC3">
            <w:pPr>
              <w:rPr>
                <w:b/>
                <w:lang w:val="en-US"/>
              </w:rPr>
            </w:pPr>
          </w:p>
          <w:p w14:paraId="5C33DE16" w14:textId="77777777" w:rsidR="0092313A" w:rsidRPr="00583E89" w:rsidRDefault="0092313A" w:rsidP="001C7AC3">
            <w:pPr>
              <w:rPr>
                <w:b/>
                <w:lang w:val="en-US"/>
              </w:rPr>
            </w:pPr>
          </w:p>
        </w:tc>
      </w:tr>
      <w:tr w:rsidR="0092313A" w:rsidRPr="00D63854" w14:paraId="3F7FA140" w14:textId="77777777" w:rsidTr="001C7AC3">
        <w:trPr>
          <w:trHeight w:val="464"/>
        </w:trPr>
        <w:tc>
          <w:tcPr>
            <w:tcW w:w="495" w:type="dxa"/>
            <w:vMerge w:val="restart"/>
            <w:shd w:val="clear" w:color="auto" w:fill="auto"/>
          </w:tcPr>
          <w:p w14:paraId="29F33BDA" w14:textId="77777777" w:rsidR="0092313A" w:rsidRPr="00583E89" w:rsidRDefault="0092313A" w:rsidP="001C7AC3">
            <w:pPr>
              <w:rPr>
                <w:lang w:val="en-US"/>
              </w:rPr>
            </w:pPr>
            <w:r>
              <w:rPr>
                <w:lang w:val="en-US"/>
              </w:rPr>
              <w:t>11.</w:t>
            </w:r>
          </w:p>
        </w:tc>
        <w:tc>
          <w:tcPr>
            <w:tcW w:w="9678" w:type="dxa"/>
            <w:shd w:val="clear" w:color="auto" w:fill="auto"/>
          </w:tcPr>
          <w:p w14:paraId="734BD6E2" w14:textId="77777777" w:rsidR="0092313A" w:rsidRPr="00D63854" w:rsidRDefault="0092313A" w:rsidP="001C7AC3">
            <w:pPr>
              <w:rPr>
                <w:b/>
                <w:highlight w:val="yellow"/>
                <w:lang w:val="en-US"/>
              </w:rPr>
            </w:pPr>
            <w:r w:rsidRPr="00D63854">
              <w:rPr>
                <w:b/>
                <w:lang w:val="en-US"/>
              </w:rPr>
              <w:t xml:space="preserve">WORKSHOP PRELIMINARY BUDGET </w:t>
            </w:r>
          </w:p>
        </w:tc>
      </w:tr>
      <w:tr w:rsidR="0092313A" w:rsidRPr="00117050" w14:paraId="0A055067" w14:textId="77777777" w:rsidTr="001C7AC3">
        <w:trPr>
          <w:trHeight w:val="3696"/>
        </w:trPr>
        <w:tc>
          <w:tcPr>
            <w:tcW w:w="495" w:type="dxa"/>
            <w:vMerge/>
            <w:shd w:val="clear" w:color="auto" w:fill="auto"/>
          </w:tcPr>
          <w:p w14:paraId="1E59E58D" w14:textId="77777777" w:rsidR="0092313A" w:rsidRDefault="0092313A" w:rsidP="001C7AC3">
            <w:pPr>
              <w:rPr>
                <w:lang w:val="en-US"/>
              </w:rPr>
            </w:pPr>
          </w:p>
        </w:tc>
        <w:tc>
          <w:tcPr>
            <w:tcW w:w="9678" w:type="dxa"/>
            <w:shd w:val="clear" w:color="auto" w:fill="auto"/>
          </w:tcPr>
          <w:p w14:paraId="6E0FB715" w14:textId="77777777" w:rsidR="0092313A" w:rsidRDefault="0092313A" w:rsidP="001C7AC3">
            <w:pPr>
              <w:rPr>
                <w:b/>
                <w:highlight w:val="yellow"/>
                <w:lang w:val="en-US"/>
              </w:rPr>
            </w:pPr>
          </w:p>
          <w:p w14:paraId="6BEFA46D" w14:textId="77777777" w:rsidR="0092313A" w:rsidRDefault="0092313A" w:rsidP="001C7AC3">
            <w:pPr>
              <w:rPr>
                <w:b/>
                <w:highlight w:val="yellow"/>
                <w:lang w:val="en-US"/>
              </w:rPr>
            </w:pPr>
          </w:p>
          <w:p w14:paraId="6383D6EB" w14:textId="77777777" w:rsidR="0092313A" w:rsidRDefault="0092313A" w:rsidP="001C7AC3">
            <w:pPr>
              <w:rPr>
                <w:b/>
                <w:highlight w:val="yellow"/>
                <w:lang w:val="en-US"/>
              </w:rPr>
            </w:pPr>
          </w:p>
          <w:p w14:paraId="53D8CFCF" w14:textId="77777777" w:rsidR="0092313A" w:rsidRDefault="0092313A" w:rsidP="001C7AC3">
            <w:pPr>
              <w:rPr>
                <w:b/>
                <w:highlight w:val="yellow"/>
                <w:lang w:val="en-US"/>
              </w:rPr>
            </w:pPr>
          </w:p>
          <w:p w14:paraId="3FA91B41" w14:textId="77777777" w:rsidR="0092313A" w:rsidRDefault="0092313A" w:rsidP="001C7AC3">
            <w:pPr>
              <w:rPr>
                <w:b/>
                <w:highlight w:val="yellow"/>
                <w:lang w:val="en-US"/>
              </w:rPr>
            </w:pPr>
          </w:p>
          <w:p w14:paraId="55876B66" w14:textId="77777777" w:rsidR="0092313A" w:rsidRDefault="0092313A" w:rsidP="001C7AC3">
            <w:pPr>
              <w:rPr>
                <w:b/>
                <w:highlight w:val="yellow"/>
                <w:lang w:val="en-US"/>
              </w:rPr>
            </w:pPr>
          </w:p>
          <w:p w14:paraId="79C808C4" w14:textId="77777777" w:rsidR="0092313A" w:rsidRPr="00117050" w:rsidRDefault="0092313A" w:rsidP="001C7AC3">
            <w:pPr>
              <w:rPr>
                <w:b/>
                <w:highlight w:val="yellow"/>
                <w:lang w:val="en-US"/>
              </w:rPr>
            </w:pPr>
          </w:p>
        </w:tc>
      </w:tr>
    </w:tbl>
    <w:p w14:paraId="46B0B431" w14:textId="77777777" w:rsidR="00CC6020" w:rsidRDefault="00CC6020" w:rsidP="00CC6020">
      <w:pPr>
        <w:spacing w:after="0" w:line="240" w:lineRule="auto"/>
        <w:ind w:right="142"/>
        <w:jc w:val="both"/>
        <w:rPr>
          <w:rFonts w:cs="Andalus"/>
          <w:i/>
          <w:iCs/>
          <w:sz w:val="20"/>
          <w:szCs w:val="20"/>
          <w:lang w:val="en-GB"/>
        </w:rPr>
      </w:pPr>
    </w:p>
    <w:p w14:paraId="03FD83D0" w14:textId="77777777" w:rsidR="00CC6020" w:rsidRDefault="00CC6020" w:rsidP="00CC6020">
      <w:pPr>
        <w:spacing w:after="0" w:line="240" w:lineRule="auto"/>
        <w:ind w:right="142"/>
        <w:jc w:val="both"/>
        <w:rPr>
          <w:rFonts w:cs="Andalus"/>
          <w:i/>
          <w:iCs/>
          <w:sz w:val="20"/>
          <w:szCs w:val="20"/>
          <w:lang w:val="en-GB"/>
        </w:rPr>
      </w:pPr>
    </w:p>
    <w:p w14:paraId="531810AF" w14:textId="77777777" w:rsidR="00CC6020" w:rsidRPr="009B2D2B" w:rsidRDefault="00CC6020" w:rsidP="00CC6020">
      <w:pPr>
        <w:spacing w:after="0" w:line="240" w:lineRule="auto"/>
        <w:ind w:right="142"/>
        <w:jc w:val="both"/>
        <w:rPr>
          <w:rFonts w:cs="Andalus"/>
          <w:i/>
          <w:sz w:val="20"/>
          <w:szCs w:val="20"/>
          <w:lang w:val="en-GB"/>
        </w:rPr>
      </w:pPr>
      <w:r w:rsidRPr="009B2D2B">
        <w:rPr>
          <w:rFonts w:cs="Andalus"/>
          <w:i/>
          <w:iCs/>
          <w:sz w:val="20"/>
          <w:szCs w:val="20"/>
          <w:lang w:val="en-GB"/>
        </w:rPr>
        <w:lastRenderedPageBreak/>
        <w:t>I hereby declare my consent to the processing of my personal data contained in this form for the purposes necessary to carry out the operation process of the POLIN Museum of the History of Polish Jews in accordance with the provisions of the Act of 10 May 2018 on the protection of personal data (</w:t>
      </w:r>
      <w:proofErr w:type="spellStart"/>
      <w:r w:rsidRPr="009B2D2B">
        <w:rPr>
          <w:rFonts w:cs="Andalus"/>
          <w:i/>
          <w:iCs/>
          <w:sz w:val="20"/>
          <w:szCs w:val="20"/>
          <w:lang w:val="en-GB"/>
        </w:rPr>
        <w:t>Dz.U</w:t>
      </w:r>
      <w:proofErr w:type="spellEnd"/>
      <w:r w:rsidRPr="009B2D2B">
        <w:rPr>
          <w:rFonts w:cs="Andalus"/>
          <w:i/>
          <w:iCs/>
          <w:sz w:val="20"/>
          <w:szCs w:val="20"/>
          <w:lang w:val="en-GB"/>
        </w:rPr>
        <w:t>. [Journal of Laws] of 2018, item 1000), the Regulation of the European Parliament and of EU Council of 27 April 2016 on the protection of natural persons with regard to the processing of personal data and on the free  movement of such data, and repealing Directive 95/46/EC (hereinafter referred to as “GDPR”).</w:t>
      </w:r>
    </w:p>
    <w:p w14:paraId="5D44FB50" w14:textId="77777777" w:rsidR="00CC6020" w:rsidRPr="009B2D2B" w:rsidRDefault="00CC6020" w:rsidP="00CC6020">
      <w:pPr>
        <w:spacing w:after="0" w:line="240" w:lineRule="auto"/>
        <w:ind w:right="142"/>
        <w:jc w:val="both"/>
        <w:rPr>
          <w:rFonts w:cs="Andalus"/>
          <w:i/>
          <w:sz w:val="20"/>
          <w:szCs w:val="20"/>
          <w:lang w:val="en-GB"/>
        </w:rPr>
      </w:pPr>
      <w:r w:rsidRPr="009B2D2B">
        <w:rPr>
          <w:rFonts w:cs="Andalus"/>
          <w:i/>
          <w:iCs/>
          <w:sz w:val="20"/>
          <w:szCs w:val="20"/>
          <w:lang w:val="en-GB"/>
        </w:rPr>
        <w:t xml:space="preserve">I hereby consent to the provision of information by electronic means about the statutory activity of the POLIN Museum of the History of Polish Jews within the meaning of the Act of 18 July 2002 on providing services by electronic means (uniform text,  </w:t>
      </w:r>
      <w:proofErr w:type="spellStart"/>
      <w:r w:rsidRPr="009B2D2B">
        <w:rPr>
          <w:rFonts w:cs="Andalus"/>
          <w:i/>
          <w:iCs/>
          <w:sz w:val="20"/>
          <w:szCs w:val="20"/>
          <w:lang w:val="en-GB"/>
        </w:rPr>
        <w:t>Dz.U</w:t>
      </w:r>
      <w:proofErr w:type="spellEnd"/>
      <w:r w:rsidRPr="009B2D2B">
        <w:rPr>
          <w:rFonts w:cs="Andalus"/>
          <w:i/>
          <w:iCs/>
          <w:sz w:val="20"/>
          <w:szCs w:val="20"/>
          <w:lang w:val="en-GB"/>
        </w:rPr>
        <w:t>. [Journal of Laws] of 2013, item 1422 as amended), containing marketing content.</w:t>
      </w:r>
    </w:p>
    <w:p w14:paraId="3A6A21ED" w14:textId="77777777" w:rsidR="00CC6020" w:rsidRPr="009B2D2B" w:rsidRDefault="00CC6020" w:rsidP="00CC6020">
      <w:pPr>
        <w:spacing w:after="0" w:line="240" w:lineRule="auto"/>
        <w:ind w:right="142"/>
        <w:jc w:val="both"/>
        <w:rPr>
          <w:rFonts w:cs="Andalus"/>
          <w:i/>
          <w:sz w:val="20"/>
          <w:szCs w:val="20"/>
          <w:lang w:val="en-GB"/>
        </w:rPr>
      </w:pPr>
      <w:r w:rsidRPr="009B2D2B">
        <w:rPr>
          <w:rFonts w:cs="Andalus"/>
          <w:i/>
          <w:iCs/>
          <w:sz w:val="20"/>
          <w:szCs w:val="20"/>
          <w:lang w:val="en-GB"/>
        </w:rPr>
        <w:t xml:space="preserve">The POLIN Museum of the History of Polish Jews, with its registered office at 6 </w:t>
      </w:r>
      <w:proofErr w:type="spellStart"/>
      <w:r w:rsidRPr="009B2D2B">
        <w:rPr>
          <w:rFonts w:cs="Andalus"/>
          <w:i/>
          <w:iCs/>
          <w:sz w:val="20"/>
          <w:szCs w:val="20"/>
          <w:lang w:val="en-GB"/>
        </w:rPr>
        <w:t>Anielewicza</w:t>
      </w:r>
      <w:proofErr w:type="spellEnd"/>
      <w:r w:rsidRPr="009B2D2B">
        <w:rPr>
          <w:rFonts w:cs="Andalus"/>
          <w:i/>
          <w:iCs/>
          <w:sz w:val="20"/>
          <w:szCs w:val="20"/>
          <w:lang w:val="en-GB"/>
        </w:rPr>
        <w:t xml:space="preserve"> St. in Warsaw (00-157), shall be the Controller of your personal data. POLIN Museum appointed a Data Protection Officer, who can be contacted by e-mail at: iod@polin.pl, by telephone at: 22 471 03 41.</w:t>
      </w:r>
    </w:p>
    <w:p w14:paraId="14A4503A" w14:textId="034EACAA" w:rsidR="00CC6020" w:rsidRPr="009B2D2B" w:rsidRDefault="00CC6020" w:rsidP="00CC6020">
      <w:pPr>
        <w:spacing w:after="0" w:line="240" w:lineRule="auto"/>
        <w:ind w:right="142"/>
        <w:jc w:val="both"/>
        <w:rPr>
          <w:rFonts w:cs="Andalus"/>
          <w:i/>
          <w:sz w:val="20"/>
          <w:szCs w:val="20"/>
          <w:lang w:val="en-GB"/>
        </w:rPr>
      </w:pPr>
      <w:r w:rsidRPr="009B2D2B">
        <w:rPr>
          <w:rFonts w:cs="Andalus"/>
          <w:i/>
          <w:iCs/>
          <w:sz w:val="20"/>
          <w:szCs w:val="20"/>
          <w:lang w:val="en-GB"/>
        </w:rPr>
        <w:t>Your personal data will be processed for the purpose of conducting activity defined in the Charter, the mi</w:t>
      </w:r>
      <w:r>
        <w:rPr>
          <w:rFonts w:cs="Andalus"/>
          <w:i/>
          <w:iCs/>
          <w:sz w:val="20"/>
          <w:szCs w:val="20"/>
          <w:lang w:val="en-GB"/>
        </w:rPr>
        <w:t>ssion and tasks of the POLIN Mus</w:t>
      </w:r>
      <w:r w:rsidRPr="009B2D2B">
        <w:rPr>
          <w:rFonts w:cs="Andalus"/>
          <w:i/>
          <w:iCs/>
          <w:sz w:val="20"/>
          <w:szCs w:val="20"/>
          <w:lang w:val="en-GB"/>
        </w:rPr>
        <w:t>eum, pursuant to Article 6 (a) of the Regu</w:t>
      </w:r>
      <w:r>
        <w:rPr>
          <w:rFonts w:cs="Andalus"/>
          <w:i/>
          <w:iCs/>
          <w:sz w:val="20"/>
          <w:szCs w:val="20"/>
          <w:lang w:val="en-GB"/>
        </w:rPr>
        <w:t>lation, that is, a data subject.</w:t>
      </w:r>
    </w:p>
    <w:p w14:paraId="7EA66D59" w14:textId="77777777" w:rsidR="00CC6020" w:rsidRPr="009B2D2B" w:rsidRDefault="00CC6020" w:rsidP="00CC6020">
      <w:pPr>
        <w:spacing w:after="0" w:line="240" w:lineRule="auto"/>
        <w:ind w:right="142"/>
        <w:jc w:val="both"/>
        <w:rPr>
          <w:rFonts w:cs="Andalus"/>
          <w:i/>
          <w:sz w:val="20"/>
          <w:szCs w:val="20"/>
          <w:lang w:val="en-GB"/>
        </w:rPr>
      </w:pPr>
      <w:r w:rsidRPr="009B2D2B">
        <w:rPr>
          <w:rFonts w:cs="Andalus"/>
          <w:i/>
          <w:iCs/>
          <w:sz w:val="20"/>
          <w:szCs w:val="20"/>
          <w:lang w:val="en-GB"/>
        </w:rPr>
        <w:t>The recipients of your personal data may be: suppliers of IT systems and IT services, entities providing for the Museum accounting services, conducting studies on the quality of services, recovery of claims, legal services, analytic services, marketing services, operators of electronic payment systems and banks in the scope of execution of payments, authorities authorised to receive your personal data pursuant to the provisions of law.</w:t>
      </w:r>
    </w:p>
    <w:p w14:paraId="51BDFCF2" w14:textId="77777777" w:rsidR="00CC6020" w:rsidRPr="009B2D2B" w:rsidRDefault="00CC6020" w:rsidP="00CC6020">
      <w:pPr>
        <w:spacing w:after="0" w:line="240" w:lineRule="auto"/>
        <w:ind w:right="142"/>
        <w:jc w:val="both"/>
        <w:rPr>
          <w:rFonts w:cs="Andalus"/>
          <w:i/>
          <w:sz w:val="20"/>
          <w:szCs w:val="20"/>
          <w:lang w:val="en-GB"/>
        </w:rPr>
      </w:pPr>
      <w:r w:rsidRPr="009B2D2B">
        <w:rPr>
          <w:rFonts w:cs="Andalus"/>
          <w:i/>
          <w:iCs/>
          <w:sz w:val="20"/>
          <w:szCs w:val="20"/>
          <w:lang w:val="en-GB"/>
        </w:rPr>
        <w:t>Your personal data will not be transferred to a third party. Your personal data will be processed in the case of personal data processed in order to provide you with services electronically – for the time of providing services for you electronically; In the case of personal data processed in order for the Museum to send marketing content – until raising an objection against the processing of the personal data in this scope.</w:t>
      </w:r>
    </w:p>
    <w:p w14:paraId="009DB572" w14:textId="77777777" w:rsidR="00CC6020" w:rsidRPr="009B2D2B" w:rsidRDefault="00CC6020" w:rsidP="00CC6020">
      <w:pPr>
        <w:spacing w:after="0" w:line="240" w:lineRule="auto"/>
        <w:ind w:right="142"/>
        <w:jc w:val="both"/>
        <w:rPr>
          <w:rFonts w:cs="Andalus"/>
          <w:i/>
          <w:sz w:val="20"/>
          <w:szCs w:val="20"/>
          <w:lang w:val="en-GB"/>
        </w:rPr>
      </w:pPr>
      <w:r w:rsidRPr="009B2D2B">
        <w:rPr>
          <w:rFonts w:cs="Andalus"/>
          <w:i/>
          <w:iCs/>
          <w:sz w:val="20"/>
          <w:szCs w:val="20"/>
          <w:lang w:val="en-GB"/>
        </w:rPr>
        <w:t>After this time, personal data will be processed only in the scope and for the time required by the provisions of laws, including accounting provisions.</w:t>
      </w:r>
    </w:p>
    <w:p w14:paraId="3D468E9C" w14:textId="77777777" w:rsidR="00CC6020" w:rsidRPr="009B2D2B" w:rsidRDefault="00CC6020" w:rsidP="00CC6020">
      <w:pPr>
        <w:spacing w:after="0" w:line="240" w:lineRule="auto"/>
        <w:ind w:right="142"/>
        <w:jc w:val="both"/>
        <w:rPr>
          <w:rFonts w:cs="Andalus"/>
          <w:i/>
          <w:sz w:val="20"/>
          <w:szCs w:val="20"/>
          <w:lang w:val="en-GB"/>
        </w:rPr>
      </w:pPr>
      <w:r w:rsidRPr="009B2D2B">
        <w:rPr>
          <w:rFonts w:cs="Andalus"/>
          <w:i/>
          <w:iCs/>
          <w:sz w:val="20"/>
          <w:szCs w:val="20"/>
          <w:lang w:val="en-GB"/>
        </w:rPr>
        <w:t>Each of the consents granted may be withdrawn at any time. The withdrawal of consent shall not affect the lawfulness of processing based on the consent before its withdrawal.  For the purposes of proof, the Museum shall request to withdraw a consent in writing and send to th</w:t>
      </w:r>
      <w:r>
        <w:rPr>
          <w:rFonts w:cs="Andalus"/>
          <w:i/>
          <w:iCs/>
          <w:sz w:val="20"/>
          <w:szCs w:val="20"/>
          <w:lang w:val="en-GB"/>
        </w:rPr>
        <w:t xml:space="preserve">e address (Warsaw, (00-157) 6 </w:t>
      </w:r>
      <w:proofErr w:type="spellStart"/>
      <w:r>
        <w:rPr>
          <w:rFonts w:cs="Andalus"/>
          <w:i/>
          <w:iCs/>
          <w:sz w:val="20"/>
          <w:szCs w:val="20"/>
          <w:lang w:val="en-GB"/>
        </w:rPr>
        <w:t>Anielewicza</w:t>
      </w:r>
      <w:proofErr w:type="spellEnd"/>
      <w:r>
        <w:rPr>
          <w:rFonts w:cs="Andalus"/>
          <w:i/>
          <w:iCs/>
          <w:sz w:val="20"/>
          <w:szCs w:val="20"/>
          <w:lang w:val="en-GB"/>
        </w:rPr>
        <w:t xml:space="preserve"> St.</w:t>
      </w:r>
      <w:r w:rsidRPr="009B2D2B">
        <w:rPr>
          <w:rFonts w:cs="Andalus"/>
          <w:i/>
          <w:iCs/>
          <w:sz w:val="20"/>
          <w:szCs w:val="20"/>
          <w:lang w:val="en-GB"/>
        </w:rPr>
        <w:t>) or electronically (e-mail message to the address:  iod@polin.pl).</w:t>
      </w:r>
    </w:p>
    <w:p w14:paraId="56D9D95A" w14:textId="77777777" w:rsidR="00CC6020" w:rsidRPr="009B2D2B" w:rsidRDefault="00CC6020" w:rsidP="00CC6020">
      <w:pPr>
        <w:spacing w:after="0" w:line="240" w:lineRule="auto"/>
        <w:ind w:right="142"/>
        <w:jc w:val="both"/>
        <w:rPr>
          <w:rFonts w:cs="Andalus"/>
          <w:i/>
          <w:sz w:val="20"/>
          <w:szCs w:val="20"/>
          <w:lang w:val="en-GB"/>
        </w:rPr>
      </w:pPr>
      <w:r w:rsidRPr="009B2D2B">
        <w:rPr>
          <w:rFonts w:cs="Andalus"/>
          <w:i/>
          <w:iCs/>
          <w:sz w:val="20"/>
          <w:szCs w:val="20"/>
          <w:lang w:val="en-GB"/>
        </w:rPr>
        <w:t>You have the right to access your personal data, the right to request their rectification, erasure or restriction of their processing, the right to data portability, the right to object, the right to withdraw consent at any time, which does not affect the lawfulness of processing based on the consent before its withdrawal.</w:t>
      </w:r>
    </w:p>
    <w:p w14:paraId="7E743F76" w14:textId="77777777" w:rsidR="00CC6020" w:rsidRPr="009B2D2B" w:rsidRDefault="00CC6020" w:rsidP="00CC6020">
      <w:pPr>
        <w:spacing w:after="0" w:line="240" w:lineRule="auto"/>
        <w:ind w:right="142"/>
        <w:jc w:val="both"/>
        <w:rPr>
          <w:rFonts w:cs="Andalus"/>
          <w:i/>
          <w:sz w:val="20"/>
          <w:szCs w:val="20"/>
          <w:lang w:val="en-GB"/>
        </w:rPr>
      </w:pPr>
      <w:r w:rsidRPr="009B2D2B">
        <w:rPr>
          <w:rFonts w:cs="Andalus"/>
          <w:i/>
          <w:iCs/>
          <w:sz w:val="20"/>
          <w:szCs w:val="20"/>
          <w:lang w:val="en-GB"/>
        </w:rPr>
        <w:t xml:space="preserve">You have a right to file a claim to a supervisory authority if you recognise that the processing of personal data concerning you infringes the provisions of the general data protection regulation of 27 April 2016 </w:t>
      </w:r>
    </w:p>
    <w:p w14:paraId="4CB3960A" w14:textId="26883BC6" w:rsidR="00CC6020" w:rsidRPr="009B2D2B" w:rsidRDefault="00CC6020" w:rsidP="00CC6020">
      <w:pPr>
        <w:spacing w:after="0" w:line="240" w:lineRule="auto"/>
        <w:ind w:right="142"/>
        <w:jc w:val="both"/>
        <w:rPr>
          <w:rFonts w:cs="Andalus"/>
          <w:i/>
          <w:sz w:val="20"/>
          <w:szCs w:val="20"/>
          <w:lang w:val="en-GB"/>
        </w:rPr>
      </w:pPr>
      <w:r w:rsidRPr="009B2D2B">
        <w:rPr>
          <w:rFonts w:cs="Andalus"/>
          <w:i/>
          <w:iCs/>
          <w:sz w:val="20"/>
          <w:szCs w:val="20"/>
          <w:lang w:val="en-GB"/>
        </w:rPr>
        <w:t>Your data will be processed in an automate</w:t>
      </w:r>
      <w:r>
        <w:rPr>
          <w:rFonts w:cs="Andalus"/>
          <w:i/>
          <w:iCs/>
          <w:sz w:val="20"/>
          <w:szCs w:val="20"/>
          <w:lang w:val="en-GB"/>
        </w:rPr>
        <w:t>d way, including data profiling.</w:t>
      </w:r>
      <w:bookmarkStart w:id="0" w:name="_GoBack"/>
      <w:bookmarkEnd w:id="0"/>
    </w:p>
    <w:p w14:paraId="208FE75C" w14:textId="77777777" w:rsidR="00CC6020" w:rsidRPr="009B2D2B" w:rsidRDefault="00CC6020" w:rsidP="00CC6020">
      <w:pPr>
        <w:spacing w:after="0" w:line="240" w:lineRule="auto"/>
        <w:ind w:right="142"/>
        <w:jc w:val="both"/>
        <w:rPr>
          <w:rFonts w:cs="Andalus"/>
          <w:i/>
          <w:sz w:val="20"/>
          <w:szCs w:val="20"/>
          <w:lang w:val="en-GB"/>
        </w:rPr>
      </w:pPr>
      <w:r w:rsidRPr="009B2D2B">
        <w:rPr>
          <w:rFonts w:cs="Andalus"/>
          <w:i/>
          <w:iCs/>
          <w:sz w:val="20"/>
          <w:szCs w:val="20"/>
          <w:lang w:val="en-GB"/>
        </w:rPr>
        <w:t>Providing personal data is voluntary, however, necessary for the purposes of the service provision, including services provided for you electronically or for the purposes of concluding and performing agreements. Failure in provision of personal data required by the Museum shall result in lack of possibility to provide services and perform agreements.</w:t>
      </w:r>
    </w:p>
    <w:p w14:paraId="4BAB7336" w14:textId="77777777" w:rsidR="00CC6020" w:rsidRPr="009B2D2B" w:rsidRDefault="00CC6020" w:rsidP="00CC6020">
      <w:pPr>
        <w:spacing w:after="0" w:line="240" w:lineRule="auto"/>
        <w:ind w:right="142"/>
        <w:jc w:val="both"/>
        <w:rPr>
          <w:rFonts w:cs="Andalus"/>
          <w:i/>
          <w:sz w:val="20"/>
          <w:szCs w:val="20"/>
          <w:lang w:val="en-GB"/>
        </w:rPr>
      </w:pPr>
    </w:p>
    <w:p w14:paraId="0B6FC0B4" w14:textId="77777777" w:rsidR="00CC6020" w:rsidRPr="009B2D2B" w:rsidRDefault="00CC6020" w:rsidP="00CC6020">
      <w:pPr>
        <w:spacing w:after="0" w:line="240" w:lineRule="auto"/>
        <w:ind w:right="142"/>
        <w:jc w:val="both"/>
        <w:rPr>
          <w:rFonts w:cs="Andalus"/>
          <w:i/>
          <w:sz w:val="20"/>
          <w:szCs w:val="20"/>
          <w:lang w:val="en-GB"/>
        </w:rPr>
      </w:pPr>
    </w:p>
    <w:p w14:paraId="594063F3" w14:textId="77777777" w:rsidR="00CC6020" w:rsidRPr="009B2D2B" w:rsidRDefault="00CC6020" w:rsidP="00CC6020">
      <w:pPr>
        <w:spacing w:after="0" w:line="240" w:lineRule="auto"/>
        <w:ind w:right="142"/>
        <w:jc w:val="both"/>
        <w:rPr>
          <w:rFonts w:cs="Andalus"/>
          <w:i/>
          <w:sz w:val="20"/>
          <w:szCs w:val="20"/>
          <w:lang w:val="en-GB"/>
        </w:rPr>
      </w:pPr>
    </w:p>
    <w:p w14:paraId="164741B7" w14:textId="77777777" w:rsidR="00CC6020" w:rsidRPr="009B2D2B" w:rsidRDefault="00CC6020" w:rsidP="00CC6020">
      <w:pPr>
        <w:spacing w:after="0" w:line="240" w:lineRule="auto"/>
        <w:ind w:right="142"/>
        <w:jc w:val="both"/>
        <w:rPr>
          <w:rFonts w:cs="Andalus"/>
          <w:i/>
          <w:sz w:val="20"/>
          <w:szCs w:val="20"/>
          <w:lang w:val="en-GB"/>
        </w:rPr>
      </w:pPr>
      <w:r w:rsidRPr="009B2D2B">
        <w:rPr>
          <w:rFonts w:cs="Andalus"/>
          <w:i/>
          <w:iCs/>
          <w:sz w:val="20"/>
          <w:szCs w:val="20"/>
          <w:lang w:val="en-GB"/>
        </w:rPr>
        <w:t>Date, place: __________________________                                  Signature: _____________________________</w:t>
      </w:r>
    </w:p>
    <w:p w14:paraId="0B02F4A0" w14:textId="54F7322B" w:rsidR="000A06E4" w:rsidRPr="002329E4" w:rsidRDefault="000A06E4" w:rsidP="0092313A">
      <w:pPr>
        <w:spacing w:before="240" w:line="240" w:lineRule="auto"/>
        <w:ind w:right="141"/>
        <w:rPr>
          <w:rFonts w:cs="Andalus"/>
          <w:i/>
          <w:sz w:val="20"/>
          <w:szCs w:val="20"/>
        </w:rPr>
      </w:pPr>
    </w:p>
    <w:sectPr w:rsidR="000A06E4" w:rsidRPr="002329E4" w:rsidSect="003348B1">
      <w:headerReference w:type="default" r:id="rId12"/>
      <w:footerReference w:type="default" r:id="rId13"/>
      <w:pgSz w:w="11906" w:h="16838"/>
      <w:pgMar w:top="2951" w:right="991" w:bottom="2127" w:left="993" w:header="907"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2FDE73" w14:textId="77777777" w:rsidR="005E2AF5" w:rsidRDefault="005E2AF5" w:rsidP="00C75DB8">
      <w:pPr>
        <w:spacing w:after="0" w:line="240" w:lineRule="auto"/>
      </w:pPr>
      <w:r>
        <w:separator/>
      </w:r>
    </w:p>
  </w:endnote>
  <w:endnote w:type="continuationSeparator" w:id="0">
    <w:p w14:paraId="4690E158" w14:textId="77777777" w:rsidR="005E2AF5" w:rsidRDefault="005E2AF5" w:rsidP="00C75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Whitney Medium">
    <w:charset w:val="00"/>
    <w:family w:val="auto"/>
    <w:pitch w:val="variable"/>
    <w:sig w:usb0="A000007F" w:usb1="4000004A" w:usb2="00000000" w:usb3="00000000" w:csb0="0000009B" w:csb1="00000000"/>
  </w:font>
  <w:font w:name="Whitney Book">
    <w:charset w:val="00"/>
    <w:family w:val="auto"/>
    <w:pitch w:val="variable"/>
    <w:sig w:usb0="A000007F" w:usb1="4000004A" w:usb2="00000000" w:usb3="00000000" w:csb0="0000009B" w:csb1="00000000"/>
  </w:font>
  <w:font w:name="BellGothicEU">
    <w:charset w:val="00"/>
    <w:family w:val="auto"/>
    <w:pitch w:val="variable"/>
    <w:sig w:usb0="800000AF" w:usb1="5000004A" w:usb2="00000000" w:usb3="00000000" w:csb0="00000193" w:csb1="00000000"/>
  </w:font>
  <w:font w:name="Courier">
    <w:panose1 w:val="02070409020205020404"/>
    <w:charset w:val="00"/>
    <w:family w:val="modern"/>
    <w:notTrueType/>
    <w:pitch w:val="fixed"/>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OpenSansRegular">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52" w:type="dxa"/>
      <w:shd w:val="clear" w:color="auto" w:fill="FFFFFF"/>
      <w:tblCellMar>
        <w:top w:w="15" w:type="dxa"/>
        <w:left w:w="15" w:type="dxa"/>
        <w:bottom w:w="15" w:type="dxa"/>
        <w:right w:w="15" w:type="dxa"/>
      </w:tblCellMar>
      <w:tblLook w:val="04A0" w:firstRow="1" w:lastRow="0" w:firstColumn="1" w:lastColumn="0" w:noHBand="0" w:noVBand="1"/>
    </w:tblPr>
    <w:tblGrid>
      <w:gridCol w:w="3318"/>
      <w:gridCol w:w="3317"/>
      <w:gridCol w:w="3317"/>
    </w:tblGrid>
    <w:tr w:rsidR="009750F5" w:rsidRPr="009750F5" w14:paraId="2647CBF3" w14:textId="77777777" w:rsidTr="00682B08">
      <w:tc>
        <w:tcPr>
          <w:tcW w:w="0" w:type="auto"/>
          <w:shd w:val="clear" w:color="auto" w:fill="FFFFFF"/>
          <w:vAlign w:val="center"/>
          <w:hideMark/>
        </w:tcPr>
        <w:p w14:paraId="1C50DC28" w14:textId="77777777" w:rsidR="009750F5" w:rsidRPr="009750F5" w:rsidRDefault="009750F5" w:rsidP="009750F5">
          <w:pPr>
            <w:spacing w:after="0" w:line="405" w:lineRule="atLeast"/>
            <w:rPr>
              <w:rFonts w:ascii="OpenSansRegular" w:eastAsia="Times New Roman" w:hAnsi="OpenSansRegular"/>
              <w:color w:val="616154"/>
              <w:sz w:val="33"/>
              <w:szCs w:val="33"/>
              <w:lang w:eastAsia="pl-PL"/>
            </w:rPr>
          </w:pPr>
        </w:p>
      </w:tc>
      <w:tc>
        <w:tcPr>
          <w:tcW w:w="0" w:type="auto"/>
          <w:shd w:val="clear" w:color="auto" w:fill="FFFFFF"/>
          <w:vAlign w:val="center"/>
          <w:hideMark/>
        </w:tcPr>
        <w:p w14:paraId="651AA533" w14:textId="77777777" w:rsidR="009750F5" w:rsidRPr="009750F5" w:rsidRDefault="009750F5" w:rsidP="009750F5">
          <w:pPr>
            <w:spacing w:after="0" w:line="405" w:lineRule="atLeast"/>
            <w:rPr>
              <w:rFonts w:ascii="OpenSansRegular" w:eastAsia="Times New Roman" w:hAnsi="OpenSansRegular"/>
              <w:color w:val="616154"/>
              <w:sz w:val="33"/>
              <w:szCs w:val="33"/>
              <w:lang w:eastAsia="pl-PL"/>
            </w:rPr>
          </w:pPr>
        </w:p>
      </w:tc>
      <w:tc>
        <w:tcPr>
          <w:tcW w:w="0" w:type="auto"/>
          <w:shd w:val="clear" w:color="auto" w:fill="FFFFFF"/>
          <w:vAlign w:val="center"/>
          <w:hideMark/>
        </w:tcPr>
        <w:p w14:paraId="4A4077FC" w14:textId="77777777" w:rsidR="009750F5" w:rsidRPr="009750F5" w:rsidRDefault="009750F5" w:rsidP="009750F5">
          <w:pPr>
            <w:spacing w:after="0" w:line="405" w:lineRule="atLeast"/>
            <w:rPr>
              <w:rFonts w:ascii="OpenSansRegular" w:eastAsia="Times New Roman" w:hAnsi="OpenSansRegular"/>
              <w:color w:val="616154"/>
              <w:sz w:val="33"/>
              <w:szCs w:val="33"/>
              <w:lang w:eastAsia="pl-PL"/>
            </w:rPr>
          </w:pPr>
        </w:p>
      </w:tc>
    </w:tr>
  </w:tbl>
  <w:p w14:paraId="2B67F51B" w14:textId="640A91C0" w:rsidR="00D45DE8" w:rsidRPr="00F84585" w:rsidRDefault="00F90165" w:rsidP="00682B08">
    <w:pPr>
      <w:pStyle w:val="Stopka"/>
      <w:rPr>
        <w:rFonts w:cs="Calibri"/>
        <w:lang w:val="cs-CZ"/>
      </w:rPr>
    </w:pPr>
    <w:r>
      <w:rPr>
        <w:rFonts w:cs="Calibri"/>
        <w:noProof/>
        <w:lang w:eastAsia="pl-PL"/>
      </w:rPr>
      <w:drawing>
        <wp:anchor distT="0" distB="0" distL="114300" distR="114300" simplePos="0" relativeHeight="251659264" behindDoc="0" locked="0" layoutInCell="1" allowOverlap="1" wp14:anchorId="02219562" wp14:editId="601A1667">
          <wp:simplePos x="0" y="0"/>
          <wp:positionH relativeFrom="column">
            <wp:posOffset>-231775</wp:posOffset>
          </wp:positionH>
          <wp:positionV relativeFrom="paragraph">
            <wp:posOffset>-881380</wp:posOffset>
          </wp:positionV>
          <wp:extent cx="7016750" cy="908685"/>
          <wp:effectExtent l="0" t="0" r="0" b="5715"/>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opka 2.jpg"/>
                  <pic:cNvPicPr/>
                </pic:nvPicPr>
                <pic:blipFill>
                  <a:blip r:embed="rId1">
                    <a:extLst>
                      <a:ext uri="{28A0092B-C50C-407E-A947-70E740481C1C}">
                        <a14:useLocalDpi xmlns:a14="http://schemas.microsoft.com/office/drawing/2010/main" val="0"/>
                      </a:ext>
                    </a:extLst>
                  </a:blip>
                  <a:stretch>
                    <a:fillRect/>
                  </a:stretch>
                </pic:blipFill>
                <pic:spPr>
                  <a:xfrm>
                    <a:off x="0" y="0"/>
                    <a:ext cx="7016750" cy="90868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CFB61D" w14:textId="77777777" w:rsidR="005E2AF5" w:rsidRDefault="005E2AF5" w:rsidP="00C75DB8">
      <w:pPr>
        <w:spacing w:after="0" w:line="240" w:lineRule="auto"/>
      </w:pPr>
      <w:r>
        <w:separator/>
      </w:r>
    </w:p>
  </w:footnote>
  <w:footnote w:type="continuationSeparator" w:id="0">
    <w:p w14:paraId="4D827855" w14:textId="77777777" w:rsidR="005E2AF5" w:rsidRDefault="005E2AF5" w:rsidP="00C75D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A89F7D" w14:textId="77777777" w:rsidR="00D45DE8" w:rsidRDefault="00FF0C02" w:rsidP="00FF0C02">
    <w:pPr>
      <w:tabs>
        <w:tab w:val="left" w:pos="6940"/>
        <w:tab w:val="left" w:pos="8240"/>
      </w:tabs>
      <w:ind w:right="-569"/>
    </w:pPr>
    <w:r>
      <w:rPr>
        <w:noProof/>
        <w:lang w:eastAsia="pl-PL"/>
      </w:rPr>
      <w:drawing>
        <wp:anchor distT="0" distB="0" distL="114300" distR="114300" simplePos="0" relativeHeight="251658240" behindDoc="0" locked="0" layoutInCell="1" allowOverlap="1" wp14:anchorId="02A02546" wp14:editId="54C29A30">
          <wp:simplePos x="0" y="0"/>
          <wp:positionH relativeFrom="column">
            <wp:posOffset>4114800</wp:posOffset>
          </wp:positionH>
          <wp:positionV relativeFrom="paragraph">
            <wp:posOffset>-261620</wp:posOffset>
          </wp:positionV>
          <wp:extent cx="2458720" cy="1637030"/>
          <wp:effectExtent l="0" t="0" r="0" b="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lin_SB_ENG.png"/>
                  <pic:cNvPicPr/>
                </pic:nvPicPr>
                <pic:blipFill>
                  <a:blip r:embed="rId1">
                    <a:extLst>
                      <a:ext uri="{28A0092B-C50C-407E-A947-70E740481C1C}">
                        <a14:useLocalDpi xmlns:a14="http://schemas.microsoft.com/office/drawing/2010/main" val="0"/>
                      </a:ext>
                    </a:extLst>
                  </a:blip>
                  <a:stretch>
                    <a:fillRect/>
                  </a:stretch>
                </pic:blipFill>
                <pic:spPr>
                  <a:xfrm>
                    <a:off x="0" y="0"/>
                    <a:ext cx="2458720" cy="1637030"/>
                  </a:xfrm>
                  <a:prstGeom prst="rect">
                    <a:avLst/>
                  </a:prstGeom>
                </pic:spPr>
              </pic:pic>
            </a:graphicData>
          </a:graphic>
          <wp14:sizeRelH relativeFrom="margin">
            <wp14:pctWidth>0</wp14:pctWidth>
          </wp14:sizeRelH>
          <wp14:sizeRelV relativeFrom="margin">
            <wp14:pctHeight>0</wp14:pctHeight>
          </wp14:sizeRelV>
        </wp:anchor>
      </w:drawing>
    </w:r>
    <w:r>
      <w:rPr>
        <w:noProof/>
        <w:lang w:eastAsia="pl-PL"/>
      </w:rPr>
      <w:drawing>
        <wp:inline distT="0" distB="0" distL="0" distR="0" wp14:anchorId="48A20047" wp14:editId="09F1704C">
          <wp:extent cx="1714500" cy="1219200"/>
          <wp:effectExtent l="0" t="0" r="0" b="0"/>
          <wp:docPr id="2" name="Obraz 2" descr="GE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O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4500" cy="1219200"/>
                  </a:xfrm>
                  <a:prstGeom prst="rect">
                    <a:avLst/>
                  </a:prstGeom>
                  <a:noFill/>
                  <a:ln>
                    <a:noFill/>
                  </a:ln>
                </pic:spPr>
              </pic:pic>
            </a:graphicData>
          </a:graphic>
        </wp:inline>
      </w:drawing>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3F60E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6F105A"/>
    <w:multiLevelType w:val="hybridMultilevel"/>
    <w:tmpl w:val="AD10D0E2"/>
    <w:lvl w:ilvl="0" w:tplc="0F768090">
      <w:start w:val="1"/>
      <w:numFmt w:val="decimal"/>
      <w:lvlText w:val="%1."/>
      <w:lvlJc w:val="left"/>
      <w:pPr>
        <w:ind w:left="720" w:hanging="360"/>
      </w:pPr>
      <w:rPr>
        <w:rFonts w:cs="Times New Roman" w:hint="default"/>
        <w:b w:val="0"/>
        <w:sz w:val="22"/>
        <w:szCs w:val="22"/>
      </w:rPr>
    </w:lvl>
    <w:lvl w:ilvl="1" w:tplc="04150019" w:tentative="1">
      <w:start w:val="1"/>
      <w:numFmt w:val="lowerLetter"/>
      <w:lvlText w:val="%2."/>
      <w:lvlJc w:val="left"/>
      <w:pPr>
        <w:ind w:left="1440" w:hanging="360"/>
      </w:pPr>
    </w:lvl>
    <w:lvl w:ilvl="2" w:tplc="930E050A">
      <w:start w:val="1"/>
      <w:numFmt w:val="decimal"/>
      <w:lvlText w:val="%3."/>
      <w:lvlJc w:val="left"/>
      <w:pPr>
        <w:ind w:left="2160" w:hanging="180"/>
      </w:pPr>
      <w:rPr>
        <w:rFonts w:hint="default"/>
        <w:b w:val="0"/>
        <w:sz w:val="22"/>
        <w:szCs w:val="22"/>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27263B3"/>
    <w:multiLevelType w:val="hybridMultilevel"/>
    <w:tmpl w:val="BDFACEA4"/>
    <w:lvl w:ilvl="0" w:tplc="0F768090">
      <w:start w:val="1"/>
      <w:numFmt w:val="decimal"/>
      <w:lvlText w:val="%1."/>
      <w:lvlJc w:val="left"/>
      <w:pPr>
        <w:ind w:left="720" w:hanging="360"/>
      </w:pPr>
      <w:rPr>
        <w:rFonts w:cs="Times New Roman" w:hint="default"/>
        <w:b w:val="0"/>
        <w:sz w:val="22"/>
        <w:szCs w:val="22"/>
      </w:rPr>
    </w:lvl>
    <w:lvl w:ilvl="1" w:tplc="04150019" w:tentative="1">
      <w:start w:val="1"/>
      <w:numFmt w:val="lowerLetter"/>
      <w:lvlText w:val="%2."/>
      <w:lvlJc w:val="left"/>
      <w:pPr>
        <w:ind w:left="1440" w:hanging="360"/>
      </w:pPr>
    </w:lvl>
    <w:lvl w:ilvl="2" w:tplc="0F768090">
      <w:start w:val="1"/>
      <w:numFmt w:val="decimal"/>
      <w:lvlText w:val="%3."/>
      <w:lvlJc w:val="left"/>
      <w:pPr>
        <w:ind w:left="2160" w:hanging="180"/>
      </w:pPr>
      <w:rPr>
        <w:rFonts w:cs="Times New Roman" w:hint="default"/>
        <w:b w:val="0"/>
        <w:sz w:val="22"/>
        <w:szCs w:val="22"/>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345429"/>
    <w:multiLevelType w:val="hybridMultilevel"/>
    <w:tmpl w:val="E6E69EDC"/>
    <w:name w:val="WW8Num23222"/>
    <w:lvl w:ilvl="0" w:tplc="0F768090">
      <w:start w:val="1"/>
      <w:numFmt w:val="decimal"/>
      <w:lvlText w:val="%1."/>
      <w:lvlJc w:val="left"/>
      <w:pPr>
        <w:ind w:left="1571" w:hanging="360"/>
      </w:pPr>
      <w:rPr>
        <w:rFonts w:cs="Times New Roman" w:hint="default"/>
        <w:b w:val="0"/>
        <w:sz w:val="22"/>
        <w:szCs w:val="22"/>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1B0130B5"/>
    <w:multiLevelType w:val="multilevel"/>
    <w:tmpl w:val="5ECAFF52"/>
    <w:lvl w:ilvl="0">
      <w:start w:val="1"/>
      <w:numFmt w:val="decimal"/>
      <w:lvlText w:val="%1."/>
      <w:lvlJc w:val="left"/>
      <w:pPr>
        <w:tabs>
          <w:tab w:val="num" w:pos="868"/>
        </w:tabs>
        <w:ind w:left="1228" w:hanging="360"/>
      </w:pPr>
    </w:lvl>
    <w:lvl w:ilvl="1">
      <w:start w:val="1"/>
      <w:numFmt w:val="decimal"/>
      <w:lvlText w:val="%1.%2."/>
      <w:lvlJc w:val="left"/>
      <w:pPr>
        <w:tabs>
          <w:tab w:val="num" w:pos="868"/>
        </w:tabs>
        <w:ind w:left="1660" w:hanging="432"/>
      </w:pPr>
    </w:lvl>
    <w:lvl w:ilvl="2">
      <w:start w:val="1"/>
      <w:numFmt w:val="decimal"/>
      <w:lvlText w:val="%1.%2.%3."/>
      <w:lvlJc w:val="left"/>
      <w:pPr>
        <w:tabs>
          <w:tab w:val="num" w:pos="868"/>
        </w:tabs>
        <w:ind w:left="2092" w:hanging="504"/>
      </w:pPr>
    </w:lvl>
    <w:lvl w:ilvl="3">
      <w:start w:val="1"/>
      <w:numFmt w:val="decimal"/>
      <w:lvlText w:val="%1.%2.%3.%4."/>
      <w:lvlJc w:val="left"/>
      <w:pPr>
        <w:tabs>
          <w:tab w:val="num" w:pos="868"/>
        </w:tabs>
        <w:ind w:left="2596" w:hanging="648"/>
      </w:pPr>
    </w:lvl>
    <w:lvl w:ilvl="4">
      <w:start w:val="1"/>
      <w:numFmt w:val="decimal"/>
      <w:lvlText w:val="%1.%2.%3.%4.%5."/>
      <w:lvlJc w:val="left"/>
      <w:pPr>
        <w:tabs>
          <w:tab w:val="num" w:pos="868"/>
        </w:tabs>
        <w:ind w:left="3100" w:hanging="792"/>
      </w:pPr>
    </w:lvl>
    <w:lvl w:ilvl="5">
      <w:start w:val="1"/>
      <w:numFmt w:val="decimal"/>
      <w:lvlText w:val="%1.%2.%3.%4.%5.%6."/>
      <w:lvlJc w:val="left"/>
      <w:pPr>
        <w:tabs>
          <w:tab w:val="num" w:pos="868"/>
        </w:tabs>
        <w:ind w:left="3604" w:hanging="936"/>
      </w:pPr>
    </w:lvl>
    <w:lvl w:ilvl="6">
      <w:start w:val="1"/>
      <w:numFmt w:val="decimal"/>
      <w:lvlText w:val="%1.%2.%3.%4.%5.%6.%7."/>
      <w:lvlJc w:val="left"/>
      <w:pPr>
        <w:tabs>
          <w:tab w:val="num" w:pos="868"/>
        </w:tabs>
        <w:ind w:left="4108" w:hanging="1080"/>
      </w:pPr>
    </w:lvl>
    <w:lvl w:ilvl="7">
      <w:start w:val="1"/>
      <w:numFmt w:val="decimal"/>
      <w:lvlText w:val="%1.%2.%3.%4.%5.%6.%7.%8."/>
      <w:lvlJc w:val="left"/>
      <w:pPr>
        <w:tabs>
          <w:tab w:val="num" w:pos="868"/>
        </w:tabs>
        <w:ind w:left="4612" w:hanging="1224"/>
      </w:pPr>
    </w:lvl>
    <w:lvl w:ilvl="8">
      <w:start w:val="1"/>
      <w:numFmt w:val="decimal"/>
      <w:lvlText w:val="%1.%2.%3.%4.%5.%6.%7.%8.%9."/>
      <w:lvlJc w:val="left"/>
      <w:pPr>
        <w:tabs>
          <w:tab w:val="num" w:pos="868"/>
        </w:tabs>
        <w:ind w:left="5188" w:hanging="1440"/>
      </w:pPr>
    </w:lvl>
  </w:abstractNum>
  <w:abstractNum w:abstractNumId="5" w15:restartNumberingAfterBreak="0">
    <w:nsid w:val="1BD57BF2"/>
    <w:multiLevelType w:val="hybridMultilevel"/>
    <w:tmpl w:val="A60A426C"/>
    <w:name w:val="WW8Num2322222222"/>
    <w:lvl w:ilvl="0" w:tplc="930E050A">
      <w:start w:val="1"/>
      <w:numFmt w:val="decimal"/>
      <w:lvlText w:val="%1."/>
      <w:lvlJc w:val="left"/>
      <w:pPr>
        <w:ind w:left="2160" w:hanging="18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CFA6249"/>
    <w:multiLevelType w:val="hybridMultilevel"/>
    <w:tmpl w:val="9CBED1F0"/>
    <w:name w:val="WW8Num2322222"/>
    <w:lvl w:ilvl="0" w:tplc="0F768090">
      <w:start w:val="1"/>
      <w:numFmt w:val="decimal"/>
      <w:lvlText w:val="%1."/>
      <w:lvlJc w:val="left"/>
      <w:pPr>
        <w:ind w:left="2137" w:hanging="360"/>
      </w:pPr>
      <w:rPr>
        <w:rFonts w:cs="Times New Roman" w:hint="default"/>
        <w:b w:val="0"/>
        <w:sz w:val="22"/>
        <w:szCs w:val="22"/>
      </w:rPr>
    </w:lvl>
    <w:lvl w:ilvl="1" w:tplc="04150019" w:tentative="1">
      <w:start w:val="1"/>
      <w:numFmt w:val="lowerLetter"/>
      <w:lvlText w:val="%2."/>
      <w:lvlJc w:val="left"/>
      <w:pPr>
        <w:ind w:left="2857" w:hanging="360"/>
      </w:pPr>
    </w:lvl>
    <w:lvl w:ilvl="2" w:tplc="0415001B" w:tentative="1">
      <w:start w:val="1"/>
      <w:numFmt w:val="lowerRoman"/>
      <w:lvlText w:val="%3."/>
      <w:lvlJc w:val="right"/>
      <w:pPr>
        <w:ind w:left="3577" w:hanging="180"/>
      </w:pPr>
    </w:lvl>
    <w:lvl w:ilvl="3" w:tplc="0415000F" w:tentative="1">
      <w:start w:val="1"/>
      <w:numFmt w:val="decimal"/>
      <w:lvlText w:val="%4."/>
      <w:lvlJc w:val="left"/>
      <w:pPr>
        <w:ind w:left="4297" w:hanging="360"/>
      </w:pPr>
    </w:lvl>
    <w:lvl w:ilvl="4" w:tplc="04150019" w:tentative="1">
      <w:start w:val="1"/>
      <w:numFmt w:val="lowerLetter"/>
      <w:lvlText w:val="%5."/>
      <w:lvlJc w:val="left"/>
      <w:pPr>
        <w:ind w:left="5017" w:hanging="360"/>
      </w:pPr>
    </w:lvl>
    <w:lvl w:ilvl="5" w:tplc="0415001B" w:tentative="1">
      <w:start w:val="1"/>
      <w:numFmt w:val="lowerRoman"/>
      <w:lvlText w:val="%6."/>
      <w:lvlJc w:val="right"/>
      <w:pPr>
        <w:ind w:left="5737" w:hanging="180"/>
      </w:pPr>
    </w:lvl>
    <w:lvl w:ilvl="6" w:tplc="0415000F" w:tentative="1">
      <w:start w:val="1"/>
      <w:numFmt w:val="decimal"/>
      <w:lvlText w:val="%7."/>
      <w:lvlJc w:val="left"/>
      <w:pPr>
        <w:ind w:left="6457" w:hanging="360"/>
      </w:pPr>
    </w:lvl>
    <w:lvl w:ilvl="7" w:tplc="04150019" w:tentative="1">
      <w:start w:val="1"/>
      <w:numFmt w:val="lowerLetter"/>
      <w:lvlText w:val="%8."/>
      <w:lvlJc w:val="left"/>
      <w:pPr>
        <w:ind w:left="7177" w:hanging="360"/>
      </w:pPr>
    </w:lvl>
    <w:lvl w:ilvl="8" w:tplc="0415001B" w:tentative="1">
      <w:start w:val="1"/>
      <w:numFmt w:val="lowerRoman"/>
      <w:lvlText w:val="%9."/>
      <w:lvlJc w:val="right"/>
      <w:pPr>
        <w:ind w:left="7897" w:hanging="180"/>
      </w:pPr>
    </w:lvl>
  </w:abstractNum>
  <w:abstractNum w:abstractNumId="7" w15:restartNumberingAfterBreak="0">
    <w:nsid w:val="1E7646C8"/>
    <w:multiLevelType w:val="hybridMultilevel"/>
    <w:tmpl w:val="4FC236A2"/>
    <w:name w:val="WW8Num2322"/>
    <w:lvl w:ilvl="0" w:tplc="0F768090">
      <w:start w:val="1"/>
      <w:numFmt w:val="decimal"/>
      <w:lvlText w:val="%1."/>
      <w:lvlJc w:val="left"/>
      <w:pPr>
        <w:ind w:left="1440" w:hanging="360"/>
      </w:pPr>
      <w:rPr>
        <w:rFonts w:cs="Times New Roman" w:hint="default"/>
        <w:b w:val="0"/>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E7F1501"/>
    <w:multiLevelType w:val="hybridMultilevel"/>
    <w:tmpl w:val="B96CDA98"/>
    <w:lvl w:ilvl="0" w:tplc="0415000F">
      <w:start w:val="1"/>
      <w:numFmt w:val="decimal"/>
      <w:lvlText w:val="%1."/>
      <w:lvlJc w:val="left"/>
      <w:pPr>
        <w:tabs>
          <w:tab w:val="num" w:pos="1200"/>
        </w:tabs>
        <w:ind w:left="1200" w:hanging="360"/>
      </w:pPr>
    </w:lvl>
    <w:lvl w:ilvl="1" w:tplc="04150019" w:tentative="1">
      <w:start w:val="1"/>
      <w:numFmt w:val="lowerLetter"/>
      <w:lvlText w:val="%2."/>
      <w:lvlJc w:val="left"/>
      <w:pPr>
        <w:tabs>
          <w:tab w:val="num" w:pos="1920"/>
        </w:tabs>
        <w:ind w:left="1920" w:hanging="360"/>
      </w:pPr>
    </w:lvl>
    <w:lvl w:ilvl="2" w:tplc="0415001B" w:tentative="1">
      <w:start w:val="1"/>
      <w:numFmt w:val="lowerRoman"/>
      <w:lvlText w:val="%3."/>
      <w:lvlJc w:val="right"/>
      <w:pPr>
        <w:tabs>
          <w:tab w:val="num" w:pos="2640"/>
        </w:tabs>
        <w:ind w:left="2640" w:hanging="180"/>
      </w:pPr>
    </w:lvl>
    <w:lvl w:ilvl="3" w:tplc="0415000F" w:tentative="1">
      <w:start w:val="1"/>
      <w:numFmt w:val="decimal"/>
      <w:lvlText w:val="%4."/>
      <w:lvlJc w:val="left"/>
      <w:pPr>
        <w:tabs>
          <w:tab w:val="num" w:pos="3360"/>
        </w:tabs>
        <w:ind w:left="3360" w:hanging="360"/>
      </w:pPr>
    </w:lvl>
    <w:lvl w:ilvl="4" w:tplc="04150019" w:tentative="1">
      <w:start w:val="1"/>
      <w:numFmt w:val="lowerLetter"/>
      <w:lvlText w:val="%5."/>
      <w:lvlJc w:val="left"/>
      <w:pPr>
        <w:tabs>
          <w:tab w:val="num" w:pos="4080"/>
        </w:tabs>
        <w:ind w:left="4080" w:hanging="360"/>
      </w:pPr>
    </w:lvl>
    <w:lvl w:ilvl="5" w:tplc="0415001B" w:tentative="1">
      <w:start w:val="1"/>
      <w:numFmt w:val="lowerRoman"/>
      <w:lvlText w:val="%6."/>
      <w:lvlJc w:val="right"/>
      <w:pPr>
        <w:tabs>
          <w:tab w:val="num" w:pos="4800"/>
        </w:tabs>
        <w:ind w:left="4800" w:hanging="180"/>
      </w:pPr>
    </w:lvl>
    <w:lvl w:ilvl="6" w:tplc="0415000F" w:tentative="1">
      <w:start w:val="1"/>
      <w:numFmt w:val="decimal"/>
      <w:lvlText w:val="%7."/>
      <w:lvlJc w:val="left"/>
      <w:pPr>
        <w:tabs>
          <w:tab w:val="num" w:pos="5520"/>
        </w:tabs>
        <w:ind w:left="5520" w:hanging="360"/>
      </w:pPr>
    </w:lvl>
    <w:lvl w:ilvl="7" w:tplc="04150019" w:tentative="1">
      <w:start w:val="1"/>
      <w:numFmt w:val="lowerLetter"/>
      <w:lvlText w:val="%8."/>
      <w:lvlJc w:val="left"/>
      <w:pPr>
        <w:tabs>
          <w:tab w:val="num" w:pos="6240"/>
        </w:tabs>
        <w:ind w:left="6240" w:hanging="360"/>
      </w:pPr>
    </w:lvl>
    <w:lvl w:ilvl="8" w:tplc="0415001B" w:tentative="1">
      <w:start w:val="1"/>
      <w:numFmt w:val="lowerRoman"/>
      <w:lvlText w:val="%9."/>
      <w:lvlJc w:val="right"/>
      <w:pPr>
        <w:tabs>
          <w:tab w:val="num" w:pos="6960"/>
        </w:tabs>
        <w:ind w:left="6960" w:hanging="180"/>
      </w:pPr>
    </w:lvl>
  </w:abstractNum>
  <w:abstractNum w:abstractNumId="9" w15:restartNumberingAfterBreak="0">
    <w:nsid w:val="34E857A5"/>
    <w:multiLevelType w:val="hybridMultilevel"/>
    <w:tmpl w:val="3C9CA440"/>
    <w:lvl w:ilvl="0" w:tplc="930E050A">
      <w:start w:val="1"/>
      <w:numFmt w:val="decimal"/>
      <w:lvlText w:val="%1."/>
      <w:lvlJc w:val="left"/>
      <w:pPr>
        <w:ind w:left="2880" w:hanging="180"/>
      </w:pPr>
      <w:rPr>
        <w:rFonts w:hint="default"/>
        <w:b w:val="0"/>
        <w:sz w:val="22"/>
        <w:szCs w:val="22"/>
      </w:rPr>
    </w:lvl>
    <w:lvl w:ilvl="1" w:tplc="0F768090">
      <w:start w:val="1"/>
      <w:numFmt w:val="decimal"/>
      <w:lvlText w:val="%2."/>
      <w:lvlJc w:val="left"/>
      <w:pPr>
        <w:ind w:left="2160" w:hanging="360"/>
      </w:pPr>
      <w:rPr>
        <w:rFonts w:cs="Times New Roman" w:hint="default"/>
        <w:b w:val="0"/>
        <w:sz w:val="22"/>
        <w:szCs w:val="22"/>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393D0B8B"/>
    <w:multiLevelType w:val="hybridMultilevel"/>
    <w:tmpl w:val="EBD02110"/>
    <w:lvl w:ilvl="0" w:tplc="1284D2E6">
      <w:start w:val="1"/>
      <w:numFmt w:val="decimal"/>
      <w:lvlText w:val="%1."/>
      <w:lvlJc w:val="left"/>
      <w:pPr>
        <w:ind w:left="720" w:hanging="360"/>
      </w:pPr>
      <w:rPr>
        <w:rFonts w:cs="Times New Roman" w:hint="default"/>
        <w:b/>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0F412A9"/>
    <w:multiLevelType w:val="hybridMultilevel"/>
    <w:tmpl w:val="0032C69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5A802607"/>
    <w:multiLevelType w:val="hybridMultilevel"/>
    <w:tmpl w:val="F8EACE74"/>
    <w:lvl w:ilvl="0" w:tplc="0F768090">
      <w:start w:val="1"/>
      <w:numFmt w:val="decimal"/>
      <w:lvlText w:val="%1."/>
      <w:lvlJc w:val="left"/>
      <w:pPr>
        <w:ind w:left="720" w:hanging="360"/>
      </w:pPr>
      <w:rPr>
        <w:rFonts w:cs="Times New Roman" w:hint="default"/>
        <w:b w:val="0"/>
        <w:sz w:val="22"/>
        <w:szCs w:val="22"/>
      </w:rPr>
    </w:lvl>
    <w:lvl w:ilvl="1" w:tplc="04150019" w:tentative="1">
      <w:start w:val="1"/>
      <w:numFmt w:val="lowerLetter"/>
      <w:lvlText w:val="%2."/>
      <w:lvlJc w:val="left"/>
      <w:pPr>
        <w:ind w:left="1440" w:hanging="360"/>
      </w:pPr>
    </w:lvl>
    <w:lvl w:ilvl="2" w:tplc="0F768090">
      <w:start w:val="1"/>
      <w:numFmt w:val="decimal"/>
      <w:lvlText w:val="%3."/>
      <w:lvlJc w:val="left"/>
      <w:pPr>
        <w:ind w:left="2160" w:hanging="180"/>
      </w:pPr>
      <w:rPr>
        <w:rFonts w:cs="Times New Roman" w:hint="default"/>
        <w:b w:val="0"/>
        <w:sz w:val="22"/>
        <w:szCs w:val="22"/>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B6620FC"/>
    <w:multiLevelType w:val="hybridMultilevel"/>
    <w:tmpl w:val="C97665F6"/>
    <w:lvl w:ilvl="0" w:tplc="0F768090">
      <w:start w:val="1"/>
      <w:numFmt w:val="decimal"/>
      <w:lvlText w:val="%1."/>
      <w:lvlJc w:val="left"/>
      <w:pPr>
        <w:ind w:left="720" w:hanging="360"/>
      </w:pPr>
      <w:rPr>
        <w:rFonts w:cs="Times New Roman"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28719FE"/>
    <w:multiLevelType w:val="hybridMultilevel"/>
    <w:tmpl w:val="B02ADC3A"/>
    <w:name w:val="WW8Num232222"/>
    <w:lvl w:ilvl="0" w:tplc="0F768090">
      <w:start w:val="1"/>
      <w:numFmt w:val="decimal"/>
      <w:lvlText w:val="%1."/>
      <w:lvlJc w:val="left"/>
      <w:pPr>
        <w:ind w:left="1428" w:hanging="360"/>
      </w:pPr>
      <w:rPr>
        <w:rFonts w:cs="Times New Roman" w:hint="default"/>
        <w:b w:val="0"/>
        <w:sz w:val="22"/>
        <w:szCs w:val="22"/>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5" w15:restartNumberingAfterBreak="0">
    <w:nsid w:val="641076B2"/>
    <w:multiLevelType w:val="hybridMultilevel"/>
    <w:tmpl w:val="A42CBA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57673F0"/>
    <w:multiLevelType w:val="hybridMultilevel"/>
    <w:tmpl w:val="13D6381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11"/>
  </w:num>
  <w:num w:numId="4">
    <w:abstractNumId w:val="8"/>
  </w:num>
  <w:num w:numId="5">
    <w:abstractNumId w:val="4"/>
  </w:num>
  <w:num w:numId="6">
    <w:abstractNumId w:val="10"/>
  </w:num>
  <w:num w:numId="7">
    <w:abstractNumId w:val="13"/>
  </w:num>
  <w:num w:numId="8">
    <w:abstractNumId w:val="7"/>
  </w:num>
  <w:num w:numId="9">
    <w:abstractNumId w:val="3"/>
  </w:num>
  <w:num w:numId="10">
    <w:abstractNumId w:val="14"/>
  </w:num>
  <w:num w:numId="11">
    <w:abstractNumId w:val="6"/>
  </w:num>
  <w:num w:numId="12">
    <w:abstractNumId w:val="12"/>
  </w:num>
  <w:num w:numId="13">
    <w:abstractNumId w:val="1"/>
  </w:num>
  <w:num w:numId="14">
    <w:abstractNumId w:val="2"/>
  </w:num>
  <w:num w:numId="15">
    <w:abstractNumId w:val="5"/>
  </w:num>
  <w:num w:numId="16">
    <w:abstractNumId w:val="9"/>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80C"/>
    <w:rsid w:val="00001C10"/>
    <w:rsid w:val="00010718"/>
    <w:rsid w:val="000110FE"/>
    <w:rsid w:val="00026AA7"/>
    <w:rsid w:val="0003652A"/>
    <w:rsid w:val="00047DEC"/>
    <w:rsid w:val="00047EB5"/>
    <w:rsid w:val="000524B6"/>
    <w:rsid w:val="000552E8"/>
    <w:rsid w:val="00073040"/>
    <w:rsid w:val="00086ABA"/>
    <w:rsid w:val="00096D34"/>
    <w:rsid w:val="000A06E4"/>
    <w:rsid w:val="000A7A4D"/>
    <w:rsid w:val="000D1959"/>
    <w:rsid w:val="000D64A4"/>
    <w:rsid w:val="000E32AC"/>
    <w:rsid w:val="000E62AE"/>
    <w:rsid w:val="000F1B02"/>
    <w:rsid w:val="00101883"/>
    <w:rsid w:val="0010458F"/>
    <w:rsid w:val="001048AA"/>
    <w:rsid w:val="0010507D"/>
    <w:rsid w:val="00111CFF"/>
    <w:rsid w:val="001134B6"/>
    <w:rsid w:val="00115C12"/>
    <w:rsid w:val="0011773D"/>
    <w:rsid w:val="00120084"/>
    <w:rsid w:val="00131DA6"/>
    <w:rsid w:val="0014017E"/>
    <w:rsid w:val="00164A04"/>
    <w:rsid w:val="00165367"/>
    <w:rsid w:val="00165F4B"/>
    <w:rsid w:val="001661D7"/>
    <w:rsid w:val="00173DE6"/>
    <w:rsid w:val="00175B95"/>
    <w:rsid w:val="00177629"/>
    <w:rsid w:val="001814B9"/>
    <w:rsid w:val="00184F3D"/>
    <w:rsid w:val="00185A79"/>
    <w:rsid w:val="0018788D"/>
    <w:rsid w:val="001A3C0E"/>
    <w:rsid w:val="001B7C27"/>
    <w:rsid w:val="001C53C4"/>
    <w:rsid w:val="001D1077"/>
    <w:rsid w:val="001D1A48"/>
    <w:rsid w:val="001D65F4"/>
    <w:rsid w:val="001E1C12"/>
    <w:rsid w:val="001E39E6"/>
    <w:rsid w:val="001F36A2"/>
    <w:rsid w:val="001F44E1"/>
    <w:rsid w:val="00212149"/>
    <w:rsid w:val="00213C18"/>
    <w:rsid w:val="00226CCD"/>
    <w:rsid w:val="002329E4"/>
    <w:rsid w:val="002354F9"/>
    <w:rsid w:val="00247CB0"/>
    <w:rsid w:val="00253583"/>
    <w:rsid w:val="0026009C"/>
    <w:rsid w:val="002627D2"/>
    <w:rsid w:val="00262EDC"/>
    <w:rsid w:val="002631D4"/>
    <w:rsid w:val="00270BAD"/>
    <w:rsid w:val="002814BB"/>
    <w:rsid w:val="00293E65"/>
    <w:rsid w:val="002A1CF5"/>
    <w:rsid w:val="002C2736"/>
    <w:rsid w:val="002C3959"/>
    <w:rsid w:val="002C78AD"/>
    <w:rsid w:val="002D5FF6"/>
    <w:rsid w:val="002D6AD3"/>
    <w:rsid w:val="002E2790"/>
    <w:rsid w:val="002E55B9"/>
    <w:rsid w:val="003348B1"/>
    <w:rsid w:val="00340FCA"/>
    <w:rsid w:val="003439AB"/>
    <w:rsid w:val="0034596C"/>
    <w:rsid w:val="00361F6B"/>
    <w:rsid w:val="0036625A"/>
    <w:rsid w:val="0037342A"/>
    <w:rsid w:val="003752A2"/>
    <w:rsid w:val="003802C8"/>
    <w:rsid w:val="00385EFF"/>
    <w:rsid w:val="003A3E17"/>
    <w:rsid w:val="003A6F76"/>
    <w:rsid w:val="003C5486"/>
    <w:rsid w:val="003C6AE2"/>
    <w:rsid w:val="003D10C2"/>
    <w:rsid w:val="003D1167"/>
    <w:rsid w:val="003D3AE4"/>
    <w:rsid w:val="00401776"/>
    <w:rsid w:val="00413D76"/>
    <w:rsid w:val="004156C4"/>
    <w:rsid w:val="00426491"/>
    <w:rsid w:val="004437D8"/>
    <w:rsid w:val="004456B2"/>
    <w:rsid w:val="0046193B"/>
    <w:rsid w:val="00467F79"/>
    <w:rsid w:val="004722DD"/>
    <w:rsid w:val="00476729"/>
    <w:rsid w:val="00476B0E"/>
    <w:rsid w:val="0048200C"/>
    <w:rsid w:val="00496B5A"/>
    <w:rsid w:val="004A2692"/>
    <w:rsid w:val="004D1DC1"/>
    <w:rsid w:val="004E77E6"/>
    <w:rsid w:val="004F2746"/>
    <w:rsid w:val="004F3751"/>
    <w:rsid w:val="004F4F52"/>
    <w:rsid w:val="004F629B"/>
    <w:rsid w:val="004F6466"/>
    <w:rsid w:val="004F680C"/>
    <w:rsid w:val="00502E5D"/>
    <w:rsid w:val="0051751D"/>
    <w:rsid w:val="00526A6E"/>
    <w:rsid w:val="00562090"/>
    <w:rsid w:val="00574ADA"/>
    <w:rsid w:val="00575024"/>
    <w:rsid w:val="00576F2F"/>
    <w:rsid w:val="00580A02"/>
    <w:rsid w:val="005850AE"/>
    <w:rsid w:val="0059107D"/>
    <w:rsid w:val="005A60F3"/>
    <w:rsid w:val="005D50F7"/>
    <w:rsid w:val="005D7A64"/>
    <w:rsid w:val="005D7E80"/>
    <w:rsid w:val="005E0AF0"/>
    <w:rsid w:val="005E251D"/>
    <w:rsid w:val="005E25A2"/>
    <w:rsid w:val="005E2AF5"/>
    <w:rsid w:val="005E337D"/>
    <w:rsid w:val="005F6ECB"/>
    <w:rsid w:val="00600628"/>
    <w:rsid w:val="0060158F"/>
    <w:rsid w:val="00606BC3"/>
    <w:rsid w:val="00610521"/>
    <w:rsid w:val="00614557"/>
    <w:rsid w:val="00621D95"/>
    <w:rsid w:val="00621DA4"/>
    <w:rsid w:val="00625E14"/>
    <w:rsid w:val="006262AC"/>
    <w:rsid w:val="00630F5C"/>
    <w:rsid w:val="00643EDB"/>
    <w:rsid w:val="00643F1C"/>
    <w:rsid w:val="00644D13"/>
    <w:rsid w:val="00655595"/>
    <w:rsid w:val="00656577"/>
    <w:rsid w:val="00657957"/>
    <w:rsid w:val="00671B5F"/>
    <w:rsid w:val="00682B08"/>
    <w:rsid w:val="006831DF"/>
    <w:rsid w:val="00693719"/>
    <w:rsid w:val="006A1C26"/>
    <w:rsid w:val="006A2CEE"/>
    <w:rsid w:val="006A66DE"/>
    <w:rsid w:val="006B1E47"/>
    <w:rsid w:val="006B2948"/>
    <w:rsid w:val="006B3A23"/>
    <w:rsid w:val="006B5300"/>
    <w:rsid w:val="006C583B"/>
    <w:rsid w:val="006D5559"/>
    <w:rsid w:val="006D786D"/>
    <w:rsid w:val="006E3A7F"/>
    <w:rsid w:val="006E4CB9"/>
    <w:rsid w:val="006E7104"/>
    <w:rsid w:val="006E7941"/>
    <w:rsid w:val="007110C2"/>
    <w:rsid w:val="00724470"/>
    <w:rsid w:val="00726D53"/>
    <w:rsid w:val="00730C1A"/>
    <w:rsid w:val="00735E3C"/>
    <w:rsid w:val="007417BB"/>
    <w:rsid w:val="00743F3F"/>
    <w:rsid w:val="00775F15"/>
    <w:rsid w:val="007816BB"/>
    <w:rsid w:val="00786299"/>
    <w:rsid w:val="00797E8B"/>
    <w:rsid w:val="007A3235"/>
    <w:rsid w:val="007A6250"/>
    <w:rsid w:val="007B2156"/>
    <w:rsid w:val="007C42B7"/>
    <w:rsid w:val="007E0BED"/>
    <w:rsid w:val="007E39AD"/>
    <w:rsid w:val="007E4313"/>
    <w:rsid w:val="007E4FB7"/>
    <w:rsid w:val="00803556"/>
    <w:rsid w:val="0082319F"/>
    <w:rsid w:val="008263A7"/>
    <w:rsid w:val="0082733F"/>
    <w:rsid w:val="008402DA"/>
    <w:rsid w:val="008437E9"/>
    <w:rsid w:val="00854A45"/>
    <w:rsid w:val="00856A9B"/>
    <w:rsid w:val="00857513"/>
    <w:rsid w:val="00875BD3"/>
    <w:rsid w:val="008841B0"/>
    <w:rsid w:val="008A192E"/>
    <w:rsid w:val="008B044F"/>
    <w:rsid w:val="008B394A"/>
    <w:rsid w:val="008C1510"/>
    <w:rsid w:val="008D0692"/>
    <w:rsid w:val="008E6C11"/>
    <w:rsid w:val="008E6C86"/>
    <w:rsid w:val="008F74A6"/>
    <w:rsid w:val="00903764"/>
    <w:rsid w:val="0092313A"/>
    <w:rsid w:val="009329CB"/>
    <w:rsid w:val="0093572F"/>
    <w:rsid w:val="00935965"/>
    <w:rsid w:val="00945DAB"/>
    <w:rsid w:val="009509CC"/>
    <w:rsid w:val="009750F5"/>
    <w:rsid w:val="0097731D"/>
    <w:rsid w:val="009A0535"/>
    <w:rsid w:val="009A1AF4"/>
    <w:rsid w:val="009A5AAF"/>
    <w:rsid w:val="009B68A0"/>
    <w:rsid w:val="009C1283"/>
    <w:rsid w:val="009C5E38"/>
    <w:rsid w:val="009D2423"/>
    <w:rsid w:val="009E3108"/>
    <w:rsid w:val="009F652F"/>
    <w:rsid w:val="00A0203C"/>
    <w:rsid w:val="00A110C6"/>
    <w:rsid w:val="00A11598"/>
    <w:rsid w:val="00A141A8"/>
    <w:rsid w:val="00A32F1A"/>
    <w:rsid w:val="00A34A74"/>
    <w:rsid w:val="00A41EBE"/>
    <w:rsid w:val="00A449FB"/>
    <w:rsid w:val="00A45D70"/>
    <w:rsid w:val="00A515A1"/>
    <w:rsid w:val="00A51A16"/>
    <w:rsid w:val="00A526F0"/>
    <w:rsid w:val="00A62451"/>
    <w:rsid w:val="00A736D1"/>
    <w:rsid w:val="00AA6CCD"/>
    <w:rsid w:val="00AA7159"/>
    <w:rsid w:val="00AE0F88"/>
    <w:rsid w:val="00AE1341"/>
    <w:rsid w:val="00AE3BF6"/>
    <w:rsid w:val="00AF74F9"/>
    <w:rsid w:val="00B11C13"/>
    <w:rsid w:val="00B15837"/>
    <w:rsid w:val="00B23787"/>
    <w:rsid w:val="00B4723C"/>
    <w:rsid w:val="00B51BA5"/>
    <w:rsid w:val="00B529C7"/>
    <w:rsid w:val="00B52ACA"/>
    <w:rsid w:val="00B75746"/>
    <w:rsid w:val="00B7613E"/>
    <w:rsid w:val="00B76E67"/>
    <w:rsid w:val="00B807F9"/>
    <w:rsid w:val="00B81220"/>
    <w:rsid w:val="00B84EAA"/>
    <w:rsid w:val="00BA1490"/>
    <w:rsid w:val="00BA24C0"/>
    <w:rsid w:val="00BA2915"/>
    <w:rsid w:val="00BA2F00"/>
    <w:rsid w:val="00BC0528"/>
    <w:rsid w:val="00BC5393"/>
    <w:rsid w:val="00BD18E5"/>
    <w:rsid w:val="00BD1FDA"/>
    <w:rsid w:val="00BE01EF"/>
    <w:rsid w:val="00BE49B6"/>
    <w:rsid w:val="00C06D54"/>
    <w:rsid w:val="00C30A0D"/>
    <w:rsid w:val="00C32D0B"/>
    <w:rsid w:val="00C36A98"/>
    <w:rsid w:val="00C37951"/>
    <w:rsid w:val="00C50D45"/>
    <w:rsid w:val="00C57727"/>
    <w:rsid w:val="00C75DB8"/>
    <w:rsid w:val="00C84018"/>
    <w:rsid w:val="00CB6280"/>
    <w:rsid w:val="00CB7767"/>
    <w:rsid w:val="00CC6020"/>
    <w:rsid w:val="00CD2B4B"/>
    <w:rsid w:val="00CD4D1E"/>
    <w:rsid w:val="00CE3455"/>
    <w:rsid w:val="00CF1911"/>
    <w:rsid w:val="00CF1ABA"/>
    <w:rsid w:val="00CF3D58"/>
    <w:rsid w:val="00D03E8F"/>
    <w:rsid w:val="00D0562A"/>
    <w:rsid w:val="00D062B4"/>
    <w:rsid w:val="00D168E7"/>
    <w:rsid w:val="00D20DFB"/>
    <w:rsid w:val="00D21652"/>
    <w:rsid w:val="00D22088"/>
    <w:rsid w:val="00D25487"/>
    <w:rsid w:val="00D35EB2"/>
    <w:rsid w:val="00D436B5"/>
    <w:rsid w:val="00D4395E"/>
    <w:rsid w:val="00D45DE8"/>
    <w:rsid w:val="00D46BA0"/>
    <w:rsid w:val="00D526CF"/>
    <w:rsid w:val="00D61586"/>
    <w:rsid w:val="00D63966"/>
    <w:rsid w:val="00D800E3"/>
    <w:rsid w:val="00D82850"/>
    <w:rsid w:val="00D84CF7"/>
    <w:rsid w:val="00D858B7"/>
    <w:rsid w:val="00D85DED"/>
    <w:rsid w:val="00D8603C"/>
    <w:rsid w:val="00D873EE"/>
    <w:rsid w:val="00D90E6A"/>
    <w:rsid w:val="00DA0A99"/>
    <w:rsid w:val="00DA0C94"/>
    <w:rsid w:val="00DA6FB9"/>
    <w:rsid w:val="00DA7AAF"/>
    <w:rsid w:val="00DB2529"/>
    <w:rsid w:val="00DC0F2A"/>
    <w:rsid w:val="00DC75B5"/>
    <w:rsid w:val="00DE2F11"/>
    <w:rsid w:val="00DF30B5"/>
    <w:rsid w:val="00DF346C"/>
    <w:rsid w:val="00DF4912"/>
    <w:rsid w:val="00E164F8"/>
    <w:rsid w:val="00E20C2B"/>
    <w:rsid w:val="00E3271D"/>
    <w:rsid w:val="00E32C3A"/>
    <w:rsid w:val="00E373A7"/>
    <w:rsid w:val="00E4186C"/>
    <w:rsid w:val="00E44EAD"/>
    <w:rsid w:val="00E47F15"/>
    <w:rsid w:val="00E55C03"/>
    <w:rsid w:val="00E565A3"/>
    <w:rsid w:val="00E74E33"/>
    <w:rsid w:val="00E77C61"/>
    <w:rsid w:val="00E925A2"/>
    <w:rsid w:val="00E96BD0"/>
    <w:rsid w:val="00EA5690"/>
    <w:rsid w:val="00EA6FBA"/>
    <w:rsid w:val="00EB3F88"/>
    <w:rsid w:val="00EB46C5"/>
    <w:rsid w:val="00EB674C"/>
    <w:rsid w:val="00ED269D"/>
    <w:rsid w:val="00ED3CE9"/>
    <w:rsid w:val="00EE7D3F"/>
    <w:rsid w:val="00EF4B65"/>
    <w:rsid w:val="00F03002"/>
    <w:rsid w:val="00F0377F"/>
    <w:rsid w:val="00F05B2C"/>
    <w:rsid w:val="00F1059C"/>
    <w:rsid w:val="00F11321"/>
    <w:rsid w:val="00F12183"/>
    <w:rsid w:val="00F13431"/>
    <w:rsid w:val="00F13D54"/>
    <w:rsid w:val="00F22ADB"/>
    <w:rsid w:val="00F41D91"/>
    <w:rsid w:val="00F455A6"/>
    <w:rsid w:val="00F47D7E"/>
    <w:rsid w:val="00F549E3"/>
    <w:rsid w:val="00F60FF5"/>
    <w:rsid w:val="00F67115"/>
    <w:rsid w:val="00F700D4"/>
    <w:rsid w:val="00F70DDA"/>
    <w:rsid w:val="00F838A2"/>
    <w:rsid w:val="00F84585"/>
    <w:rsid w:val="00F90165"/>
    <w:rsid w:val="00F93183"/>
    <w:rsid w:val="00F95647"/>
    <w:rsid w:val="00F95794"/>
    <w:rsid w:val="00F95D03"/>
    <w:rsid w:val="00F97944"/>
    <w:rsid w:val="00FA0D3D"/>
    <w:rsid w:val="00FA63AA"/>
    <w:rsid w:val="00FA690C"/>
    <w:rsid w:val="00FB503F"/>
    <w:rsid w:val="00FB55E9"/>
    <w:rsid w:val="00FC1A87"/>
    <w:rsid w:val="00FC3089"/>
    <w:rsid w:val="00FD490D"/>
    <w:rsid w:val="00FD5924"/>
    <w:rsid w:val="00FE2C15"/>
    <w:rsid w:val="00FF0C02"/>
    <w:rsid w:val="00FF1D21"/>
    <w:rsid w:val="00FF245C"/>
    <w:rsid w:val="00FF3996"/>
    <w:rsid w:val="00FF3B54"/>
    <w:rsid w:val="00FF4F25"/>
    <w:rsid w:val="00FF56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724E4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F680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F680C"/>
  </w:style>
  <w:style w:type="paragraph" w:styleId="Stopka">
    <w:name w:val="footer"/>
    <w:basedOn w:val="Normalny"/>
    <w:link w:val="StopkaZnak"/>
    <w:uiPriority w:val="99"/>
    <w:unhideWhenUsed/>
    <w:rsid w:val="004F680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F680C"/>
  </w:style>
  <w:style w:type="character" w:styleId="Odwoaniedokomentarza">
    <w:name w:val="annotation reference"/>
    <w:uiPriority w:val="99"/>
    <w:semiHidden/>
    <w:unhideWhenUsed/>
    <w:rsid w:val="004F680C"/>
    <w:rPr>
      <w:sz w:val="16"/>
      <w:szCs w:val="16"/>
    </w:rPr>
  </w:style>
  <w:style w:type="paragraph" w:styleId="Tekstkomentarza">
    <w:name w:val="annotation text"/>
    <w:basedOn w:val="Normalny"/>
    <w:link w:val="TekstkomentarzaZnak"/>
    <w:uiPriority w:val="99"/>
    <w:semiHidden/>
    <w:unhideWhenUsed/>
    <w:rsid w:val="004F680C"/>
    <w:pPr>
      <w:spacing w:line="240" w:lineRule="auto"/>
    </w:pPr>
    <w:rPr>
      <w:sz w:val="20"/>
      <w:szCs w:val="20"/>
      <w:lang w:val="x-none" w:eastAsia="x-none"/>
    </w:rPr>
  </w:style>
  <w:style w:type="character" w:customStyle="1" w:styleId="TekstkomentarzaZnak">
    <w:name w:val="Tekst komentarza Znak"/>
    <w:link w:val="Tekstkomentarza"/>
    <w:uiPriority w:val="99"/>
    <w:semiHidden/>
    <w:rsid w:val="004F680C"/>
    <w:rPr>
      <w:rFonts w:ascii="Calibri" w:eastAsia="Calibri" w:hAnsi="Calibri" w:cs="Times New Roman"/>
      <w:sz w:val="20"/>
      <w:szCs w:val="20"/>
    </w:rPr>
  </w:style>
  <w:style w:type="paragraph" w:styleId="Tekstdymka">
    <w:name w:val="Balloon Text"/>
    <w:basedOn w:val="Normalny"/>
    <w:link w:val="TekstdymkaZnak"/>
    <w:uiPriority w:val="99"/>
    <w:semiHidden/>
    <w:unhideWhenUsed/>
    <w:rsid w:val="004F680C"/>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4F680C"/>
    <w:rPr>
      <w:rFonts w:ascii="Tahoma" w:hAnsi="Tahoma" w:cs="Tahoma"/>
      <w:sz w:val="16"/>
      <w:szCs w:val="16"/>
    </w:rPr>
  </w:style>
  <w:style w:type="paragraph" w:styleId="Tematkomentarza">
    <w:name w:val="annotation subject"/>
    <w:basedOn w:val="Tekstkomentarza"/>
    <w:next w:val="Tekstkomentarza"/>
    <w:link w:val="TematkomentarzaZnak"/>
    <w:uiPriority w:val="99"/>
    <w:semiHidden/>
    <w:unhideWhenUsed/>
    <w:rsid w:val="005E337D"/>
    <w:rPr>
      <w:b/>
      <w:bCs/>
    </w:rPr>
  </w:style>
  <w:style w:type="character" w:customStyle="1" w:styleId="TematkomentarzaZnak">
    <w:name w:val="Temat komentarza Znak"/>
    <w:link w:val="Tematkomentarza"/>
    <w:uiPriority w:val="99"/>
    <w:semiHidden/>
    <w:rsid w:val="005E337D"/>
    <w:rPr>
      <w:rFonts w:ascii="Calibri" w:eastAsia="Calibri" w:hAnsi="Calibri" w:cs="Times New Roman"/>
      <w:b/>
      <w:bCs/>
      <w:sz w:val="20"/>
      <w:szCs w:val="20"/>
    </w:rPr>
  </w:style>
  <w:style w:type="character" w:styleId="Hipercze">
    <w:name w:val="Hyperlink"/>
    <w:uiPriority w:val="99"/>
    <w:unhideWhenUsed/>
    <w:rsid w:val="00FF245C"/>
    <w:rPr>
      <w:color w:val="0000FF"/>
      <w:u w:val="single"/>
    </w:rPr>
  </w:style>
  <w:style w:type="paragraph" w:customStyle="1" w:styleId="Kolorowecieniowanieakcent11">
    <w:name w:val="Kolorowe cieniowanie — akcent 11"/>
    <w:hidden/>
    <w:uiPriority w:val="99"/>
    <w:semiHidden/>
    <w:rsid w:val="00E77C61"/>
    <w:rPr>
      <w:sz w:val="22"/>
      <w:szCs w:val="22"/>
      <w:lang w:eastAsia="en-US"/>
    </w:rPr>
  </w:style>
  <w:style w:type="paragraph" w:customStyle="1" w:styleId="TYTUL">
    <w:name w:val="TYTUL"/>
    <w:basedOn w:val="Normalny"/>
    <w:rsid w:val="00E96BD0"/>
    <w:pPr>
      <w:spacing w:after="0" w:line="240" w:lineRule="auto"/>
    </w:pPr>
    <w:rPr>
      <w:rFonts w:ascii="Whitney Medium" w:hAnsi="Whitney Medium" w:cs="Calibri"/>
      <w:sz w:val="28"/>
      <w:szCs w:val="28"/>
    </w:rPr>
  </w:style>
  <w:style w:type="paragraph" w:customStyle="1" w:styleId="TEKSTPODSTAWOWY">
    <w:name w:val="TEKST PODSTAWOWY"/>
    <w:basedOn w:val="Normalny"/>
    <w:rsid w:val="00E96BD0"/>
    <w:pPr>
      <w:spacing w:line="240" w:lineRule="auto"/>
      <w:jc w:val="both"/>
    </w:pPr>
    <w:rPr>
      <w:rFonts w:ascii="Whitney Book" w:hAnsi="Whitney Book"/>
      <w:color w:val="808080"/>
      <w:sz w:val="20"/>
      <w:szCs w:val="20"/>
    </w:rPr>
  </w:style>
  <w:style w:type="paragraph" w:customStyle="1" w:styleId="STOPKA0">
    <w:name w:val="STOPKA"/>
    <w:basedOn w:val="Normalny"/>
    <w:rsid w:val="00E96BD0"/>
    <w:pPr>
      <w:autoSpaceDE w:val="0"/>
      <w:autoSpaceDN w:val="0"/>
      <w:adjustRightInd w:val="0"/>
      <w:spacing w:after="0" w:line="240" w:lineRule="auto"/>
      <w:jc w:val="right"/>
    </w:pPr>
    <w:rPr>
      <w:rFonts w:ascii="Whitney Book" w:hAnsi="Whitney Book" w:cs="Calibri"/>
      <w:bCs/>
      <w:color w:val="808080"/>
    </w:rPr>
  </w:style>
  <w:style w:type="paragraph" w:customStyle="1" w:styleId="Pa0">
    <w:name w:val="Pa0"/>
    <w:basedOn w:val="Normalny"/>
    <w:uiPriority w:val="99"/>
    <w:rsid w:val="002C2736"/>
    <w:pPr>
      <w:autoSpaceDE w:val="0"/>
      <w:autoSpaceDN w:val="0"/>
      <w:spacing w:after="0" w:line="241" w:lineRule="atLeast"/>
    </w:pPr>
    <w:rPr>
      <w:rFonts w:ascii="BellGothicEU" w:hAnsi="BellGothicEU"/>
      <w:sz w:val="24"/>
      <w:szCs w:val="24"/>
    </w:rPr>
  </w:style>
  <w:style w:type="paragraph" w:customStyle="1" w:styleId="LEAD">
    <w:name w:val="LEAD"/>
    <w:basedOn w:val="Normalny"/>
    <w:link w:val="LEADZnak"/>
    <w:rsid w:val="00F41D91"/>
    <w:pPr>
      <w:spacing w:after="0" w:line="240" w:lineRule="auto"/>
    </w:pPr>
    <w:rPr>
      <w:rFonts w:ascii="Whitney Medium" w:hAnsi="Whitney Medium"/>
      <w:sz w:val="28"/>
      <w:szCs w:val="28"/>
      <w:lang w:val="x-none"/>
    </w:rPr>
  </w:style>
  <w:style w:type="paragraph" w:styleId="Tekstprzypisukocowego">
    <w:name w:val="endnote text"/>
    <w:basedOn w:val="Normalny"/>
    <w:link w:val="TekstprzypisukocowegoZnak"/>
    <w:uiPriority w:val="99"/>
    <w:semiHidden/>
    <w:unhideWhenUsed/>
    <w:rsid w:val="00476729"/>
    <w:rPr>
      <w:sz w:val="20"/>
      <w:szCs w:val="20"/>
      <w:lang w:val="x-none"/>
    </w:rPr>
  </w:style>
  <w:style w:type="character" w:customStyle="1" w:styleId="LEADZnak">
    <w:name w:val="LEAD Znak"/>
    <w:link w:val="LEAD"/>
    <w:rsid w:val="00F41D91"/>
    <w:rPr>
      <w:rFonts w:ascii="Whitney Medium" w:hAnsi="Whitney Medium" w:cs="Calibri"/>
      <w:sz w:val="28"/>
      <w:szCs w:val="28"/>
      <w:lang w:eastAsia="en-US"/>
    </w:rPr>
  </w:style>
  <w:style w:type="character" w:customStyle="1" w:styleId="TekstprzypisukocowegoZnak">
    <w:name w:val="Tekst przypisu końcowego Znak"/>
    <w:link w:val="Tekstprzypisukocowego"/>
    <w:uiPriority w:val="99"/>
    <w:semiHidden/>
    <w:rsid w:val="00476729"/>
    <w:rPr>
      <w:lang w:eastAsia="en-US"/>
    </w:rPr>
  </w:style>
  <w:style w:type="character" w:styleId="Odwoanieprzypisukocowego">
    <w:name w:val="endnote reference"/>
    <w:uiPriority w:val="99"/>
    <w:semiHidden/>
    <w:unhideWhenUsed/>
    <w:rsid w:val="00476729"/>
    <w:rPr>
      <w:vertAlign w:val="superscript"/>
    </w:rPr>
  </w:style>
  <w:style w:type="paragraph" w:customStyle="1" w:styleId="Kolorowalistaakcent11">
    <w:name w:val="Kolorowa lista — akcent 11"/>
    <w:basedOn w:val="Normalny"/>
    <w:uiPriority w:val="72"/>
    <w:qFormat/>
    <w:rsid w:val="001E39E6"/>
    <w:pPr>
      <w:spacing w:after="0" w:line="360" w:lineRule="auto"/>
      <w:ind w:left="720"/>
      <w:contextualSpacing/>
    </w:pPr>
    <w:rPr>
      <w:rFonts w:ascii="Times New Roman" w:eastAsia="Times New Roman" w:hAnsi="Times New Roman"/>
      <w:szCs w:val="24"/>
      <w:lang w:eastAsia="pl-PL"/>
    </w:rPr>
  </w:style>
  <w:style w:type="paragraph" w:customStyle="1" w:styleId="MHZPtekstpodstawowy">
    <w:name w:val="MHZP_tekst podstawowy"/>
    <w:basedOn w:val="Normalny"/>
    <w:link w:val="MHZPtekstpodstawowyZnak"/>
    <w:qFormat/>
    <w:rsid w:val="00DC0F2A"/>
    <w:pPr>
      <w:ind w:firstLine="708"/>
      <w:jc w:val="both"/>
    </w:pPr>
    <w:rPr>
      <w:rFonts w:eastAsia="Times New Roman"/>
      <w:iCs/>
      <w:color w:val="808080"/>
      <w:sz w:val="24"/>
      <w:szCs w:val="20"/>
      <w:shd w:val="clear" w:color="auto" w:fill="FFFFFF"/>
      <w:lang w:val="en-US"/>
    </w:rPr>
  </w:style>
  <w:style w:type="paragraph" w:customStyle="1" w:styleId="MHZPadresat">
    <w:name w:val="MHZP_adresat"/>
    <w:basedOn w:val="Normalny"/>
    <w:link w:val="MHZPadresatZnak"/>
    <w:qFormat/>
    <w:rsid w:val="00DC0F2A"/>
    <w:pPr>
      <w:spacing w:after="0" w:line="240" w:lineRule="auto"/>
      <w:ind w:left="2880" w:firstLine="720"/>
      <w:jc w:val="right"/>
    </w:pPr>
    <w:rPr>
      <w:color w:val="A6A6A6"/>
      <w:lang w:val="x-none"/>
    </w:rPr>
  </w:style>
  <w:style w:type="character" w:customStyle="1" w:styleId="MHZPtekstpodstawowyZnak">
    <w:name w:val="MHZP_tekst podstawowy Znak"/>
    <w:link w:val="MHZPtekstpodstawowy"/>
    <w:rsid w:val="00DC0F2A"/>
    <w:rPr>
      <w:rFonts w:ascii="Calibri" w:eastAsia="Times New Roman" w:hAnsi="Calibri" w:cs="Calibri"/>
      <w:iCs/>
      <w:color w:val="808080"/>
      <w:sz w:val="24"/>
      <w:lang w:val="en-US" w:eastAsia="en-US"/>
    </w:rPr>
  </w:style>
  <w:style w:type="paragraph" w:customStyle="1" w:styleId="MHZPdataisygnatura">
    <w:name w:val="MHZP_data i sygnatura"/>
    <w:basedOn w:val="Normalny"/>
    <w:link w:val="MHZPdataisygnaturaZnak"/>
    <w:rsid w:val="00DC0F2A"/>
    <w:pPr>
      <w:spacing w:line="240" w:lineRule="auto"/>
      <w:jc w:val="right"/>
    </w:pPr>
    <w:rPr>
      <w:color w:val="A6A6A6"/>
      <w:sz w:val="20"/>
      <w:lang w:val="x-none"/>
    </w:rPr>
  </w:style>
  <w:style w:type="character" w:customStyle="1" w:styleId="MHZPadresatZnak">
    <w:name w:val="MHZP_adresat Znak"/>
    <w:link w:val="MHZPadresat"/>
    <w:rsid w:val="00DC0F2A"/>
    <w:rPr>
      <w:rFonts w:cs="Calibri"/>
      <w:color w:val="A6A6A6"/>
      <w:sz w:val="22"/>
      <w:szCs w:val="22"/>
      <w:lang w:eastAsia="en-US"/>
    </w:rPr>
  </w:style>
  <w:style w:type="paragraph" w:customStyle="1" w:styleId="MHZPdata">
    <w:name w:val="MHZP_data"/>
    <w:basedOn w:val="MHZPdataisygnatura"/>
    <w:link w:val="MHZPdataZnak"/>
    <w:qFormat/>
    <w:rsid w:val="00DC0F2A"/>
  </w:style>
  <w:style w:type="character" w:customStyle="1" w:styleId="MHZPdataisygnaturaZnak">
    <w:name w:val="MHZP_data i sygnatura Znak"/>
    <w:link w:val="MHZPdataisygnatura"/>
    <w:rsid w:val="00DC0F2A"/>
    <w:rPr>
      <w:rFonts w:cs="Calibri"/>
      <w:color w:val="A6A6A6"/>
      <w:szCs w:val="22"/>
      <w:lang w:eastAsia="en-US"/>
    </w:rPr>
  </w:style>
  <w:style w:type="paragraph" w:customStyle="1" w:styleId="MHZPsygnatura">
    <w:name w:val="MHZP_sygnatura"/>
    <w:basedOn w:val="MHZPdataisygnatura"/>
    <w:link w:val="MHZPsygnaturaZnak"/>
    <w:qFormat/>
    <w:rsid w:val="00DC0F2A"/>
    <w:pPr>
      <w:jc w:val="left"/>
    </w:pPr>
  </w:style>
  <w:style w:type="character" w:customStyle="1" w:styleId="MHZPdataZnak">
    <w:name w:val="MHZP_data Znak"/>
    <w:basedOn w:val="MHZPdataisygnaturaZnak"/>
    <w:link w:val="MHZPdata"/>
    <w:rsid w:val="00DC0F2A"/>
    <w:rPr>
      <w:rFonts w:cs="Calibri"/>
      <w:color w:val="A6A6A6"/>
      <w:szCs w:val="22"/>
      <w:lang w:eastAsia="en-US"/>
    </w:rPr>
  </w:style>
  <w:style w:type="paragraph" w:customStyle="1" w:styleId="MHZPpodpisnadawcy">
    <w:name w:val="MHZP_podpis nadawcy"/>
    <w:basedOn w:val="Normalny"/>
    <w:link w:val="MHZPpodpisnadawcyZnak"/>
    <w:qFormat/>
    <w:rsid w:val="00DC0F2A"/>
    <w:pPr>
      <w:spacing w:after="0" w:line="240" w:lineRule="auto"/>
      <w:ind w:left="6360" w:firstLine="12"/>
      <w:jc w:val="right"/>
    </w:pPr>
    <w:rPr>
      <w:i/>
      <w:color w:val="A6A6A6"/>
      <w:lang w:val="x-none"/>
    </w:rPr>
  </w:style>
  <w:style w:type="character" w:customStyle="1" w:styleId="MHZPsygnaturaZnak">
    <w:name w:val="MHZP_sygnatura Znak"/>
    <w:basedOn w:val="MHZPdataisygnaturaZnak"/>
    <w:link w:val="MHZPsygnatura"/>
    <w:rsid w:val="00DC0F2A"/>
    <w:rPr>
      <w:rFonts w:cs="Calibri"/>
      <w:color w:val="A6A6A6"/>
      <w:szCs w:val="22"/>
      <w:lang w:eastAsia="en-US"/>
    </w:rPr>
  </w:style>
  <w:style w:type="paragraph" w:customStyle="1" w:styleId="redniasiatka21">
    <w:name w:val="Średnia siatka 21"/>
    <w:uiPriority w:val="1"/>
    <w:rsid w:val="00BD18E5"/>
    <w:rPr>
      <w:sz w:val="22"/>
      <w:szCs w:val="22"/>
      <w:lang w:eastAsia="en-US"/>
    </w:rPr>
  </w:style>
  <w:style w:type="character" w:customStyle="1" w:styleId="MHZPpodpisnadawcyZnak">
    <w:name w:val="MHZP_podpis nadawcy Znak"/>
    <w:link w:val="MHZPpodpisnadawcy"/>
    <w:rsid w:val="00DC0F2A"/>
    <w:rPr>
      <w:rFonts w:cs="Calibri"/>
      <w:i/>
      <w:color w:val="A6A6A6"/>
      <w:sz w:val="22"/>
      <w:szCs w:val="22"/>
      <w:lang w:eastAsia="en-US"/>
    </w:rPr>
  </w:style>
  <w:style w:type="paragraph" w:customStyle="1" w:styleId="Kolorowalistaakcent110">
    <w:name w:val="Kolorowa lista — akcent 11"/>
    <w:basedOn w:val="Normalny"/>
    <w:qFormat/>
    <w:rsid w:val="00C57727"/>
    <w:pPr>
      <w:suppressAutoHyphens/>
      <w:spacing w:after="0" w:line="240" w:lineRule="auto"/>
      <w:ind w:left="720"/>
    </w:pPr>
    <w:rPr>
      <w:lang w:eastAsia="he-IL" w:bidi="he-IL"/>
    </w:rPr>
  </w:style>
  <w:style w:type="paragraph" w:styleId="Tekstprzypisudolnego">
    <w:name w:val="footnote text"/>
    <w:basedOn w:val="Normalny"/>
    <w:link w:val="TekstprzypisudolnegoZnak"/>
    <w:uiPriority w:val="99"/>
    <w:semiHidden/>
    <w:unhideWhenUsed/>
    <w:rsid w:val="00C57727"/>
    <w:pPr>
      <w:suppressAutoHyphens/>
      <w:spacing w:after="0" w:line="240" w:lineRule="auto"/>
    </w:pPr>
    <w:rPr>
      <w:rFonts w:ascii="Times New Roman" w:eastAsia="Times New Roman" w:hAnsi="Times New Roman"/>
      <w:sz w:val="20"/>
      <w:szCs w:val="20"/>
      <w:lang w:val="en-US" w:eastAsia="ar-SA"/>
    </w:rPr>
  </w:style>
  <w:style w:type="character" w:customStyle="1" w:styleId="TekstprzypisudolnegoZnak">
    <w:name w:val="Tekst przypisu dolnego Znak"/>
    <w:link w:val="Tekstprzypisudolnego"/>
    <w:uiPriority w:val="99"/>
    <w:semiHidden/>
    <w:rsid w:val="00C57727"/>
    <w:rPr>
      <w:rFonts w:ascii="Times New Roman" w:eastAsia="Times New Roman" w:hAnsi="Times New Roman"/>
      <w:lang w:val="en-US" w:eastAsia="ar-SA"/>
    </w:rPr>
  </w:style>
  <w:style w:type="character" w:styleId="Odwoanieprzypisudolnego">
    <w:name w:val="footnote reference"/>
    <w:uiPriority w:val="99"/>
    <w:semiHidden/>
    <w:unhideWhenUsed/>
    <w:rsid w:val="00C57727"/>
    <w:rPr>
      <w:vertAlign w:val="superscript"/>
    </w:rPr>
  </w:style>
  <w:style w:type="paragraph" w:customStyle="1" w:styleId="rodkowy-akap">
    <w:name w:val="środkowy-akap"/>
    <w:basedOn w:val="Normalny"/>
    <w:link w:val="rodkowy-akapZnak"/>
    <w:qFormat/>
    <w:rsid w:val="00F95647"/>
    <w:pPr>
      <w:spacing w:after="120"/>
      <w:ind w:left="431"/>
    </w:pPr>
    <w:rPr>
      <w:rFonts w:eastAsia="Times New Roman"/>
    </w:rPr>
  </w:style>
  <w:style w:type="paragraph" w:customStyle="1" w:styleId="stopka1">
    <w:name w:val="stopka"/>
    <w:basedOn w:val="Normalny"/>
    <w:link w:val="stopkaZnak0"/>
    <w:qFormat/>
    <w:rsid w:val="00F95647"/>
    <w:pPr>
      <w:spacing w:after="0" w:line="240" w:lineRule="auto"/>
      <w:ind w:left="431"/>
    </w:pPr>
  </w:style>
  <w:style w:type="character" w:customStyle="1" w:styleId="rodkowy-akapZnak">
    <w:name w:val="środkowy-akap Znak"/>
    <w:link w:val="rodkowy-akap"/>
    <w:rsid w:val="00574ADA"/>
    <w:rPr>
      <w:rFonts w:eastAsia="Times New Roman"/>
      <w:sz w:val="22"/>
      <w:szCs w:val="22"/>
      <w:lang w:eastAsia="en-US" w:bidi="ar-SA"/>
    </w:rPr>
  </w:style>
  <w:style w:type="character" w:customStyle="1" w:styleId="stopkaZnak0">
    <w:name w:val="stopka Znak"/>
    <w:link w:val="stopka1"/>
    <w:rsid w:val="00574ADA"/>
    <w:rPr>
      <w:sz w:val="22"/>
      <w:szCs w:val="22"/>
      <w:lang w:eastAsia="en-US" w:bidi="ar-SA"/>
    </w:rPr>
  </w:style>
  <w:style w:type="paragraph" w:styleId="Akapitzlist">
    <w:name w:val="List Paragraph"/>
    <w:basedOn w:val="Normalny"/>
    <w:uiPriority w:val="34"/>
    <w:qFormat/>
    <w:rsid w:val="00BE01EF"/>
    <w:pPr>
      <w:ind w:left="720"/>
      <w:contextualSpacing/>
    </w:pPr>
  </w:style>
  <w:style w:type="paragraph" w:styleId="Zwykytekst">
    <w:name w:val="Plain Text"/>
    <w:basedOn w:val="Normalny"/>
    <w:link w:val="ZwykytekstZnak"/>
    <w:uiPriority w:val="99"/>
    <w:unhideWhenUsed/>
    <w:rsid w:val="00FF0C02"/>
    <w:pPr>
      <w:spacing w:after="0" w:line="240" w:lineRule="auto"/>
    </w:pPr>
    <w:rPr>
      <w:rFonts w:ascii="Courier" w:hAnsi="Courier"/>
      <w:sz w:val="21"/>
      <w:szCs w:val="21"/>
    </w:rPr>
  </w:style>
  <w:style w:type="character" w:customStyle="1" w:styleId="ZwykytekstZnak">
    <w:name w:val="Zwykły tekst Znak"/>
    <w:basedOn w:val="Domylnaczcionkaakapitu"/>
    <w:link w:val="Zwykytekst"/>
    <w:uiPriority w:val="99"/>
    <w:rsid w:val="00FF0C02"/>
    <w:rPr>
      <w:rFonts w:ascii="Courier" w:hAnsi="Courier"/>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467620">
      <w:bodyDiv w:val="1"/>
      <w:marLeft w:val="0"/>
      <w:marRight w:val="0"/>
      <w:marTop w:val="0"/>
      <w:marBottom w:val="0"/>
      <w:divBdr>
        <w:top w:val="none" w:sz="0" w:space="0" w:color="auto"/>
        <w:left w:val="none" w:sz="0" w:space="0" w:color="auto"/>
        <w:bottom w:val="none" w:sz="0" w:space="0" w:color="auto"/>
        <w:right w:val="none" w:sz="0" w:space="0" w:color="auto"/>
      </w:divBdr>
    </w:div>
    <w:div w:id="224728192">
      <w:bodyDiv w:val="1"/>
      <w:marLeft w:val="0"/>
      <w:marRight w:val="0"/>
      <w:marTop w:val="0"/>
      <w:marBottom w:val="0"/>
      <w:divBdr>
        <w:top w:val="none" w:sz="0" w:space="0" w:color="auto"/>
        <w:left w:val="none" w:sz="0" w:space="0" w:color="auto"/>
        <w:bottom w:val="none" w:sz="0" w:space="0" w:color="auto"/>
        <w:right w:val="none" w:sz="0" w:space="0" w:color="auto"/>
      </w:divBdr>
    </w:div>
    <w:div w:id="527988483">
      <w:bodyDiv w:val="1"/>
      <w:marLeft w:val="0"/>
      <w:marRight w:val="0"/>
      <w:marTop w:val="0"/>
      <w:marBottom w:val="0"/>
      <w:divBdr>
        <w:top w:val="none" w:sz="0" w:space="0" w:color="auto"/>
        <w:left w:val="none" w:sz="0" w:space="0" w:color="auto"/>
        <w:bottom w:val="none" w:sz="0" w:space="0" w:color="auto"/>
        <w:right w:val="none" w:sz="0" w:space="0" w:color="auto"/>
      </w:divBdr>
    </w:div>
    <w:div w:id="537284484">
      <w:bodyDiv w:val="1"/>
      <w:marLeft w:val="0"/>
      <w:marRight w:val="0"/>
      <w:marTop w:val="0"/>
      <w:marBottom w:val="0"/>
      <w:divBdr>
        <w:top w:val="none" w:sz="0" w:space="0" w:color="auto"/>
        <w:left w:val="none" w:sz="0" w:space="0" w:color="auto"/>
        <w:bottom w:val="none" w:sz="0" w:space="0" w:color="auto"/>
        <w:right w:val="none" w:sz="0" w:space="0" w:color="auto"/>
      </w:divBdr>
    </w:div>
    <w:div w:id="783228506">
      <w:bodyDiv w:val="1"/>
      <w:marLeft w:val="0"/>
      <w:marRight w:val="0"/>
      <w:marTop w:val="0"/>
      <w:marBottom w:val="0"/>
      <w:divBdr>
        <w:top w:val="none" w:sz="0" w:space="0" w:color="auto"/>
        <w:left w:val="none" w:sz="0" w:space="0" w:color="auto"/>
        <w:bottom w:val="none" w:sz="0" w:space="0" w:color="auto"/>
        <w:right w:val="none" w:sz="0" w:space="0" w:color="auto"/>
      </w:divBdr>
    </w:div>
    <w:div w:id="835732153">
      <w:bodyDiv w:val="1"/>
      <w:marLeft w:val="0"/>
      <w:marRight w:val="0"/>
      <w:marTop w:val="0"/>
      <w:marBottom w:val="0"/>
      <w:divBdr>
        <w:top w:val="none" w:sz="0" w:space="0" w:color="auto"/>
        <w:left w:val="none" w:sz="0" w:space="0" w:color="auto"/>
        <w:bottom w:val="none" w:sz="0" w:space="0" w:color="auto"/>
        <w:right w:val="none" w:sz="0" w:space="0" w:color="auto"/>
      </w:divBdr>
    </w:div>
    <w:div w:id="858278479">
      <w:bodyDiv w:val="1"/>
      <w:marLeft w:val="0"/>
      <w:marRight w:val="0"/>
      <w:marTop w:val="0"/>
      <w:marBottom w:val="0"/>
      <w:divBdr>
        <w:top w:val="none" w:sz="0" w:space="0" w:color="auto"/>
        <w:left w:val="none" w:sz="0" w:space="0" w:color="auto"/>
        <w:bottom w:val="none" w:sz="0" w:space="0" w:color="auto"/>
        <w:right w:val="none" w:sz="0" w:space="0" w:color="auto"/>
      </w:divBdr>
    </w:div>
    <w:div w:id="894393271">
      <w:bodyDiv w:val="1"/>
      <w:marLeft w:val="0"/>
      <w:marRight w:val="0"/>
      <w:marTop w:val="0"/>
      <w:marBottom w:val="0"/>
      <w:divBdr>
        <w:top w:val="none" w:sz="0" w:space="0" w:color="auto"/>
        <w:left w:val="none" w:sz="0" w:space="0" w:color="auto"/>
        <w:bottom w:val="none" w:sz="0" w:space="0" w:color="auto"/>
        <w:right w:val="none" w:sz="0" w:space="0" w:color="auto"/>
      </w:divBdr>
    </w:div>
    <w:div w:id="1296989171">
      <w:bodyDiv w:val="1"/>
      <w:marLeft w:val="0"/>
      <w:marRight w:val="0"/>
      <w:marTop w:val="0"/>
      <w:marBottom w:val="0"/>
      <w:divBdr>
        <w:top w:val="none" w:sz="0" w:space="0" w:color="auto"/>
        <w:left w:val="none" w:sz="0" w:space="0" w:color="auto"/>
        <w:bottom w:val="none" w:sz="0" w:space="0" w:color="auto"/>
        <w:right w:val="none" w:sz="0" w:space="0" w:color="auto"/>
      </w:divBdr>
    </w:div>
    <w:div w:id="1349868835">
      <w:bodyDiv w:val="1"/>
      <w:marLeft w:val="0"/>
      <w:marRight w:val="0"/>
      <w:marTop w:val="0"/>
      <w:marBottom w:val="0"/>
      <w:divBdr>
        <w:top w:val="none" w:sz="0" w:space="0" w:color="auto"/>
        <w:left w:val="none" w:sz="0" w:space="0" w:color="auto"/>
        <w:bottom w:val="none" w:sz="0" w:space="0" w:color="auto"/>
        <w:right w:val="none" w:sz="0" w:space="0" w:color="auto"/>
      </w:divBdr>
    </w:div>
    <w:div w:id="20001092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kument" ma:contentTypeID="0x0101004321B5EF218B9742BE4BFF5C79E6FF3F" ma:contentTypeVersion="1" ma:contentTypeDescription="Utwórz nowy dokument." ma:contentTypeScope="" ma:versionID="0b13e531fe3e46fb2193f219734ee9b4">
  <xsd:schema xmlns:xsd="http://www.w3.org/2001/XMLSchema" xmlns:xs="http://www.w3.org/2001/XMLSchema" xmlns:p="http://schemas.microsoft.com/office/2006/metadata/properties" xmlns:ns1="http://schemas.microsoft.com/sharepoint/v3" xmlns:ns2="0df2b693-7fbf-4756-ae3f-c788f350777c" targetNamespace="http://schemas.microsoft.com/office/2006/metadata/properties" ma:root="true" ma:fieldsID="5610a60bcbdd05a7caa5e7cac5d67acc" ns1:_="" ns2:_="">
    <xsd:import namespace="http://schemas.microsoft.com/sharepoint/v3"/>
    <xsd:import namespace="0df2b693-7fbf-4756-ae3f-c788f350777c"/>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owana data rozpoczęcia" ma:description="Kolumna Planowana data rozpoczęcia to kolumna witryny utworzona przez funkcję publikowania. Jest ona używana w celu określenia daty i godziny pierwszego wyświetlenia tej strony dla osób odwiedzających witrynę." ma:hidden="true" ma:internalName="PublishingStartDate">
      <xsd:simpleType>
        <xsd:restriction base="dms:Unknown"/>
      </xsd:simpleType>
    </xsd:element>
    <xsd:element name="PublishingExpirationDate" ma:index="12" nillable="true" ma:displayName="Planowana data zakończenia" ma:description="Kolumna Planowana data zakończenia to kolumna witryny utworzona przez funkcję publikowania. Jest ona używana w celu określenia daty i godziny, od której ta strona nie będzie więcej wyświetlana dla osób odwiedzających witrynę."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df2b693-7fbf-4756-ae3f-c788f350777c"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yfikator trwały" ma:description="Zachowaj identyfikator podczas dodawania."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080B7-C6C7-4E85-97FC-C8A5B72AACEB}">
  <ds:schemaRefs>
    <ds:schemaRef ds:uri="http://schemas.microsoft.com/office/2006/metadata/longProperties"/>
  </ds:schemaRefs>
</ds:datastoreItem>
</file>

<file path=customXml/itemProps2.xml><?xml version="1.0" encoding="utf-8"?>
<ds:datastoreItem xmlns:ds="http://schemas.openxmlformats.org/officeDocument/2006/customXml" ds:itemID="{AE53E38B-473D-4D9E-BBDA-A656827CB9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df2b693-7fbf-4756-ae3f-c788f35077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C31813-A1A1-4529-B5BC-32270F53CDC0}">
  <ds:schemaRefs>
    <ds:schemaRef ds:uri="http://schemas.microsoft.com/sharepoint/events"/>
  </ds:schemaRefs>
</ds:datastoreItem>
</file>

<file path=customXml/itemProps4.xml><?xml version="1.0" encoding="utf-8"?>
<ds:datastoreItem xmlns:ds="http://schemas.openxmlformats.org/officeDocument/2006/customXml" ds:itemID="{33DB8E10-1D72-44DD-85C1-226F0FACE88F}">
  <ds:schemaRefs>
    <ds:schemaRef ds:uri="http://schemas.microsoft.com/sharepoint/v3/contenttype/forms"/>
  </ds:schemaRefs>
</ds:datastoreItem>
</file>

<file path=customXml/itemProps5.xml><?xml version="1.0" encoding="utf-8"?>
<ds:datastoreItem xmlns:ds="http://schemas.openxmlformats.org/officeDocument/2006/customXml" ds:itemID="{D92CC5C8-1ABA-4411-BA92-DF9797E54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652</Words>
  <Characters>3915</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MHZP</Company>
  <LinksUpToDate>false</LinksUpToDate>
  <CharactersWithSpaces>4558</CharactersWithSpaces>
  <SharedDoc>false</SharedDoc>
  <HLinks>
    <vt:vector size="18" baseType="variant">
      <vt:variant>
        <vt:i4>1376264</vt:i4>
      </vt:variant>
      <vt:variant>
        <vt:i4>2061</vt:i4>
      </vt:variant>
      <vt:variant>
        <vt:i4>1026</vt:i4>
      </vt:variant>
      <vt:variant>
        <vt:i4>1</vt:i4>
      </vt:variant>
      <vt:variant>
        <vt:lpwstr>GEOP</vt:lpwstr>
      </vt:variant>
      <vt:variant>
        <vt:lpwstr/>
      </vt:variant>
      <vt:variant>
        <vt:i4>7995493</vt:i4>
      </vt:variant>
      <vt:variant>
        <vt:i4>2069</vt:i4>
      </vt:variant>
      <vt:variant>
        <vt:i4>1025</vt:i4>
      </vt:variant>
      <vt:variant>
        <vt:i4>1</vt:i4>
      </vt:variant>
      <vt:variant>
        <vt:lpwstr>papier</vt:lpwstr>
      </vt:variant>
      <vt:variant>
        <vt:lpwstr/>
      </vt:variant>
      <vt:variant>
        <vt:i4>7602205</vt:i4>
      </vt:variant>
      <vt:variant>
        <vt:i4>-1</vt:i4>
      </vt:variant>
      <vt:variant>
        <vt:i4>2058</vt:i4>
      </vt:variant>
      <vt:variant>
        <vt:i4>1</vt:i4>
      </vt:variant>
      <vt:variant>
        <vt:lpwstr>POLIN MHZP_Logo_PL_basic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Gaworska</dc:creator>
  <cp:keywords/>
  <cp:lastModifiedBy>Wójcicka-Warda Joanna</cp:lastModifiedBy>
  <cp:revision>2</cp:revision>
  <cp:lastPrinted>2018-03-29T12:20:00Z</cp:lastPrinted>
  <dcterms:created xsi:type="dcterms:W3CDTF">2018-06-04T13:09:00Z</dcterms:created>
  <dcterms:modified xsi:type="dcterms:W3CDTF">2018-06-04T13:09:00Z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DZK5T5Q4HHWX-61-6</vt:lpwstr>
  </property>
  <property fmtid="{D5CDD505-2E9C-101B-9397-08002B2CF9AE}" pid="3" name="_dlc_DocIdItemGuid">
    <vt:lpwstr>fad3900b-99f0-4b27-8588-833b98f888c9</vt:lpwstr>
  </property>
  <property fmtid="{D5CDD505-2E9C-101B-9397-08002B2CF9AE}" pid="4" name="_dlc_DocIdUrl">
    <vt:lpwstr>https://intranet/_layouts/15/DocIdRedir.aspx?ID=DZK5T5Q4HHWX-61-6, DZK5T5Q4HHWX-61-6</vt:lpwstr>
  </property>
  <property fmtid="{D5CDD505-2E9C-101B-9397-08002B2CF9AE}" pid="5" name="PublishingExpirationDate">
    <vt:lpwstr/>
  </property>
  <property fmtid="{D5CDD505-2E9C-101B-9397-08002B2CF9AE}" pid="6" name="PublishingStartDate">
    <vt:lpwstr/>
  </property>
</Properties>
</file>