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F0F4E" w14:textId="287B179D" w:rsidR="009E6B0D" w:rsidRPr="002A22D7" w:rsidRDefault="00CB0C1F" w:rsidP="005F4D10">
      <w:pPr>
        <w:pStyle w:val="Nagwek1"/>
        <w:spacing w:after="0"/>
      </w:pPr>
      <w:r w:rsidRPr="009E6B0D">
        <w:t>The Digitalisation of Memory</w:t>
      </w:r>
      <w:r w:rsidR="009E6B0D">
        <w:t xml:space="preserve">: </w:t>
      </w:r>
      <w:r w:rsidR="001579D3" w:rsidRPr="00C602E7">
        <w:t xml:space="preserve">Technology – Possibilities </w:t>
      </w:r>
      <w:r w:rsidR="009E6B0D">
        <w:t>–</w:t>
      </w:r>
      <w:r w:rsidR="001579D3" w:rsidRPr="00C602E7">
        <w:t xml:space="preserve"> Boundaries</w:t>
      </w:r>
    </w:p>
    <w:p w14:paraId="7978B19D" w14:textId="17F7FE9A" w:rsidR="00F44436" w:rsidRPr="00E76185" w:rsidRDefault="00504EB7" w:rsidP="009E6B0D">
      <w:pPr>
        <w:spacing w:line="360" w:lineRule="auto"/>
        <w:rPr>
          <w:rFonts w:ascii="Calibri" w:hAnsi="Calibri" w:cs="Times New Roman"/>
          <w:b/>
          <w:bCs/>
          <w:iCs/>
          <w:sz w:val="24"/>
          <w:szCs w:val="24"/>
          <w:lang w:val="en-GB"/>
        </w:rPr>
      </w:pPr>
      <w:r w:rsidRPr="00E76185">
        <w:rPr>
          <w:rFonts w:ascii="Calibri" w:hAnsi="Calibri" w:cs="Times New Roman"/>
          <w:b/>
          <w:bCs/>
          <w:iCs/>
          <w:sz w:val="24"/>
          <w:szCs w:val="24"/>
          <w:lang w:val="en-GB"/>
        </w:rPr>
        <w:t>Detailed program</w:t>
      </w:r>
    </w:p>
    <w:p w14:paraId="68DFEC6D" w14:textId="38B957D8" w:rsidR="00992FC2" w:rsidRPr="009E6B0D" w:rsidRDefault="00D253DE" w:rsidP="002A22D7">
      <w:pPr>
        <w:spacing w:after="240" w:line="360" w:lineRule="auto"/>
        <w:rPr>
          <w:rFonts w:ascii="Calibri" w:hAnsi="Calibri" w:cs="Times New Roman"/>
          <w:iCs/>
          <w:sz w:val="24"/>
          <w:szCs w:val="24"/>
          <w:lang w:val="en-GB"/>
        </w:rPr>
      </w:pPr>
      <w:r w:rsidRPr="009E6B0D">
        <w:rPr>
          <w:rFonts w:ascii="Calibri" w:hAnsi="Calibri" w:cs="Times New Roman"/>
          <w:iCs/>
          <w:sz w:val="24"/>
          <w:szCs w:val="24"/>
          <w:lang w:val="en-GB"/>
        </w:rPr>
        <w:t>Some parts of the seminar will be streamed online and are therefore open to the public.</w:t>
      </w:r>
    </w:p>
    <w:p w14:paraId="10443C14" w14:textId="4B33382F" w:rsidR="004821A1" w:rsidRPr="002A22D7" w:rsidRDefault="00CB0C1F" w:rsidP="002A22D7">
      <w:pPr>
        <w:pStyle w:val="Nagwek2"/>
        <w:spacing w:after="240"/>
        <w:rPr>
          <w:b w:val="0"/>
          <w:szCs w:val="28"/>
          <w:lang w:val="en-GB"/>
        </w:rPr>
      </w:pPr>
      <w:r w:rsidRPr="002A22D7">
        <w:rPr>
          <w:szCs w:val="28"/>
          <w:lang w:val="en-GB"/>
        </w:rPr>
        <w:t xml:space="preserve">Day </w:t>
      </w:r>
      <w:r w:rsidR="00504EB7" w:rsidRPr="002A22D7">
        <w:rPr>
          <w:szCs w:val="28"/>
          <w:lang w:val="en-GB"/>
        </w:rPr>
        <w:t>1</w:t>
      </w:r>
      <w:r w:rsidRPr="002A22D7">
        <w:rPr>
          <w:szCs w:val="28"/>
          <w:lang w:val="en-GB"/>
        </w:rPr>
        <w:t xml:space="preserve"> </w:t>
      </w:r>
      <w:r w:rsidR="004B7443" w:rsidRPr="002A22D7">
        <w:rPr>
          <w:szCs w:val="28"/>
          <w:lang w:val="en-GB"/>
        </w:rPr>
        <w:t>–</w:t>
      </w:r>
      <w:r w:rsidRPr="002A22D7">
        <w:rPr>
          <w:szCs w:val="28"/>
          <w:lang w:val="en-GB"/>
        </w:rPr>
        <w:t xml:space="preserve"> February</w:t>
      </w:r>
      <w:r w:rsidR="004B7443" w:rsidRPr="002A22D7">
        <w:rPr>
          <w:szCs w:val="28"/>
          <w:lang w:val="en-GB"/>
        </w:rPr>
        <w:t xml:space="preserve"> </w:t>
      </w:r>
      <w:r w:rsidR="009E6B0D">
        <w:rPr>
          <w:szCs w:val="28"/>
          <w:lang w:val="en-GB"/>
        </w:rPr>
        <w:t>2nd</w:t>
      </w:r>
      <w:r w:rsidR="004B7443" w:rsidRPr="002A22D7">
        <w:rPr>
          <w:szCs w:val="28"/>
          <w:lang w:val="en-GB"/>
        </w:rPr>
        <w:t>,</w:t>
      </w:r>
      <w:r w:rsidRPr="002A22D7">
        <w:rPr>
          <w:szCs w:val="28"/>
          <w:lang w:val="en-GB"/>
        </w:rPr>
        <w:t xml:space="preserve"> 2021</w:t>
      </w:r>
    </w:p>
    <w:p w14:paraId="10BD0C4C" w14:textId="167EA1E7" w:rsidR="008E4DBE" w:rsidRPr="00C602E7" w:rsidRDefault="008E4DBE"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The group of Polish and Norwegian participants meet for an afternoon session to get to know the Falstad Centre, POLIN Museum, the collaborative project and most importantly each other. The main goal of the session is to create a safe arena for good discussions and reflections, despite that the seminar is taking place online. The activities include presentations of the participants, various get-to-know-each-other activities, and initial discussions.</w:t>
      </w:r>
    </w:p>
    <w:p w14:paraId="7F7C0AD0" w14:textId="076F1E97" w:rsidR="00CB0C1F" w:rsidRPr="002A22D7" w:rsidRDefault="00CB0C1F" w:rsidP="002A22D7">
      <w:pPr>
        <w:spacing w:line="360" w:lineRule="auto"/>
        <w:rPr>
          <w:rFonts w:ascii="Calibri" w:hAnsi="Calibri" w:cs="Times New Roman"/>
          <w:sz w:val="24"/>
          <w:szCs w:val="24"/>
          <w:lang w:val="en-GB"/>
        </w:rPr>
      </w:pPr>
      <w:r w:rsidRPr="002A22D7">
        <w:rPr>
          <w:rFonts w:ascii="Calibri" w:hAnsi="Calibri" w:cs="Times New Roman"/>
          <w:sz w:val="24"/>
          <w:szCs w:val="24"/>
          <w:lang w:val="en-GB"/>
        </w:rPr>
        <w:t>12:00</w:t>
      </w:r>
      <w:r w:rsidR="00BD6731" w:rsidRPr="002A22D7">
        <w:rPr>
          <w:rFonts w:ascii="Calibri" w:hAnsi="Calibri" w:cs="Times New Roman"/>
          <w:sz w:val="24"/>
          <w:szCs w:val="24"/>
          <w:lang w:val="en-GB"/>
        </w:rPr>
        <w:t xml:space="preserve"> </w:t>
      </w:r>
      <w:r w:rsidR="00095E48" w:rsidRPr="002A22D7">
        <w:rPr>
          <w:rFonts w:ascii="Calibri" w:hAnsi="Calibri" w:cs="Times New Roman"/>
          <w:sz w:val="24"/>
          <w:szCs w:val="24"/>
          <w:lang w:val="en-GB"/>
        </w:rPr>
        <w:t>–</w:t>
      </w:r>
      <w:r w:rsidR="00BD6731" w:rsidRPr="002A22D7">
        <w:rPr>
          <w:rFonts w:ascii="Calibri" w:hAnsi="Calibri" w:cs="Times New Roman"/>
          <w:sz w:val="24"/>
          <w:szCs w:val="24"/>
          <w:lang w:val="en-GB"/>
        </w:rPr>
        <w:t xml:space="preserve"> </w:t>
      </w:r>
      <w:r w:rsidR="00095E48" w:rsidRPr="002A22D7">
        <w:rPr>
          <w:rFonts w:ascii="Calibri" w:hAnsi="Calibri" w:cs="Times New Roman"/>
          <w:sz w:val="24"/>
          <w:szCs w:val="24"/>
          <w:lang w:val="en-GB"/>
        </w:rPr>
        <w:t>12:50</w:t>
      </w:r>
      <w:r w:rsidR="009E6B0D">
        <w:rPr>
          <w:rFonts w:ascii="Calibri" w:hAnsi="Calibri" w:cs="Times New Roman"/>
          <w:sz w:val="24"/>
          <w:szCs w:val="24"/>
          <w:lang w:val="en-GB"/>
        </w:rPr>
        <w:t xml:space="preserve"> </w:t>
      </w:r>
      <w:r w:rsidRPr="002A22D7">
        <w:rPr>
          <w:rFonts w:ascii="Calibri" w:hAnsi="Calibri" w:cs="Times New Roman"/>
          <w:sz w:val="24"/>
          <w:szCs w:val="24"/>
          <w:lang w:val="en-GB"/>
        </w:rPr>
        <w:t xml:space="preserve">Welcome to </w:t>
      </w:r>
      <w:r w:rsidR="002A22D7">
        <w:rPr>
          <w:rFonts w:ascii="Calibri" w:hAnsi="Calibri" w:cs="Times New Roman"/>
          <w:sz w:val="24"/>
          <w:szCs w:val="24"/>
          <w:lang w:val="en-GB"/>
        </w:rPr>
        <w:t>“</w:t>
      </w:r>
      <w:r w:rsidRPr="002A22D7">
        <w:rPr>
          <w:rFonts w:ascii="Calibri" w:hAnsi="Calibri" w:cs="Times New Roman"/>
          <w:iCs/>
          <w:sz w:val="24"/>
          <w:szCs w:val="24"/>
          <w:lang w:val="en-GB"/>
        </w:rPr>
        <w:t xml:space="preserve">The Digitalisation of </w:t>
      </w:r>
      <w:r w:rsidR="00DF2DD5" w:rsidRPr="002A22D7">
        <w:rPr>
          <w:rFonts w:ascii="Calibri" w:hAnsi="Calibri" w:cs="Times New Roman"/>
          <w:iCs/>
          <w:sz w:val="24"/>
          <w:szCs w:val="24"/>
          <w:lang w:val="en-GB"/>
        </w:rPr>
        <w:t>Memory</w:t>
      </w:r>
      <w:r w:rsidR="002A22D7">
        <w:rPr>
          <w:rFonts w:ascii="Calibri" w:hAnsi="Calibri" w:cs="Times New Roman"/>
          <w:iCs/>
          <w:sz w:val="24"/>
          <w:szCs w:val="24"/>
          <w:lang w:val="en-GB"/>
        </w:rPr>
        <w:t>”</w:t>
      </w:r>
    </w:p>
    <w:p w14:paraId="54B7C226" w14:textId="4FB7BC77" w:rsidR="00CB0C1F" w:rsidRPr="00C602E7" w:rsidRDefault="00CB0C1F" w:rsidP="009E6B0D">
      <w:pPr>
        <w:spacing w:after="240" w:line="360" w:lineRule="auto"/>
        <w:contextualSpacing/>
        <w:rPr>
          <w:rFonts w:ascii="Calibri" w:hAnsi="Calibri" w:cs="Times New Roman"/>
          <w:sz w:val="24"/>
          <w:szCs w:val="24"/>
          <w:lang w:val="en-GB"/>
        </w:rPr>
      </w:pPr>
      <w:r w:rsidRPr="00C602E7">
        <w:rPr>
          <w:rFonts w:ascii="Calibri" w:hAnsi="Calibri" w:cs="Times New Roman"/>
          <w:sz w:val="24"/>
          <w:szCs w:val="24"/>
          <w:lang w:val="en-GB"/>
        </w:rPr>
        <w:t xml:space="preserve">Practical </w:t>
      </w:r>
      <w:r w:rsidR="001A4346" w:rsidRPr="00C602E7">
        <w:rPr>
          <w:rFonts w:ascii="Calibri" w:hAnsi="Calibri" w:cs="Times New Roman"/>
          <w:sz w:val="24"/>
          <w:szCs w:val="24"/>
          <w:lang w:val="en-GB"/>
        </w:rPr>
        <w:t>information</w:t>
      </w:r>
      <w:r w:rsidRPr="00C602E7">
        <w:rPr>
          <w:rFonts w:ascii="Calibri" w:hAnsi="Calibri" w:cs="Times New Roman"/>
          <w:sz w:val="24"/>
          <w:szCs w:val="24"/>
          <w:lang w:val="en-GB"/>
        </w:rPr>
        <w:t xml:space="preserve"> and presentation of the program</w:t>
      </w:r>
    </w:p>
    <w:p w14:paraId="21A8B2B7" w14:textId="4ACF8719" w:rsidR="00CB0C1F" w:rsidRPr="00C602E7" w:rsidRDefault="00CB0C1F" w:rsidP="009E6B0D">
      <w:pPr>
        <w:spacing w:after="240" w:line="360" w:lineRule="auto"/>
        <w:contextualSpacing/>
        <w:rPr>
          <w:rFonts w:ascii="Calibri" w:hAnsi="Calibri" w:cs="Times New Roman"/>
          <w:sz w:val="24"/>
          <w:szCs w:val="24"/>
          <w:lang w:val="en-GB"/>
        </w:rPr>
      </w:pPr>
      <w:r w:rsidRPr="00C602E7">
        <w:rPr>
          <w:rFonts w:ascii="Calibri" w:hAnsi="Calibri" w:cs="Times New Roman"/>
          <w:sz w:val="24"/>
          <w:szCs w:val="24"/>
          <w:lang w:val="en-GB"/>
        </w:rPr>
        <w:t xml:space="preserve">Presentation of the </w:t>
      </w:r>
      <w:r w:rsidR="00DF2857" w:rsidRPr="00C602E7">
        <w:rPr>
          <w:rFonts w:ascii="Calibri" w:hAnsi="Calibri" w:cs="Times New Roman"/>
          <w:sz w:val="24"/>
          <w:szCs w:val="24"/>
          <w:lang w:val="en-GB"/>
        </w:rPr>
        <w:t>Falstad Centre and the POLIN Museum</w:t>
      </w:r>
      <w:r w:rsidRPr="00C602E7">
        <w:rPr>
          <w:rFonts w:ascii="Calibri" w:hAnsi="Calibri" w:cs="Times New Roman"/>
          <w:sz w:val="24"/>
          <w:szCs w:val="24"/>
          <w:lang w:val="en-GB"/>
        </w:rPr>
        <w:t xml:space="preserve"> </w:t>
      </w:r>
      <w:r w:rsidR="00210774" w:rsidRPr="00C602E7">
        <w:rPr>
          <w:rFonts w:ascii="Calibri" w:hAnsi="Calibri" w:cs="Times New Roman"/>
          <w:sz w:val="24"/>
          <w:szCs w:val="24"/>
          <w:lang w:val="en-GB"/>
        </w:rPr>
        <w:t>and</w:t>
      </w:r>
      <w:r w:rsidRPr="00C602E7">
        <w:rPr>
          <w:rFonts w:ascii="Calibri" w:hAnsi="Calibri" w:cs="Times New Roman"/>
          <w:sz w:val="24"/>
          <w:szCs w:val="24"/>
          <w:lang w:val="en-GB"/>
        </w:rPr>
        <w:t xml:space="preserve"> their cooperation</w:t>
      </w:r>
    </w:p>
    <w:p w14:paraId="354AC185" w14:textId="0F979C24" w:rsidR="00CB0C1F" w:rsidRPr="00C602E7" w:rsidRDefault="00CB0C1F" w:rsidP="002A22D7">
      <w:pPr>
        <w:spacing w:before="240" w:after="240" w:line="360" w:lineRule="auto"/>
        <w:rPr>
          <w:rFonts w:ascii="Calibri" w:hAnsi="Calibri" w:cs="Times New Roman"/>
          <w:sz w:val="24"/>
          <w:szCs w:val="24"/>
          <w:lang w:val="en-GB"/>
        </w:rPr>
      </w:pPr>
      <w:r w:rsidRPr="00C602E7">
        <w:rPr>
          <w:rFonts w:ascii="Calibri" w:hAnsi="Calibri" w:cs="Times New Roman"/>
          <w:sz w:val="24"/>
          <w:szCs w:val="24"/>
          <w:lang w:val="en-GB"/>
        </w:rPr>
        <w:t>12:50 – 13:00</w:t>
      </w:r>
      <w:r w:rsidR="002A22D7">
        <w:rPr>
          <w:rFonts w:ascii="Calibri" w:hAnsi="Calibri" w:cs="Times New Roman"/>
          <w:sz w:val="24"/>
          <w:szCs w:val="24"/>
          <w:lang w:val="en-GB"/>
        </w:rPr>
        <w:t xml:space="preserve"> </w:t>
      </w:r>
      <w:r w:rsidRPr="00C602E7">
        <w:rPr>
          <w:rFonts w:ascii="Calibri" w:hAnsi="Calibri" w:cs="Times New Roman"/>
          <w:sz w:val="24"/>
          <w:szCs w:val="24"/>
          <w:lang w:val="en-GB"/>
        </w:rPr>
        <w:t>Break</w:t>
      </w:r>
    </w:p>
    <w:p w14:paraId="5A390872" w14:textId="77F3B33A" w:rsidR="005639EE" w:rsidRPr="00C602E7" w:rsidRDefault="00CB0C1F" w:rsidP="00624CF4">
      <w:pPr>
        <w:spacing w:line="360" w:lineRule="auto"/>
        <w:rPr>
          <w:rFonts w:ascii="Calibri" w:hAnsi="Calibri" w:cs="Times New Roman"/>
          <w:sz w:val="24"/>
          <w:szCs w:val="24"/>
          <w:lang w:val="en-GB"/>
        </w:rPr>
      </w:pPr>
      <w:r w:rsidRPr="00C602E7">
        <w:rPr>
          <w:rFonts w:ascii="Calibri" w:hAnsi="Calibri" w:cs="Times New Roman"/>
          <w:sz w:val="24"/>
          <w:szCs w:val="24"/>
          <w:lang w:val="en-GB"/>
        </w:rPr>
        <w:t xml:space="preserve">13:00 </w:t>
      </w:r>
      <w:r w:rsidR="00095E48" w:rsidRPr="00C602E7">
        <w:rPr>
          <w:rFonts w:ascii="Calibri" w:hAnsi="Calibri" w:cs="Times New Roman"/>
          <w:sz w:val="24"/>
          <w:szCs w:val="24"/>
          <w:lang w:val="en-GB"/>
        </w:rPr>
        <w:t>– 15:00</w:t>
      </w:r>
      <w:r w:rsidR="009E6B0D">
        <w:rPr>
          <w:rFonts w:ascii="Calibri" w:hAnsi="Calibri" w:cs="Times New Roman"/>
          <w:sz w:val="24"/>
          <w:szCs w:val="24"/>
          <w:lang w:val="en-GB"/>
        </w:rPr>
        <w:t xml:space="preserve"> </w:t>
      </w:r>
      <w:r w:rsidRPr="00C602E7">
        <w:rPr>
          <w:rFonts w:ascii="Calibri" w:hAnsi="Calibri" w:cs="Times New Roman"/>
          <w:sz w:val="24"/>
          <w:szCs w:val="24"/>
          <w:lang w:val="en-GB"/>
        </w:rPr>
        <w:t>Presentation of the participants</w:t>
      </w:r>
    </w:p>
    <w:p w14:paraId="50256A07" w14:textId="01CC8620" w:rsidR="00CB0C1F" w:rsidRPr="00C602E7" w:rsidRDefault="005639EE" w:rsidP="00F97775">
      <w:pPr>
        <w:spacing w:after="240" w:line="360" w:lineRule="auto"/>
        <w:rPr>
          <w:rFonts w:ascii="Calibri" w:hAnsi="Calibri" w:cs="Times New Roman"/>
          <w:sz w:val="24"/>
          <w:szCs w:val="24"/>
          <w:lang w:val="en-GB"/>
        </w:rPr>
      </w:pPr>
      <w:r w:rsidRPr="00F97775">
        <w:rPr>
          <w:rFonts w:ascii="Calibri" w:hAnsi="Calibri" w:cs="Times New Roman"/>
          <w:sz w:val="24"/>
          <w:szCs w:val="24"/>
          <w:lang w:val="en-GB"/>
        </w:rPr>
        <w:t>Short introduction by each participant, plus a short introduction of each participants experience in developing and using technology at museums and memorials</w:t>
      </w:r>
      <w:r w:rsidR="00BD6ED2" w:rsidRPr="00F97775">
        <w:rPr>
          <w:rFonts w:ascii="Calibri" w:hAnsi="Calibri" w:cs="Times New Roman"/>
          <w:sz w:val="24"/>
          <w:szCs w:val="24"/>
          <w:lang w:val="en-GB"/>
        </w:rPr>
        <w:t>.</w:t>
      </w:r>
    </w:p>
    <w:p w14:paraId="20A0D847" w14:textId="504D0C25" w:rsidR="00CB0C1F" w:rsidRPr="00C602E7"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15:00 – 15:15</w:t>
      </w:r>
      <w:r w:rsidR="009E6B0D">
        <w:rPr>
          <w:rFonts w:ascii="Calibri" w:hAnsi="Calibri" w:cs="Times New Roman"/>
          <w:sz w:val="24"/>
          <w:szCs w:val="24"/>
          <w:lang w:val="en-GB"/>
        </w:rPr>
        <w:t xml:space="preserve"> </w:t>
      </w:r>
      <w:r w:rsidRPr="00C602E7">
        <w:rPr>
          <w:rFonts w:ascii="Calibri" w:hAnsi="Calibri" w:cs="Times New Roman"/>
          <w:sz w:val="24"/>
          <w:szCs w:val="24"/>
          <w:lang w:val="en-GB"/>
        </w:rPr>
        <w:t>Break</w:t>
      </w:r>
    </w:p>
    <w:p w14:paraId="5595E080" w14:textId="2AF2A3D7" w:rsidR="00CB0C1F" w:rsidRPr="00C602E7" w:rsidRDefault="00CB0C1F" w:rsidP="00624CF4">
      <w:pPr>
        <w:spacing w:line="360" w:lineRule="auto"/>
        <w:rPr>
          <w:rFonts w:ascii="Calibri" w:hAnsi="Calibri" w:cs="Times New Roman"/>
          <w:sz w:val="24"/>
          <w:szCs w:val="24"/>
          <w:lang w:val="en-GB"/>
        </w:rPr>
      </w:pPr>
      <w:r w:rsidRPr="00C602E7">
        <w:rPr>
          <w:rFonts w:ascii="Calibri" w:hAnsi="Calibri" w:cs="Times New Roman"/>
          <w:sz w:val="24"/>
          <w:szCs w:val="24"/>
          <w:lang w:val="en-GB"/>
        </w:rPr>
        <w:t>15:15</w:t>
      </w:r>
      <w:r w:rsidR="00095E48" w:rsidRPr="00C602E7">
        <w:rPr>
          <w:rFonts w:ascii="Calibri" w:hAnsi="Calibri" w:cs="Times New Roman"/>
          <w:sz w:val="24"/>
          <w:szCs w:val="24"/>
          <w:lang w:val="en-GB"/>
        </w:rPr>
        <w:t xml:space="preserve"> </w:t>
      </w:r>
      <w:r w:rsidR="00B71F0F" w:rsidRPr="00C602E7">
        <w:rPr>
          <w:rFonts w:ascii="Calibri" w:hAnsi="Calibri" w:cs="Times New Roman"/>
          <w:sz w:val="24"/>
          <w:szCs w:val="24"/>
          <w:lang w:val="en-GB"/>
        </w:rPr>
        <w:t>–</w:t>
      </w:r>
      <w:r w:rsidR="00095E48" w:rsidRPr="00C602E7">
        <w:rPr>
          <w:rFonts w:ascii="Calibri" w:hAnsi="Calibri" w:cs="Times New Roman"/>
          <w:sz w:val="24"/>
          <w:szCs w:val="24"/>
          <w:lang w:val="en-GB"/>
        </w:rPr>
        <w:t xml:space="preserve"> </w:t>
      </w:r>
      <w:r w:rsidR="00B71F0F" w:rsidRPr="00C602E7">
        <w:rPr>
          <w:rFonts w:ascii="Calibri" w:hAnsi="Calibri" w:cs="Times New Roman"/>
          <w:sz w:val="24"/>
          <w:szCs w:val="24"/>
          <w:lang w:val="en-GB"/>
        </w:rPr>
        <w:t>16:30</w:t>
      </w:r>
      <w:r w:rsidR="005F4D10">
        <w:rPr>
          <w:rFonts w:ascii="Calibri" w:hAnsi="Calibri" w:cs="Times New Roman"/>
          <w:sz w:val="24"/>
          <w:szCs w:val="24"/>
          <w:lang w:val="en-GB"/>
        </w:rPr>
        <w:t xml:space="preserve"> </w:t>
      </w:r>
      <w:r w:rsidRPr="00C602E7">
        <w:rPr>
          <w:rFonts w:ascii="Calibri" w:hAnsi="Calibri" w:cs="Times New Roman"/>
          <w:sz w:val="24"/>
          <w:szCs w:val="24"/>
          <w:lang w:val="en-GB"/>
        </w:rPr>
        <w:t>Introduction to the main topic of the seminar and initial thematic</w:t>
      </w:r>
    </w:p>
    <w:p w14:paraId="33385DE7" w14:textId="30E4B112" w:rsidR="00CB0C1F" w:rsidRPr="00C602E7"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Discussion</w:t>
      </w:r>
    </w:p>
    <w:p w14:paraId="3DABA7C5" w14:textId="59CDF171" w:rsidR="008921B4" w:rsidRPr="009E6B0D"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16:30</w:t>
      </w:r>
      <w:r w:rsidR="00F97775">
        <w:rPr>
          <w:rFonts w:ascii="Calibri" w:hAnsi="Calibri" w:cs="Times New Roman"/>
          <w:sz w:val="24"/>
          <w:szCs w:val="24"/>
          <w:lang w:val="en-GB"/>
        </w:rPr>
        <w:t xml:space="preserve"> </w:t>
      </w:r>
      <w:r w:rsidRPr="00C602E7">
        <w:rPr>
          <w:rFonts w:ascii="Calibri" w:hAnsi="Calibri" w:cs="Times New Roman"/>
          <w:sz w:val="24"/>
          <w:szCs w:val="24"/>
          <w:lang w:val="en-GB"/>
        </w:rPr>
        <w:t xml:space="preserve">End of Day </w:t>
      </w:r>
      <w:r w:rsidR="00FB64FD" w:rsidRPr="00C602E7">
        <w:rPr>
          <w:rFonts w:ascii="Calibri" w:hAnsi="Calibri" w:cs="Times New Roman"/>
          <w:sz w:val="24"/>
          <w:szCs w:val="24"/>
          <w:lang w:val="en-GB"/>
        </w:rPr>
        <w:t>1</w:t>
      </w:r>
    </w:p>
    <w:p w14:paraId="6264F577" w14:textId="78576D04" w:rsidR="000719C5" w:rsidRPr="002A22D7" w:rsidRDefault="00CB0C1F" w:rsidP="002A22D7">
      <w:pPr>
        <w:pStyle w:val="Nagwek2"/>
        <w:spacing w:after="240"/>
        <w:rPr>
          <w:lang w:val="en-GB"/>
        </w:rPr>
      </w:pPr>
      <w:r w:rsidRPr="00C602E7">
        <w:rPr>
          <w:lang w:val="en-GB"/>
        </w:rPr>
        <w:t xml:space="preserve">Day </w:t>
      </w:r>
      <w:r w:rsidR="00FB64FD" w:rsidRPr="00C602E7">
        <w:rPr>
          <w:lang w:val="en-GB"/>
        </w:rPr>
        <w:t>2</w:t>
      </w:r>
      <w:r w:rsidRPr="00C602E7">
        <w:rPr>
          <w:lang w:val="en-GB"/>
        </w:rPr>
        <w:t xml:space="preserve"> –</w:t>
      </w:r>
      <w:r w:rsidR="004B7443" w:rsidRPr="00C602E7">
        <w:rPr>
          <w:lang w:val="en-GB"/>
        </w:rPr>
        <w:t xml:space="preserve"> </w:t>
      </w:r>
      <w:r w:rsidRPr="00C602E7">
        <w:rPr>
          <w:lang w:val="en-GB"/>
        </w:rPr>
        <w:t>February</w:t>
      </w:r>
      <w:r w:rsidR="004B7443" w:rsidRPr="00C602E7">
        <w:rPr>
          <w:lang w:val="en-GB"/>
        </w:rPr>
        <w:t xml:space="preserve"> </w:t>
      </w:r>
      <w:r w:rsidR="009E6B0D">
        <w:rPr>
          <w:lang w:val="en-GB"/>
        </w:rPr>
        <w:t>3rd</w:t>
      </w:r>
      <w:r w:rsidR="004B7443" w:rsidRPr="00C602E7">
        <w:rPr>
          <w:lang w:val="en-GB"/>
        </w:rPr>
        <w:t xml:space="preserve">, </w:t>
      </w:r>
      <w:r w:rsidRPr="00C602E7">
        <w:rPr>
          <w:lang w:val="en-GB"/>
        </w:rPr>
        <w:t>2021</w:t>
      </w:r>
      <w:r w:rsidR="00AA2A14" w:rsidRPr="00C602E7">
        <w:rPr>
          <w:lang w:val="en-GB"/>
        </w:rPr>
        <w:t xml:space="preserve"> </w:t>
      </w:r>
    </w:p>
    <w:p w14:paraId="0F4D4117" w14:textId="3C5B887E" w:rsidR="00AA2A14" w:rsidRDefault="00071BC6"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This day is devoted to further exploration within the field of the new technologies used by cultural institutions.</w:t>
      </w:r>
      <w:r w:rsidR="002A22D7">
        <w:rPr>
          <w:rFonts w:ascii="Calibri" w:hAnsi="Calibri" w:cs="Times New Roman"/>
          <w:sz w:val="24"/>
          <w:szCs w:val="24"/>
          <w:lang w:val="en-GB"/>
        </w:rPr>
        <w:t xml:space="preserve"> </w:t>
      </w:r>
      <w:r w:rsidRPr="00C602E7">
        <w:rPr>
          <w:rFonts w:ascii="Calibri" w:hAnsi="Calibri" w:cs="Times New Roman"/>
          <w:sz w:val="24"/>
          <w:szCs w:val="24"/>
          <w:lang w:val="en-GB"/>
        </w:rPr>
        <w:t>We will have lectures and presentations of digital solutions at museums and memorials, and we will have a workshop about modern technology for museum</w:t>
      </w:r>
      <w:r w:rsidR="009E6B0D">
        <w:rPr>
          <w:rFonts w:ascii="Calibri" w:hAnsi="Calibri" w:cs="Times New Roman"/>
          <w:sz w:val="24"/>
          <w:szCs w:val="24"/>
          <w:lang w:val="en-GB"/>
        </w:rPr>
        <w:t xml:space="preserve"> </w:t>
      </w:r>
      <w:r w:rsidRPr="00C602E7">
        <w:rPr>
          <w:rFonts w:ascii="Calibri" w:hAnsi="Calibri" w:cs="Times New Roman"/>
          <w:sz w:val="24"/>
          <w:szCs w:val="24"/>
          <w:lang w:val="en-GB"/>
        </w:rPr>
        <w:lastRenderedPageBreak/>
        <w:t>audiences.</w:t>
      </w:r>
    </w:p>
    <w:p w14:paraId="7D9353AF" w14:textId="009FA4EF" w:rsidR="005B0203" w:rsidRPr="009C2851" w:rsidRDefault="005B0203" w:rsidP="005B0203">
      <w:pPr>
        <w:spacing w:after="240"/>
        <w:rPr>
          <w:rFonts w:cs="Times New Roman"/>
          <w:b/>
          <w:bCs/>
          <w:sz w:val="24"/>
          <w:szCs w:val="24"/>
          <w:lang w:val="en-US"/>
        </w:rPr>
      </w:pPr>
      <w:r w:rsidRPr="005B0203">
        <w:rPr>
          <w:rFonts w:cs="Times New Roman"/>
          <w:sz w:val="24"/>
          <w:szCs w:val="24"/>
          <w:lang w:val="en-GB"/>
        </w:rPr>
        <w:t>Join on YouTube:</w:t>
      </w:r>
      <w:r w:rsidRPr="005B0203">
        <w:rPr>
          <w:rFonts w:cs="Times New Roman"/>
          <w:b/>
          <w:bCs/>
          <w:sz w:val="24"/>
          <w:szCs w:val="24"/>
          <w:lang w:val="en-GB"/>
        </w:rPr>
        <w:t xml:space="preserve"> </w:t>
      </w:r>
      <w:hyperlink r:id="rId11" w:tgtFrame="_blank" w:history="1">
        <w:r w:rsidRPr="005B0203">
          <w:rPr>
            <w:rStyle w:val="Hipercze"/>
            <w:rFonts w:eastAsia="Times New Roman"/>
            <w:sz w:val="24"/>
            <w:szCs w:val="24"/>
            <w:lang w:val="en-US"/>
          </w:rPr>
          <w:t>https://youtu.be/a5SFabffDWk</w:t>
        </w:r>
      </w:hyperlink>
    </w:p>
    <w:p w14:paraId="5F728AF7" w14:textId="048DABCD" w:rsidR="00CB0C1F" w:rsidRPr="00F97775" w:rsidRDefault="00AA2A14" w:rsidP="00F97775">
      <w:pPr>
        <w:spacing w:after="240" w:line="360" w:lineRule="auto"/>
        <w:rPr>
          <w:rFonts w:ascii="Calibri" w:hAnsi="Calibri" w:cs="Times New Roman"/>
          <w:b/>
          <w:bCs/>
          <w:sz w:val="24"/>
          <w:szCs w:val="24"/>
          <w:lang w:val="en-GB"/>
        </w:rPr>
      </w:pPr>
      <w:r w:rsidRPr="00C602E7">
        <w:rPr>
          <w:rFonts w:ascii="Calibri" w:hAnsi="Calibri" w:cs="Times New Roman"/>
          <w:b/>
          <w:bCs/>
          <w:sz w:val="24"/>
          <w:szCs w:val="24"/>
          <w:lang w:val="en-GB"/>
        </w:rPr>
        <w:t>Part 1 – The digital museum, memorial and authentic site</w:t>
      </w:r>
    </w:p>
    <w:p w14:paraId="0A520AB9" w14:textId="1B6267D2" w:rsidR="00FA178A" w:rsidRPr="00F97775" w:rsidRDefault="00CB0C1F" w:rsidP="005F4D10">
      <w:pPr>
        <w:spacing w:line="360" w:lineRule="auto"/>
        <w:rPr>
          <w:rFonts w:ascii="Calibri" w:hAnsi="Calibri" w:cs="Times New Roman"/>
          <w:sz w:val="24"/>
          <w:szCs w:val="24"/>
          <w:lang w:val="en-GB"/>
        </w:rPr>
      </w:pPr>
      <w:r w:rsidRPr="00F97775">
        <w:rPr>
          <w:rFonts w:ascii="Calibri" w:hAnsi="Calibri" w:cs="Times New Roman"/>
          <w:sz w:val="24"/>
          <w:szCs w:val="24"/>
          <w:lang w:val="en-GB"/>
        </w:rPr>
        <w:t>09:00</w:t>
      </w:r>
      <w:r w:rsidR="00B71F0F" w:rsidRPr="00F97775">
        <w:rPr>
          <w:rFonts w:ascii="Calibri" w:hAnsi="Calibri" w:cs="Times New Roman"/>
          <w:sz w:val="24"/>
          <w:szCs w:val="24"/>
          <w:lang w:val="en-GB"/>
        </w:rPr>
        <w:t xml:space="preserve"> – 09:05</w:t>
      </w:r>
      <w:r w:rsidR="009E6B0D">
        <w:rPr>
          <w:rFonts w:ascii="Calibri" w:hAnsi="Calibri" w:cs="Times New Roman"/>
          <w:sz w:val="24"/>
          <w:szCs w:val="24"/>
          <w:lang w:val="en-GB"/>
        </w:rPr>
        <w:t xml:space="preserve"> </w:t>
      </w:r>
      <w:r w:rsidRPr="00F97775">
        <w:rPr>
          <w:rFonts w:ascii="Calibri" w:hAnsi="Calibri" w:cs="Times New Roman"/>
          <w:sz w:val="24"/>
          <w:szCs w:val="24"/>
          <w:lang w:val="en-GB"/>
        </w:rPr>
        <w:t xml:space="preserve">Welcome </w:t>
      </w:r>
      <w:r w:rsidR="00FA178A" w:rsidRPr="00F97775">
        <w:rPr>
          <w:rFonts w:ascii="Calibri" w:hAnsi="Calibri" w:cs="Times New Roman"/>
          <w:sz w:val="24"/>
          <w:szCs w:val="24"/>
          <w:lang w:val="en-GB"/>
        </w:rPr>
        <w:t xml:space="preserve">to </w:t>
      </w:r>
      <w:r w:rsidR="00F97775">
        <w:rPr>
          <w:rFonts w:ascii="Calibri" w:hAnsi="Calibri" w:cs="Times New Roman"/>
          <w:sz w:val="24"/>
          <w:szCs w:val="24"/>
          <w:lang w:val="en-GB"/>
        </w:rPr>
        <w:t>“</w:t>
      </w:r>
      <w:r w:rsidR="00FA178A" w:rsidRPr="00F97775">
        <w:rPr>
          <w:rFonts w:ascii="Calibri" w:hAnsi="Calibri" w:cs="Times New Roman"/>
          <w:iCs/>
          <w:sz w:val="24"/>
          <w:szCs w:val="24"/>
          <w:lang w:val="en-GB"/>
        </w:rPr>
        <w:t xml:space="preserve">The Digitalisation of </w:t>
      </w:r>
      <w:r w:rsidR="00DE4A2A" w:rsidRPr="00F97775">
        <w:rPr>
          <w:rFonts w:ascii="Calibri" w:hAnsi="Calibri" w:cs="Times New Roman"/>
          <w:iCs/>
          <w:sz w:val="24"/>
          <w:szCs w:val="24"/>
          <w:lang w:val="en-GB"/>
        </w:rPr>
        <w:t>Memory</w:t>
      </w:r>
      <w:r w:rsidR="00F97775">
        <w:rPr>
          <w:rFonts w:ascii="Calibri" w:hAnsi="Calibri" w:cs="Times New Roman"/>
          <w:iCs/>
          <w:sz w:val="24"/>
          <w:szCs w:val="24"/>
          <w:lang w:val="en-GB"/>
        </w:rPr>
        <w:t>”</w:t>
      </w:r>
      <w:r w:rsidR="00DE4A2A" w:rsidRPr="00F97775">
        <w:rPr>
          <w:rFonts w:ascii="Calibri" w:hAnsi="Calibri" w:cs="Times New Roman"/>
          <w:iCs/>
          <w:sz w:val="24"/>
          <w:szCs w:val="24"/>
          <w:lang w:val="en-GB"/>
        </w:rPr>
        <w:t xml:space="preserve"> (</w:t>
      </w:r>
      <w:r w:rsidR="00DE2169" w:rsidRPr="00F97775">
        <w:rPr>
          <w:rFonts w:ascii="Calibri" w:hAnsi="Calibri" w:cs="Times New Roman"/>
          <w:sz w:val="24"/>
          <w:szCs w:val="24"/>
          <w:lang w:val="en-GB"/>
        </w:rPr>
        <w:t>public streaming)</w:t>
      </w:r>
    </w:p>
    <w:p w14:paraId="556FDDB8" w14:textId="0B1A2C3B" w:rsidR="009040EC" w:rsidRPr="00C602E7" w:rsidRDefault="00CB0C1F" w:rsidP="005F4D10">
      <w:pPr>
        <w:spacing w:after="240" w:line="360" w:lineRule="auto"/>
        <w:rPr>
          <w:rFonts w:ascii="Calibri" w:hAnsi="Calibri" w:cs="Times New Roman"/>
          <w:sz w:val="24"/>
          <w:szCs w:val="24"/>
          <w:lang w:val="en-GB"/>
        </w:rPr>
      </w:pPr>
      <w:r w:rsidRPr="00C602E7">
        <w:rPr>
          <w:rFonts w:ascii="Calibri" w:hAnsi="Calibri" w:cs="Times New Roman"/>
          <w:b/>
          <w:bCs/>
          <w:sz w:val="24"/>
          <w:szCs w:val="24"/>
          <w:lang w:val="en-GB"/>
        </w:rPr>
        <w:t>Christian Wee</w:t>
      </w:r>
      <w:r w:rsidR="00FA178A" w:rsidRPr="00C602E7">
        <w:rPr>
          <w:rFonts w:ascii="Calibri" w:hAnsi="Calibri" w:cs="Times New Roman"/>
          <w:sz w:val="24"/>
          <w:szCs w:val="24"/>
          <w:lang w:val="en-GB"/>
        </w:rPr>
        <w:t xml:space="preserve">, director of The </w:t>
      </w:r>
      <w:proofErr w:type="spellStart"/>
      <w:r w:rsidR="00FA178A" w:rsidRPr="00C602E7">
        <w:rPr>
          <w:rFonts w:ascii="Calibri" w:hAnsi="Calibri" w:cs="Times New Roman"/>
          <w:sz w:val="24"/>
          <w:szCs w:val="24"/>
          <w:lang w:val="en-GB"/>
        </w:rPr>
        <w:t>Falstad</w:t>
      </w:r>
      <w:proofErr w:type="spellEnd"/>
      <w:r w:rsidR="00FA178A" w:rsidRPr="00C602E7">
        <w:rPr>
          <w:rFonts w:ascii="Calibri" w:hAnsi="Calibri" w:cs="Times New Roman"/>
          <w:sz w:val="24"/>
          <w:szCs w:val="24"/>
          <w:lang w:val="en-GB"/>
        </w:rPr>
        <w:t xml:space="preserve"> Centre</w:t>
      </w:r>
    </w:p>
    <w:p w14:paraId="79E3FBBE" w14:textId="2DC60E3A" w:rsidR="00DE2169" w:rsidRDefault="00CB0C1F" w:rsidP="003A42F1">
      <w:pPr>
        <w:spacing w:line="360" w:lineRule="auto"/>
        <w:rPr>
          <w:rFonts w:ascii="Calibri" w:hAnsi="Calibri" w:cs="Times New Roman"/>
          <w:sz w:val="24"/>
          <w:szCs w:val="24"/>
          <w:lang w:val="en-GB"/>
        </w:rPr>
      </w:pPr>
      <w:r w:rsidRPr="00F97775">
        <w:rPr>
          <w:rFonts w:ascii="Calibri" w:hAnsi="Calibri" w:cs="Times New Roman"/>
          <w:sz w:val="24"/>
          <w:szCs w:val="24"/>
          <w:lang w:val="en-GB"/>
        </w:rPr>
        <w:t>09:05</w:t>
      </w:r>
      <w:r w:rsidR="00B71F0F" w:rsidRPr="00F97775">
        <w:rPr>
          <w:rFonts w:ascii="Calibri" w:hAnsi="Calibri" w:cs="Times New Roman"/>
          <w:sz w:val="24"/>
          <w:szCs w:val="24"/>
          <w:lang w:val="en-GB"/>
        </w:rPr>
        <w:t xml:space="preserve"> – 09:35</w:t>
      </w:r>
      <w:r w:rsidR="00F97775" w:rsidRPr="00F97775">
        <w:rPr>
          <w:rFonts w:ascii="Calibri" w:hAnsi="Calibri" w:cs="Times New Roman"/>
          <w:sz w:val="24"/>
          <w:szCs w:val="24"/>
          <w:lang w:val="en-GB"/>
        </w:rPr>
        <w:t xml:space="preserve"> “</w:t>
      </w:r>
      <w:r w:rsidR="00942D69" w:rsidRPr="00F97775">
        <w:rPr>
          <w:rFonts w:ascii="Calibri" w:hAnsi="Calibri" w:cs="Times New Roman"/>
          <w:iCs/>
          <w:sz w:val="24"/>
          <w:szCs w:val="24"/>
          <w:lang w:val="en-GB"/>
        </w:rPr>
        <w:t>Museums Shaping Futures: Making Sense of Technologies in 2021</w:t>
      </w:r>
      <w:r w:rsidR="00F97775" w:rsidRPr="00F97775">
        <w:rPr>
          <w:rFonts w:ascii="Calibri" w:hAnsi="Calibri" w:cs="Times New Roman"/>
          <w:iCs/>
          <w:sz w:val="24"/>
          <w:szCs w:val="24"/>
          <w:lang w:val="en-GB"/>
        </w:rPr>
        <w:t xml:space="preserve">” </w:t>
      </w:r>
      <w:r w:rsidR="00DE2169" w:rsidRPr="00F97775">
        <w:rPr>
          <w:rFonts w:ascii="Calibri" w:hAnsi="Calibri" w:cs="Times New Roman"/>
          <w:sz w:val="24"/>
          <w:szCs w:val="24"/>
          <w:lang w:val="en-GB"/>
        </w:rPr>
        <w:t>(public</w:t>
      </w:r>
      <w:r w:rsidR="00F97775">
        <w:rPr>
          <w:rFonts w:ascii="Calibri" w:hAnsi="Calibri" w:cs="Times New Roman"/>
          <w:sz w:val="24"/>
          <w:szCs w:val="24"/>
          <w:lang w:val="en-GB"/>
        </w:rPr>
        <w:t xml:space="preserve"> </w:t>
      </w:r>
      <w:r w:rsidR="00DE2169" w:rsidRPr="00F97775">
        <w:rPr>
          <w:rFonts w:ascii="Calibri" w:hAnsi="Calibri" w:cs="Times New Roman"/>
          <w:sz w:val="24"/>
          <w:szCs w:val="24"/>
          <w:lang w:val="en-GB"/>
        </w:rPr>
        <w:t>streaming)</w:t>
      </w:r>
    </w:p>
    <w:p w14:paraId="221C9213" w14:textId="11769584" w:rsidR="006D35F5" w:rsidRPr="006D35F5" w:rsidRDefault="006D35F5" w:rsidP="006D35F5">
      <w:pPr>
        <w:spacing w:after="240" w:line="360" w:lineRule="auto"/>
        <w:ind w:left="2120" w:hanging="2120"/>
        <w:rPr>
          <w:rFonts w:ascii="Calibri" w:hAnsi="Calibri" w:cs="Times New Roman"/>
          <w:b/>
          <w:iCs/>
          <w:sz w:val="24"/>
          <w:szCs w:val="24"/>
          <w:lang w:val="en-GB"/>
        </w:rPr>
      </w:pPr>
      <w:r w:rsidRPr="006D35F5">
        <w:rPr>
          <w:rFonts w:ascii="Calibri" w:hAnsi="Calibri" w:cs="Times New Roman"/>
          <w:b/>
          <w:iCs/>
          <w:sz w:val="24"/>
          <w:szCs w:val="24"/>
          <w:lang w:val="en-GB"/>
        </w:rPr>
        <w:t xml:space="preserve">Ewa </w:t>
      </w:r>
      <w:proofErr w:type="spellStart"/>
      <w:r w:rsidRPr="006D35F5">
        <w:rPr>
          <w:rFonts w:ascii="Calibri" w:hAnsi="Calibri" w:cs="Times New Roman"/>
          <w:b/>
          <w:iCs/>
          <w:sz w:val="24"/>
          <w:szCs w:val="24"/>
          <w:lang w:val="en-GB"/>
        </w:rPr>
        <w:t>Drygalska</w:t>
      </w:r>
      <w:proofErr w:type="spellEnd"/>
    </w:p>
    <w:p w14:paraId="538DAE47" w14:textId="3A0D2248" w:rsidR="00F97775" w:rsidRDefault="00F114CB" w:rsidP="00F97775">
      <w:pPr>
        <w:spacing w:after="240" w:line="360" w:lineRule="auto"/>
        <w:rPr>
          <w:rFonts w:ascii="Calibri" w:eastAsia="Times New Roman" w:hAnsi="Calibri" w:cs="Arial"/>
          <w:color w:val="000000"/>
          <w:lang w:val="en-US"/>
        </w:rPr>
      </w:pPr>
      <w:r w:rsidRPr="00C602E7">
        <w:rPr>
          <w:rFonts w:ascii="Calibri" w:eastAsia="Times New Roman" w:hAnsi="Calibri" w:cs="Arial"/>
          <w:color w:val="000000"/>
          <w:sz w:val="24"/>
          <w:szCs w:val="24"/>
          <w:lang w:val="en-US"/>
        </w:rPr>
        <w:t>Museums and institutions are facing unprecedented challenges due to pandemic which disrupted our everyday lives and the traditional ways of operating in the cultural sector. As simply return to the pre-pandemic modes are not possible we are in the critical moment to reflect on the future and purpose of museums. Therefore, it is worth rethinking how new technologies might help museums to prepare for the post-pandemic future. During the talk, I will address the sector’s main challenges in the areas of operation, exhibition, and audiences, as well as share suggestions on what innovative solutions could be adapted to overcome them. We will also discuss the examples of how various institutions worldwide have been able to use their resources, expand to digital, and stay relevant during a time of crisis.</w:t>
      </w:r>
    </w:p>
    <w:p w14:paraId="03D34565" w14:textId="7D63C024" w:rsidR="00CB0C1F" w:rsidRPr="005F4D10" w:rsidRDefault="00491298" w:rsidP="00F97775">
      <w:pPr>
        <w:spacing w:after="240" w:line="360" w:lineRule="auto"/>
        <w:rPr>
          <w:rFonts w:eastAsia="Times New Roman" w:cstheme="minorHAnsi"/>
          <w:color w:val="000000"/>
          <w:sz w:val="24"/>
          <w:szCs w:val="24"/>
          <w:lang w:val="en-US"/>
        </w:rPr>
      </w:pPr>
      <w:r w:rsidRPr="00C602E7">
        <w:rPr>
          <w:rFonts w:ascii="Calibri" w:hAnsi="Calibri" w:cs="Times New Roman"/>
          <w:b/>
          <w:bCs/>
          <w:sz w:val="24"/>
          <w:szCs w:val="24"/>
          <w:lang w:val="en-GB"/>
        </w:rPr>
        <w:t xml:space="preserve">Ewa </w:t>
      </w:r>
      <w:proofErr w:type="spellStart"/>
      <w:r w:rsidRPr="00C602E7">
        <w:rPr>
          <w:rFonts w:ascii="Calibri" w:hAnsi="Calibri" w:cs="Times New Roman"/>
          <w:b/>
          <w:bCs/>
          <w:sz w:val="24"/>
          <w:szCs w:val="24"/>
          <w:lang w:val="en-GB"/>
        </w:rPr>
        <w:t>Drygalska</w:t>
      </w:r>
      <w:proofErr w:type="spellEnd"/>
      <w:r w:rsidRPr="00C602E7">
        <w:rPr>
          <w:rFonts w:ascii="Calibri" w:hAnsi="Calibri" w:cs="Times New Roman"/>
          <w:sz w:val="24"/>
          <w:szCs w:val="24"/>
          <w:lang w:val="en-GB"/>
        </w:rPr>
        <w:t xml:space="preserve"> earned her Ph.D. with Film Studies and Interdisciplinary Ph.D. Program Society-Environment-Technology at Jagiellonian University in Krakow, Poland. She worked for the National Museum in Warsaw as Communication and Digital Specialist and The Fryderyk Chopin Museum in Warsaw coordinating the multimedia exposition. Currently, she teaches at Polish-Japanese Academy of Information Technology and supports museums and institutions in future strategy, innovation, and implementation of new technologies.</w:t>
      </w:r>
    </w:p>
    <w:p w14:paraId="4D56F64E" w14:textId="033E4963" w:rsidR="009E6B0D" w:rsidRPr="005F4D10" w:rsidRDefault="009E6B0D" w:rsidP="009E6B0D">
      <w:pPr>
        <w:spacing w:line="360" w:lineRule="auto"/>
        <w:ind w:left="2120" w:hanging="2120"/>
        <w:rPr>
          <w:rFonts w:cstheme="minorHAnsi"/>
          <w:iCs/>
          <w:sz w:val="24"/>
          <w:szCs w:val="24"/>
          <w:lang w:val="en-US"/>
        </w:rPr>
      </w:pPr>
      <w:r w:rsidRPr="005F4D10">
        <w:rPr>
          <w:rFonts w:cstheme="minorHAnsi"/>
          <w:sz w:val="24"/>
          <w:szCs w:val="24"/>
          <w:lang w:val="en-US"/>
        </w:rPr>
        <w:t>09:35 – 09:55 “</w:t>
      </w:r>
      <w:r w:rsidRPr="005F4D10">
        <w:rPr>
          <w:rFonts w:cstheme="minorHAnsi"/>
          <w:iCs/>
          <w:sz w:val="24"/>
          <w:szCs w:val="24"/>
          <w:lang w:val="en-US"/>
        </w:rPr>
        <w:t>Hidden”</w:t>
      </w:r>
    </w:p>
    <w:p w14:paraId="5F290C45" w14:textId="6D46E8EF" w:rsidR="00CB0C1F" w:rsidRDefault="009E6B0D" w:rsidP="009E6B0D">
      <w:pPr>
        <w:spacing w:after="240" w:line="360" w:lineRule="auto"/>
        <w:ind w:left="2120" w:hanging="2120"/>
        <w:rPr>
          <w:rFonts w:cstheme="minorHAnsi"/>
          <w:b/>
          <w:sz w:val="24"/>
          <w:szCs w:val="24"/>
          <w:lang w:val="en-US"/>
        </w:rPr>
      </w:pPr>
      <w:proofErr w:type="spellStart"/>
      <w:r w:rsidRPr="003A42F1">
        <w:rPr>
          <w:rFonts w:cstheme="minorHAnsi"/>
          <w:b/>
          <w:sz w:val="24"/>
          <w:szCs w:val="24"/>
          <w:lang w:val="en-US"/>
        </w:rPr>
        <w:t>Øyvind</w:t>
      </w:r>
      <w:proofErr w:type="spellEnd"/>
      <w:r w:rsidRPr="003A42F1">
        <w:rPr>
          <w:rFonts w:cstheme="minorHAnsi"/>
          <w:b/>
          <w:sz w:val="24"/>
          <w:szCs w:val="24"/>
          <w:lang w:val="en-US"/>
        </w:rPr>
        <w:t xml:space="preserve"> </w:t>
      </w:r>
      <w:proofErr w:type="spellStart"/>
      <w:r w:rsidRPr="003A42F1">
        <w:rPr>
          <w:rFonts w:cstheme="minorHAnsi"/>
          <w:b/>
          <w:sz w:val="24"/>
          <w:szCs w:val="24"/>
          <w:lang w:val="en-US"/>
        </w:rPr>
        <w:t>Steensen</w:t>
      </w:r>
      <w:proofErr w:type="spellEnd"/>
    </w:p>
    <w:p w14:paraId="3F2E5604" w14:textId="77777777" w:rsidR="00743AF8" w:rsidRPr="00743AF8" w:rsidRDefault="00743AF8" w:rsidP="00743AF8">
      <w:pPr>
        <w:spacing w:line="360" w:lineRule="auto"/>
        <w:rPr>
          <w:rFonts w:eastAsia="Times New Roman" w:cstheme="minorHAnsi"/>
          <w:color w:val="000000"/>
          <w:sz w:val="24"/>
          <w:szCs w:val="24"/>
          <w:lang w:val="en-US" w:eastAsia="en-US"/>
        </w:rPr>
      </w:pPr>
      <w:r w:rsidRPr="00743AF8">
        <w:rPr>
          <w:rFonts w:eastAsia="Times New Roman" w:cstheme="minorHAnsi"/>
          <w:color w:val="000000"/>
          <w:sz w:val="24"/>
          <w:szCs w:val="24"/>
          <w:lang w:val="en-US" w:eastAsia="en-US"/>
        </w:rPr>
        <w:t xml:space="preserve">HIDDEN is an extended reality platform for digitization of historical, cultural and science based content tied to geolocation. This Norwegian company offer a framework to set up and </w:t>
      </w:r>
      <w:r w:rsidRPr="00743AF8">
        <w:rPr>
          <w:rFonts w:eastAsia="Times New Roman" w:cstheme="minorHAnsi"/>
          <w:color w:val="000000"/>
          <w:sz w:val="24"/>
          <w:szCs w:val="24"/>
          <w:lang w:val="en-US" w:eastAsia="en-US"/>
        </w:rPr>
        <w:lastRenderedPageBreak/>
        <w:t>deliver on unique projects that attract visitors to the area and stimulate local growth and development.</w:t>
      </w:r>
    </w:p>
    <w:p w14:paraId="5463082B" w14:textId="2E79ACEC" w:rsidR="00743AF8" w:rsidRPr="00743AF8" w:rsidRDefault="00743AF8" w:rsidP="00743AF8">
      <w:pPr>
        <w:spacing w:after="240" w:line="360" w:lineRule="auto"/>
        <w:rPr>
          <w:rFonts w:eastAsia="Times New Roman" w:cstheme="minorHAnsi"/>
          <w:color w:val="000000"/>
          <w:sz w:val="24"/>
          <w:szCs w:val="24"/>
          <w:lang w:val="en-US" w:eastAsia="en-US"/>
        </w:rPr>
      </w:pPr>
      <w:proofErr w:type="spellStart"/>
      <w:r w:rsidRPr="00743AF8">
        <w:rPr>
          <w:rFonts w:eastAsia="Times New Roman" w:cstheme="minorHAnsi"/>
          <w:b/>
          <w:color w:val="000000"/>
          <w:sz w:val="24"/>
          <w:szCs w:val="24"/>
          <w:lang w:val="en-US" w:eastAsia="en-US"/>
        </w:rPr>
        <w:t>Øyvind</w:t>
      </w:r>
      <w:proofErr w:type="spellEnd"/>
      <w:r w:rsidRPr="00743AF8">
        <w:rPr>
          <w:rFonts w:eastAsia="Times New Roman" w:cstheme="minorHAnsi"/>
          <w:b/>
          <w:color w:val="000000"/>
          <w:sz w:val="24"/>
          <w:szCs w:val="24"/>
          <w:lang w:val="en-US" w:eastAsia="en-US"/>
        </w:rPr>
        <w:t xml:space="preserve"> </w:t>
      </w:r>
      <w:proofErr w:type="spellStart"/>
      <w:r w:rsidRPr="00743AF8">
        <w:rPr>
          <w:rFonts w:eastAsia="Times New Roman" w:cstheme="minorHAnsi"/>
          <w:b/>
          <w:color w:val="000000"/>
          <w:sz w:val="24"/>
          <w:szCs w:val="24"/>
          <w:lang w:val="en-US" w:eastAsia="en-US"/>
        </w:rPr>
        <w:t>Steensen</w:t>
      </w:r>
      <w:proofErr w:type="spellEnd"/>
      <w:r w:rsidRPr="00743AF8">
        <w:rPr>
          <w:rFonts w:eastAsia="Times New Roman" w:cstheme="minorHAnsi"/>
          <w:color w:val="000000"/>
          <w:sz w:val="24"/>
          <w:szCs w:val="24"/>
          <w:lang w:val="en-US" w:eastAsia="en-US"/>
        </w:rPr>
        <w:t xml:space="preserve"> is a game developer, filmmaker, visual artist, entrepreneur, speaker and columnist. He was one of the founders of HIDDEN AS.</w:t>
      </w:r>
    </w:p>
    <w:p w14:paraId="77585472" w14:textId="37E6D6AA" w:rsidR="00CB0C1F" w:rsidRPr="005F4D10" w:rsidRDefault="00CB0C1F" w:rsidP="00F97775">
      <w:pPr>
        <w:spacing w:after="240" w:line="360" w:lineRule="auto"/>
        <w:rPr>
          <w:rFonts w:cstheme="minorHAnsi"/>
          <w:sz w:val="24"/>
          <w:szCs w:val="24"/>
          <w:lang w:val="en-GB"/>
        </w:rPr>
      </w:pPr>
      <w:r w:rsidRPr="005F4D10">
        <w:rPr>
          <w:rFonts w:cstheme="minorHAnsi"/>
          <w:sz w:val="24"/>
          <w:szCs w:val="24"/>
          <w:lang w:val="en-GB"/>
        </w:rPr>
        <w:t>09:55</w:t>
      </w:r>
      <w:r w:rsidR="00D61CC8" w:rsidRPr="005F4D10">
        <w:rPr>
          <w:rFonts w:cstheme="minorHAnsi"/>
          <w:sz w:val="24"/>
          <w:szCs w:val="24"/>
          <w:lang w:val="en-GB"/>
        </w:rPr>
        <w:t xml:space="preserve"> – 10:10</w:t>
      </w:r>
      <w:r w:rsidR="006D35F5" w:rsidRPr="005F4D10">
        <w:rPr>
          <w:rFonts w:cstheme="minorHAnsi"/>
          <w:sz w:val="24"/>
          <w:szCs w:val="24"/>
          <w:lang w:val="en-GB"/>
        </w:rPr>
        <w:t xml:space="preserve"> </w:t>
      </w:r>
      <w:r w:rsidR="00B35C49" w:rsidRPr="005F4D10">
        <w:rPr>
          <w:rFonts w:cstheme="minorHAnsi"/>
          <w:sz w:val="24"/>
          <w:szCs w:val="24"/>
          <w:lang w:val="en-GB"/>
        </w:rPr>
        <w:t>Break</w:t>
      </w:r>
    </w:p>
    <w:p w14:paraId="1C299881" w14:textId="1DCACBCD" w:rsidR="00DE2169" w:rsidRPr="005F4D10" w:rsidRDefault="00CB0C1F" w:rsidP="00F97775">
      <w:pPr>
        <w:spacing w:line="360" w:lineRule="auto"/>
        <w:ind w:left="2120" w:hanging="2120"/>
        <w:rPr>
          <w:rFonts w:cstheme="minorHAnsi"/>
          <w:i/>
          <w:iCs/>
          <w:sz w:val="24"/>
          <w:szCs w:val="24"/>
          <w:lang w:val="en-GB"/>
        </w:rPr>
      </w:pPr>
      <w:r w:rsidRPr="005F4D10">
        <w:rPr>
          <w:rFonts w:cstheme="minorHAnsi"/>
          <w:sz w:val="24"/>
          <w:szCs w:val="24"/>
          <w:lang w:val="en-GB"/>
        </w:rPr>
        <w:t>10:</w:t>
      </w:r>
      <w:r w:rsidR="00B35C49" w:rsidRPr="005F4D10">
        <w:rPr>
          <w:rFonts w:cstheme="minorHAnsi"/>
          <w:sz w:val="24"/>
          <w:szCs w:val="24"/>
          <w:lang w:val="en-GB"/>
        </w:rPr>
        <w:t>10</w:t>
      </w:r>
      <w:r w:rsidR="00D61CC8" w:rsidRPr="005F4D10">
        <w:rPr>
          <w:rFonts w:cstheme="minorHAnsi"/>
          <w:sz w:val="24"/>
          <w:szCs w:val="24"/>
          <w:lang w:val="en-GB"/>
        </w:rPr>
        <w:t xml:space="preserve"> </w:t>
      </w:r>
      <w:r w:rsidR="00B167DB" w:rsidRPr="005F4D10">
        <w:rPr>
          <w:rFonts w:cstheme="minorHAnsi"/>
          <w:sz w:val="24"/>
          <w:szCs w:val="24"/>
          <w:lang w:val="en-GB"/>
        </w:rPr>
        <w:t>–</w:t>
      </w:r>
      <w:r w:rsidR="00D61CC8" w:rsidRPr="005F4D10">
        <w:rPr>
          <w:rFonts w:cstheme="minorHAnsi"/>
          <w:sz w:val="24"/>
          <w:szCs w:val="24"/>
          <w:lang w:val="en-GB"/>
        </w:rPr>
        <w:t xml:space="preserve"> </w:t>
      </w:r>
      <w:r w:rsidR="00B167DB" w:rsidRPr="005F4D10">
        <w:rPr>
          <w:rFonts w:cstheme="minorHAnsi"/>
          <w:sz w:val="24"/>
          <w:szCs w:val="24"/>
          <w:lang w:val="en-GB"/>
        </w:rPr>
        <w:t>10:</w:t>
      </w:r>
      <w:r w:rsidR="00B35C49" w:rsidRPr="005F4D10">
        <w:rPr>
          <w:rFonts w:cstheme="minorHAnsi"/>
          <w:sz w:val="24"/>
          <w:szCs w:val="24"/>
          <w:lang w:val="en-GB"/>
        </w:rPr>
        <w:t>40</w:t>
      </w:r>
      <w:r w:rsidR="00F97775" w:rsidRPr="005F4D10">
        <w:rPr>
          <w:rFonts w:cstheme="minorHAnsi"/>
          <w:i/>
          <w:iCs/>
          <w:sz w:val="24"/>
          <w:szCs w:val="24"/>
          <w:lang w:val="en-GB"/>
        </w:rPr>
        <w:t xml:space="preserve"> </w:t>
      </w:r>
      <w:r w:rsidR="00F97775" w:rsidRPr="005F4D10">
        <w:rPr>
          <w:rFonts w:cstheme="minorHAnsi"/>
          <w:iCs/>
          <w:sz w:val="24"/>
          <w:szCs w:val="24"/>
          <w:lang w:val="en-GB"/>
        </w:rPr>
        <w:t>“</w:t>
      </w:r>
      <w:proofErr w:type="spellStart"/>
      <w:r w:rsidR="00DE2169" w:rsidRPr="005F4D10">
        <w:rPr>
          <w:rFonts w:cstheme="minorHAnsi"/>
          <w:iCs/>
          <w:sz w:val="24"/>
          <w:szCs w:val="24"/>
          <w:lang w:val="en-GB"/>
        </w:rPr>
        <w:t>Falstad</w:t>
      </w:r>
      <w:proofErr w:type="spellEnd"/>
      <w:r w:rsidR="00DE2169" w:rsidRPr="005F4D10">
        <w:rPr>
          <w:rFonts w:cstheme="minorHAnsi"/>
          <w:iCs/>
          <w:sz w:val="24"/>
          <w:szCs w:val="24"/>
          <w:lang w:val="en-GB"/>
        </w:rPr>
        <w:t xml:space="preserve"> Digital Reconstruction and V/AR guide</w:t>
      </w:r>
      <w:r w:rsidR="00F97775" w:rsidRPr="005F4D10">
        <w:rPr>
          <w:rFonts w:cstheme="minorHAnsi"/>
          <w:iCs/>
          <w:sz w:val="24"/>
          <w:szCs w:val="24"/>
          <w:lang w:val="en-GB"/>
        </w:rPr>
        <w:t>”</w:t>
      </w:r>
      <w:r w:rsidR="00DE2169" w:rsidRPr="005F4D10">
        <w:rPr>
          <w:rFonts w:cstheme="minorHAnsi"/>
          <w:i/>
          <w:iCs/>
          <w:sz w:val="24"/>
          <w:szCs w:val="24"/>
          <w:lang w:val="en-GB"/>
        </w:rPr>
        <w:t xml:space="preserve"> </w:t>
      </w:r>
      <w:r w:rsidR="00DE2169" w:rsidRPr="005F4D10">
        <w:rPr>
          <w:rFonts w:cstheme="minorHAnsi"/>
          <w:sz w:val="24"/>
          <w:szCs w:val="24"/>
          <w:lang w:val="en-GB"/>
        </w:rPr>
        <w:t>(public streaming)</w:t>
      </w:r>
    </w:p>
    <w:p w14:paraId="12AC8E3B" w14:textId="3C69C72F" w:rsidR="002F184B" w:rsidRPr="005F4D10" w:rsidRDefault="00DE2169" w:rsidP="00F97775">
      <w:pPr>
        <w:spacing w:after="240" w:line="360" w:lineRule="auto"/>
        <w:rPr>
          <w:rFonts w:cstheme="minorHAnsi"/>
          <w:sz w:val="24"/>
          <w:szCs w:val="24"/>
          <w:lang w:val="en-GB"/>
        </w:rPr>
      </w:pPr>
      <w:r w:rsidRPr="005F4D10">
        <w:rPr>
          <w:rFonts w:cstheme="minorHAnsi"/>
          <w:b/>
          <w:bCs/>
          <w:sz w:val="24"/>
          <w:szCs w:val="24"/>
          <w:lang w:val="en-GB"/>
        </w:rPr>
        <w:t>Ingvild Hagen Kjørholt</w:t>
      </w:r>
      <w:r w:rsidRPr="005F4D10">
        <w:rPr>
          <w:rFonts w:cstheme="minorHAnsi"/>
          <w:sz w:val="24"/>
          <w:szCs w:val="24"/>
          <w:lang w:val="en-GB"/>
        </w:rPr>
        <w:t xml:space="preserve"> </w:t>
      </w:r>
    </w:p>
    <w:p w14:paraId="1CCAB74B" w14:textId="10F89974" w:rsidR="00DE2169" w:rsidRPr="00F97775" w:rsidRDefault="00DE2169" w:rsidP="00F97775">
      <w:pPr>
        <w:spacing w:after="240" w:line="360" w:lineRule="auto"/>
        <w:rPr>
          <w:rFonts w:ascii="Calibri" w:hAnsi="Calibri" w:cs="Times New Roman"/>
          <w:sz w:val="28"/>
          <w:szCs w:val="28"/>
          <w:lang w:val="en-GB"/>
        </w:rPr>
      </w:pPr>
      <w:r w:rsidRPr="00C602E7">
        <w:rPr>
          <w:rFonts w:ascii="Calibri" w:hAnsi="Calibri" w:cs="Times New Roman"/>
          <w:sz w:val="24"/>
          <w:szCs w:val="24"/>
          <w:lang w:val="en-GB"/>
        </w:rPr>
        <w:t xml:space="preserve">The Falstad Centre‘s digital experience takes you back in time and shows you the camp landscape as it looked at the Liberation in May 1945. Using specially developed XR technology and our iPad, you can wander around in a virtual reconstruction of SS </w:t>
      </w:r>
      <w:proofErr w:type="spellStart"/>
      <w:r w:rsidRPr="00C602E7">
        <w:rPr>
          <w:rFonts w:ascii="Calibri" w:hAnsi="Calibri" w:cs="Times New Roman"/>
          <w:sz w:val="24"/>
          <w:szCs w:val="24"/>
          <w:lang w:val="en-GB"/>
        </w:rPr>
        <w:t>Strafgefangenenlager</w:t>
      </w:r>
      <w:proofErr w:type="spellEnd"/>
      <w:r w:rsidRPr="00C602E7">
        <w:rPr>
          <w:rFonts w:ascii="Calibri" w:hAnsi="Calibri" w:cs="Times New Roman"/>
          <w:sz w:val="24"/>
          <w:szCs w:val="24"/>
          <w:lang w:val="en-GB"/>
        </w:rPr>
        <w:t xml:space="preserve"> </w:t>
      </w:r>
      <w:proofErr w:type="spellStart"/>
      <w:r w:rsidRPr="00C602E7">
        <w:rPr>
          <w:rFonts w:ascii="Calibri" w:hAnsi="Calibri" w:cs="Times New Roman"/>
          <w:sz w:val="24"/>
          <w:szCs w:val="24"/>
          <w:lang w:val="en-GB"/>
        </w:rPr>
        <w:t>Falstad</w:t>
      </w:r>
      <w:proofErr w:type="spellEnd"/>
      <w:r w:rsidRPr="00C602E7">
        <w:rPr>
          <w:rFonts w:ascii="Calibri" w:hAnsi="Calibri" w:cs="Times New Roman"/>
          <w:sz w:val="24"/>
          <w:szCs w:val="24"/>
          <w:lang w:val="en-GB"/>
        </w:rPr>
        <w:t>. At different places in the digital landscape you will find witness testimonies and stories from 1941-1945.</w:t>
      </w:r>
    </w:p>
    <w:p w14:paraId="5E0D4C21" w14:textId="6A8FC03D" w:rsidR="00DE2169" w:rsidRPr="00C602E7" w:rsidRDefault="00DE2169" w:rsidP="00F97775">
      <w:pPr>
        <w:spacing w:after="240" w:line="360" w:lineRule="auto"/>
        <w:rPr>
          <w:rFonts w:ascii="Calibri" w:hAnsi="Calibri" w:cs="Times New Roman"/>
          <w:sz w:val="24"/>
          <w:szCs w:val="24"/>
          <w:lang w:val="en-GB"/>
        </w:rPr>
      </w:pPr>
      <w:proofErr w:type="spellStart"/>
      <w:r w:rsidRPr="00C602E7">
        <w:rPr>
          <w:rFonts w:ascii="Calibri" w:hAnsi="Calibri" w:cs="Times New Roman"/>
          <w:b/>
          <w:bCs/>
          <w:sz w:val="24"/>
          <w:szCs w:val="24"/>
          <w:lang w:val="en-GB"/>
        </w:rPr>
        <w:t>Ingvild</w:t>
      </w:r>
      <w:proofErr w:type="spellEnd"/>
      <w:r w:rsidRPr="00C602E7">
        <w:rPr>
          <w:rFonts w:ascii="Calibri" w:hAnsi="Calibri" w:cs="Times New Roman"/>
          <w:b/>
          <w:bCs/>
          <w:sz w:val="24"/>
          <w:szCs w:val="24"/>
          <w:lang w:val="en-GB"/>
        </w:rPr>
        <w:t xml:space="preserve"> Hagen </w:t>
      </w:r>
      <w:proofErr w:type="spellStart"/>
      <w:r w:rsidRPr="00C602E7">
        <w:rPr>
          <w:rFonts w:ascii="Calibri" w:hAnsi="Calibri" w:cs="Times New Roman"/>
          <w:b/>
          <w:bCs/>
          <w:sz w:val="24"/>
          <w:szCs w:val="24"/>
          <w:lang w:val="en-GB"/>
        </w:rPr>
        <w:t>Kjørholt</w:t>
      </w:r>
      <w:proofErr w:type="spellEnd"/>
      <w:r w:rsidRPr="00C602E7">
        <w:rPr>
          <w:rFonts w:ascii="Calibri" w:hAnsi="Calibri" w:cs="Times New Roman"/>
          <w:sz w:val="24"/>
          <w:szCs w:val="24"/>
          <w:lang w:val="en-GB"/>
        </w:rPr>
        <w:t xml:space="preserve"> is Associate </w:t>
      </w:r>
      <w:r w:rsidR="003A42F1">
        <w:rPr>
          <w:rFonts w:ascii="Calibri" w:hAnsi="Calibri" w:cs="Times New Roman"/>
          <w:sz w:val="24"/>
          <w:szCs w:val="24"/>
          <w:lang w:val="en-GB"/>
        </w:rPr>
        <w:t>P</w:t>
      </w:r>
      <w:r w:rsidRPr="00C602E7">
        <w:rPr>
          <w:rFonts w:ascii="Calibri" w:hAnsi="Calibri" w:cs="Times New Roman"/>
          <w:sz w:val="24"/>
          <w:szCs w:val="24"/>
          <w:lang w:val="en-GB"/>
        </w:rPr>
        <w:t xml:space="preserve">rofessor at Norwegian University of Science and Technology (NTNU) and former Head of research department at </w:t>
      </w:r>
      <w:proofErr w:type="spellStart"/>
      <w:r w:rsidRPr="00C602E7">
        <w:rPr>
          <w:rFonts w:ascii="Calibri" w:hAnsi="Calibri" w:cs="Times New Roman"/>
          <w:sz w:val="24"/>
          <w:szCs w:val="24"/>
          <w:lang w:val="en-GB"/>
        </w:rPr>
        <w:t>Falstadsenteret</w:t>
      </w:r>
      <w:proofErr w:type="spellEnd"/>
      <w:r w:rsidRPr="00C602E7">
        <w:rPr>
          <w:rFonts w:ascii="Calibri" w:hAnsi="Calibri" w:cs="Times New Roman"/>
          <w:sz w:val="24"/>
          <w:szCs w:val="24"/>
          <w:lang w:val="en-GB"/>
        </w:rPr>
        <w:t xml:space="preserve">. She holds a </w:t>
      </w:r>
      <w:r w:rsidR="00FA22C3">
        <w:rPr>
          <w:rFonts w:ascii="Calibri" w:hAnsi="Calibri" w:cs="Times New Roman"/>
          <w:sz w:val="24"/>
          <w:szCs w:val="24"/>
          <w:lang w:val="en-GB"/>
        </w:rPr>
        <w:t>P</w:t>
      </w:r>
      <w:r w:rsidRPr="00C602E7">
        <w:rPr>
          <w:rFonts w:ascii="Calibri" w:hAnsi="Calibri" w:cs="Times New Roman"/>
          <w:sz w:val="24"/>
          <w:szCs w:val="24"/>
          <w:lang w:val="en-GB"/>
        </w:rPr>
        <w:t>h</w:t>
      </w:r>
      <w:r w:rsidR="00FA22C3">
        <w:rPr>
          <w:rFonts w:ascii="Calibri" w:hAnsi="Calibri" w:cs="Times New Roman"/>
          <w:sz w:val="24"/>
          <w:szCs w:val="24"/>
          <w:lang w:val="en-GB"/>
        </w:rPr>
        <w:t>.D.</w:t>
      </w:r>
      <w:r w:rsidRPr="00C602E7">
        <w:rPr>
          <w:rFonts w:ascii="Calibri" w:hAnsi="Calibri" w:cs="Times New Roman"/>
          <w:sz w:val="24"/>
          <w:szCs w:val="24"/>
          <w:lang w:val="en-GB"/>
        </w:rPr>
        <w:t xml:space="preserve"> in comparative literature and has several publications within the fields of literary history and memory studies. Currently, she is the project leader of “Mediating memorial landscapes” (</w:t>
      </w:r>
      <w:proofErr w:type="spellStart"/>
      <w:r w:rsidRPr="00C602E7">
        <w:rPr>
          <w:rFonts w:ascii="Calibri" w:hAnsi="Calibri" w:cs="Times New Roman"/>
          <w:sz w:val="24"/>
          <w:szCs w:val="24"/>
          <w:lang w:val="en-GB"/>
        </w:rPr>
        <w:t>MeMin</w:t>
      </w:r>
      <w:proofErr w:type="spellEnd"/>
      <w:r w:rsidRPr="00C602E7">
        <w:rPr>
          <w:rFonts w:ascii="Calibri" w:hAnsi="Calibri" w:cs="Times New Roman"/>
          <w:sz w:val="24"/>
          <w:szCs w:val="24"/>
          <w:lang w:val="en-GB"/>
        </w:rPr>
        <w:t xml:space="preserve">), a research project on digital media at cultural heritage sites, funded by the Norwegian Arts Council. </w:t>
      </w:r>
    </w:p>
    <w:p w14:paraId="2D4328BA" w14:textId="6D8C178F" w:rsidR="00DE2169" w:rsidRPr="00F97775" w:rsidRDefault="00CB0C1F" w:rsidP="003A42F1">
      <w:pPr>
        <w:spacing w:line="360" w:lineRule="auto"/>
        <w:rPr>
          <w:rFonts w:ascii="Calibri" w:hAnsi="Calibri" w:cs="Times New Roman"/>
          <w:sz w:val="24"/>
          <w:szCs w:val="24"/>
          <w:lang w:val="en-GB"/>
        </w:rPr>
      </w:pPr>
      <w:r w:rsidRPr="00F97775">
        <w:rPr>
          <w:rFonts w:ascii="Calibri" w:hAnsi="Calibri" w:cs="Times New Roman"/>
          <w:sz w:val="24"/>
          <w:szCs w:val="24"/>
          <w:lang w:val="en-GB"/>
        </w:rPr>
        <w:t>10:</w:t>
      </w:r>
      <w:r w:rsidR="00B35C49" w:rsidRPr="00F97775">
        <w:rPr>
          <w:rFonts w:ascii="Calibri" w:hAnsi="Calibri" w:cs="Times New Roman"/>
          <w:sz w:val="24"/>
          <w:szCs w:val="24"/>
          <w:lang w:val="en-GB"/>
        </w:rPr>
        <w:t>40</w:t>
      </w:r>
      <w:r w:rsidR="00B167DB" w:rsidRPr="00F97775">
        <w:rPr>
          <w:rFonts w:ascii="Calibri" w:hAnsi="Calibri" w:cs="Times New Roman"/>
          <w:sz w:val="24"/>
          <w:szCs w:val="24"/>
          <w:lang w:val="en-GB"/>
        </w:rPr>
        <w:t xml:space="preserve"> – 11:</w:t>
      </w:r>
      <w:r w:rsidR="00B35C49" w:rsidRPr="00F97775">
        <w:rPr>
          <w:rFonts w:ascii="Calibri" w:hAnsi="Calibri" w:cs="Times New Roman"/>
          <w:sz w:val="24"/>
          <w:szCs w:val="24"/>
          <w:lang w:val="en-GB"/>
        </w:rPr>
        <w:t>10</w:t>
      </w:r>
      <w:r w:rsidR="00F97775">
        <w:rPr>
          <w:rFonts w:ascii="Calibri" w:hAnsi="Calibri" w:cs="Times New Roman"/>
          <w:sz w:val="24"/>
          <w:szCs w:val="24"/>
          <w:lang w:val="en-GB"/>
        </w:rPr>
        <w:t xml:space="preserve"> </w:t>
      </w:r>
      <w:r w:rsidR="009E6B0D">
        <w:rPr>
          <w:rFonts w:ascii="Calibri" w:hAnsi="Calibri" w:cs="Times New Roman"/>
          <w:sz w:val="24"/>
          <w:szCs w:val="24"/>
          <w:lang w:val="en-GB"/>
        </w:rPr>
        <w:t>“</w:t>
      </w:r>
      <w:r w:rsidR="005C3282" w:rsidRPr="00F97775">
        <w:rPr>
          <w:rFonts w:ascii="Calibri" w:hAnsi="Calibri" w:cs="Times New Roman"/>
          <w:iCs/>
          <w:sz w:val="24"/>
          <w:szCs w:val="24"/>
          <w:lang w:val="en-GB"/>
        </w:rPr>
        <w:t xml:space="preserve">The </w:t>
      </w:r>
      <w:r w:rsidR="003D5191" w:rsidRPr="00F97775">
        <w:rPr>
          <w:rFonts w:ascii="Calibri" w:hAnsi="Calibri" w:cs="Times New Roman"/>
          <w:iCs/>
          <w:sz w:val="24"/>
          <w:szCs w:val="24"/>
          <w:lang w:val="en-GB"/>
        </w:rPr>
        <w:t>Legacy Gallery, a new permanent exhibition at POLIN Museum, dedicated</w:t>
      </w:r>
      <w:r w:rsidR="00F97775">
        <w:rPr>
          <w:rFonts w:ascii="Calibri" w:hAnsi="Calibri" w:cs="Times New Roman"/>
          <w:iCs/>
          <w:sz w:val="24"/>
          <w:szCs w:val="24"/>
          <w:lang w:val="en-GB"/>
        </w:rPr>
        <w:t xml:space="preserve"> </w:t>
      </w:r>
      <w:r w:rsidR="003D5191" w:rsidRPr="00F97775">
        <w:rPr>
          <w:rFonts w:ascii="Calibri" w:hAnsi="Calibri" w:cs="Times New Roman"/>
          <w:iCs/>
          <w:sz w:val="24"/>
          <w:szCs w:val="24"/>
          <w:lang w:val="en-GB"/>
        </w:rPr>
        <w:t xml:space="preserve">to the achievements of Polish </w:t>
      </w:r>
      <w:r w:rsidR="00DE4A2A" w:rsidRPr="00F97775">
        <w:rPr>
          <w:rFonts w:ascii="Calibri" w:hAnsi="Calibri" w:cs="Times New Roman"/>
          <w:iCs/>
          <w:sz w:val="24"/>
          <w:szCs w:val="24"/>
          <w:lang w:val="en-GB"/>
        </w:rPr>
        <w:t>Jews</w:t>
      </w:r>
      <w:r w:rsidR="009E6B0D">
        <w:rPr>
          <w:rFonts w:ascii="Calibri" w:hAnsi="Calibri" w:cs="Times New Roman"/>
          <w:iCs/>
          <w:sz w:val="24"/>
          <w:szCs w:val="24"/>
          <w:lang w:val="en-GB"/>
        </w:rPr>
        <w:t>”</w:t>
      </w:r>
      <w:r w:rsidR="00DE4A2A" w:rsidRPr="00F97775">
        <w:rPr>
          <w:rFonts w:ascii="Calibri" w:hAnsi="Calibri" w:cs="Times New Roman"/>
          <w:sz w:val="24"/>
          <w:szCs w:val="24"/>
          <w:lang w:val="en-GB"/>
        </w:rPr>
        <w:t xml:space="preserve"> (</w:t>
      </w:r>
      <w:r w:rsidR="00DE2169" w:rsidRPr="00F97775">
        <w:rPr>
          <w:rFonts w:ascii="Calibri" w:hAnsi="Calibri" w:cs="Times New Roman"/>
          <w:sz w:val="24"/>
          <w:szCs w:val="24"/>
          <w:lang w:val="en-GB"/>
        </w:rPr>
        <w:t>public streaming)</w:t>
      </w:r>
    </w:p>
    <w:p w14:paraId="7AFC8E03" w14:textId="151F81A0" w:rsidR="00CB0C1F" w:rsidRPr="00C602E7" w:rsidRDefault="000725D7" w:rsidP="00F97775">
      <w:pPr>
        <w:spacing w:after="240" w:line="360" w:lineRule="auto"/>
        <w:rPr>
          <w:rFonts w:ascii="Calibri" w:hAnsi="Calibri" w:cs="Times New Roman"/>
          <w:sz w:val="24"/>
          <w:szCs w:val="24"/>
          <w:lang w:val="nb-NO"/>
        </w:rPr>
      </w:pPr>
      <w:r w:rsidRPr="00C602E7">
        <w:rPr>
          <w:rFonts w:ascii="Calibri" w:hAnsi="Calibri" w:cs="Times New Roman"/>
          <w:b/>
          <w:bCs/>
          <w:sz w:val="24"/>
          <w:szCs w:val="24"/>
          <w:lang w:val="nb-NO"/>
        </w:rPr>
        <w:t>Barbara Kirshenblatt-Gimblett</w:t>
      </w:r>
      <w:r w:rsidR="00DE2169" w:rsidRPr="006D35F5">
        <w:rPr>
          <w:rFonts w:ascii="Calibri" w:hAnsi="Calibri" w:cs="Times New Roman"/>
          <w:bCs/>
          <w:sz w:val="24"/>
          <w:szCs w:val="24"/>
          <w:lang w:val="nb-NO"/>
        </w:rPr>
        <w:t xml:space="preserve"> and</w:t>
      </w:r>
      <w:r w:rsidRPr="00C602E7">
        <w:rPr>
          <w:rFonts w:ascii="Calibri" w:hAnsi="Calibri" w:cs="Times New Roman"/>
          <w:b/>
          <w:bCs/>
          <w:sz w:val="24"/>
          <w:szCs w:val="24"/>
          <w:lang w:val="nb-NO"/>
        </w:rPr>
        <w:t xml:space="preserve"> Tamara Sztyma</w:t>
      </w:r>
    </w:p>
    <w:p w14:paraId="31D91092" w14:textId="32E5F962" w:rsidR="00AA4D87" w:rsidRPr="00C602E7" w:rsidRDefault="00AA4D87" w:rsidP="00F97775">
      <w:pPr>
        <w:spacing w:after="240" w:line="360" w:lineRule="auto"/>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 xml:space="preserve">The exhibition, located at a ceremonial room on the lobby level, in a relatively small space, is dedicated to the lives and achievements of a number of people, who, moreover, are representative of a number of others. The use of multimedia as the core medium in the construction of this space was the solution that eventually prevailed, despite of the doubts the curators shared. In our presentation we will explain in more details why such solution was chosen, what the cons and pros were, and how we developed the multimedia that eventually managed to carry the narration intended for this space. What may be of special interest is also how we managed to combine the multimedia core of the gallery with some </w:t>
      </w:r>
      <w:r w:rsidRPr="00C602E7">
        <w:rPr>
          <w:rFonts w:ascii="Calibri" w:hAnsi="Calibri" w:cs="Times New Roman"/>
          <w:color w:val="000000" w:themeColor="text1"/>
          <w:sz w:val="24"/>
          <w:szCs w:val="24"/>
          <w:lang w:val="en-GB"/>
        </w:rPr>
        <w:lastRenderedPageBreak/>
        <w:t>other elements – art, graphic design and music, in this way creating a coherent, embracing visitor experience.</w:t>
      </w:r>
    </w:p>
    <w:p w14:paraId="75A37B7D" w14:textId="61AB04F7" w:rsidR="001F7174" w:rsidRPr="00C602E7" w:rsidRDefault="001F7174" w:rsidP="00F97775">
      <w:pPr>
        <w:spacing w:after="240" w:line="360" w:lineRule="auto"/>
        <w:rPr>
          <w:rFonts w:ascii="Calibri" w:hAnsi="Calibri" w:cs="Times New Roman"/>
          <w:color w:val="000000" w:themeColor="text1"/>
          <w:sz w:val="24"/>
          <w:szCs w:val="24"/>
          <w:lang w:val="en-GB"/>
        </w:rPr>
      </w:pPr>
      <w:r w:rsidRPr="00C602E7">
        <w:rPr>
          <w:rFonts w:ascii="Calibri" w:hAnsi="Calibri" w:cs="Times New Roman"/>
          <w:b/>
          <w:bCs/>
          <w:color w:val="000000" w:themeColor="text1"/>
          <w:sz w:val="24"/>
          <w:szCs w:val="24"/>
          <w:lang w:val="en-GB"/>
        </w:rPr>
        <w:t xml:space="preserve">Barbara </w:t>
      </w:r>
      <w:proofErr w:type="spellStart"/>
      <w:r w:rsidRPr="00C602E7">
        <w:rPr>
          <w:rFonts w:ascii="Calibri" w:hAnsi="Calibri" w:cs="Times New Roman"/>
          <w:b/>
          <w:bCs/>
          <w:color w:val="000000" w:themeColor="text1"/>
          <w:sz w:val="24"/>
          <w:szCs w:val="24"/>
          <w:lang w:val="en-GB"/>
        </w:rPr>
        <w:t>Kirshenblatt-Gimblett</w:t>
      </w:r>
      <w:proofErr w:type="spellEnd"/>
      <w:r w:rsidRPr="00C602E7">
        <w:rPr>
          <w:rFonts w:ascii="Calibri" w:hAnsi="Calibri" w:cs="Times New Roman"/>
          <w:color w:val="000000" w:themeColor="text1"/>
          <w:sz w:val="24"/>
          <w:szCs w:val="24"/>
          <w:lang w:val="en-GB"/>
        </w:rPr>
        <w:t xml:space="preserve"> is the Ronald S. Lauder Chief Curator of the Core Exhibition at POLIN Museum of the History of Polish Jews and University Professor Emerita at New York University. Her books include </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Destination Culture: Tourism, Museums, and Heritage</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 xml:space="preserve"> (1998); </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Image Before My Eyes: A Photographic History of Jewish Life in Poland, 1864–1939</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 xml:space="preserve"> (with </w:t>
      </w:r>
      <w:proofErr w:type="spellStart"/>
      <w:r w:rsidRPr="00C602E7">
        <w:rPr>
          <w:rFonts w:ascii="Calibri" w:hAnsi="Calibri" w:cs="Times New Roman"/>
          <w:color w:val="000000" w:themeColor="text1"/>
          <w:sz w:val="24"/>
          <w:szCs w:val="24"/>
          <w:lang w:val="en-GB"/>
        </w:rPr>
        <w:t>Lucjan</w:t>
      </w:r>
      <w:proofErr w:type="spellEnd"/>
      <w:r w:rsidRPr="00C602E7">
        <w:rPr>
          <w:rFonts w:ascii="Calibri" w:hAnsi="Calibri" w:cs="Times New Roman"/>
          <w:color w:val="000000" w:themeColor="text1"/>
          <w:sz w:val="24"/>
          <w:szCs w:val="24"/>
          <w:lang w:val="en-GB"/>
        </w:rPr>
        <w:t xml:space="preserve"> </w:t>
      </w:r>
      <w:proofErr w:type="spellStart"/>
      <w:r w:rsidRPr="00C602E7">
        <w:rPr>
          <w:rFonts w:ascii="Calibri" w:hAnsi="Calibri" w:cs="Times New Roman"/>
          <w:color w:val="000000" w:themeColor="text1"/>
          <w:sz w:val="24"/>
          <w:szCs w:val="24"/>
          <w:lang w:val="en-GB"/>
        </w:rPr>
        <w:t>Dobroszycki</w:t>
      </w:r>
      <w:proofErr w:type="spellEnd"/>
      <w:r w:rsidRPr="00C602E7">
        <w:rPr>
          <w:rFonts w:ascii="Calibri" w:hAnsi="Calibri" w:cs="Times New Roman"/>
          <w:color w:val="000000" w:themeColor="text1"/>
          <w:sz w:val="24"/>
          <w:szCs w:val="24"/>
          <w:lang w:val="en-GB"/>
        </w:rPr>
        <w:t xml:space="preserve">, 1977), and </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They Called Me Mayer July: Painted Memories of Jewish Life in Poland Before the Holocaust</w:t>
      </w:r>
      <w:r w:rsidR="005F4D10">
        <w:rPr>
          <w:rFonts w:ascii="Calibri" w:hAnsi="Calibri" w:cs="Times New Roman"/>
          <w:color w:val="000000" w:themeColor="text1"/>
          <w:sz w:val="24"/>
          <w:szCs w:val="24"/>
          <w:lang w:val="en-GB"/>
        </w:rPr>
        <w:t>”</w:t>
      </w:r>
      <w:r w:rsidRPr="00C602E7">
        <w:rPr>
          <w:rFonts w:ascii="Calibri" w:hAnsi="Calibri" w:cs="Times New Roman"/>
          <w:color w:val="000000" w:themeColor="text1"/>
          <w:sz w:val="24"/>
          <w:szCs w:val="24"/>
          <w:lang w:val="en-GB"/>
        </w:rPr>
        <w:t xml:space="preserve"> (with Mayer </w:t>
      </w:r>
      <w:proofErr w:type="spellStart"/>
      <w:r w:rsidRPr="00C602E7">
        <w:rPr>
          <w:rFonts w:ascii="Calibri" w:hAnsi="Calibri" w:cs="Times New Roman"/>
          <w:color w:val="000000" w:themeColor="text1"/>
          <w:sz w:val="24"/>
          <w:szCs w:val="24"/>
          <w:lang w:val="en-GB"/>
        </w:rPr>
        <w:t>Kirshenblatt</w:t>
      </w:r>
      <w:proofErr w:type="spellEnd"/>
      <w:r w:rsidRPr="00C602E7">
        <w:rPr>
          <w:rFonts w:ascii="Calibri" w:hAnsi="Calibri" w:cs="Times New Roman"/>
          <w:color w:val="000000" w:themeColor="text1"/>
          <w:sz w:val="24"/>
          <w:szCs w:val="24"/>
          <w:lang w:val="en-GB"/>
        </w:rPr>
        <w:t xml:space="preserve">, 2007). She was elected to the American Academy of Arts and Sciences, was decorated with the Officer’s Cross of the Order of the Republic of Poland, and received the 2020 Dan David Prize. She serves on Advisory Boards for the Jewish Museum Vienna, Jewish Museum Berlin, and the Jewish Museum of Tolerance </w:t>
      </w:r>
      <w:proofErr w:type="spellStart"/>
      <w:r w:rsidRPr="00C602E7">
        <w:rPr>
          <w:rFonts w:ascii="Calibri" w:hAnsi="Calibri" w:cs="Times New Roman"/>
          <w:color w:val="000000" w:themeColor="text1"/>
          <w:sz w:val="24"/>
          <w:szCs w:val="24"/>
          <w:lang w:val="en-GB"/>
        </w:rPr>
        <w:t>Center</w:t>
      </w:r>
      <w:proofErr w:type="spellEnd"/>
      <w:r w:rsidRPr="00C602E7">
        <w:rPr>
          <w:rFonts w:ascii="Calibri" w:hAnsi="Calibri" w:cs="Times New Roman"/>
          <w:color w:val="000000" w:themeColor="text1"/>
          <w:sz w:val="24"/>
          <w:szCs w:val="24"/>
          <w:lang w:val="en-GB"/>
        </w:rPr>
        <w:t xml:space="preserve"> in Moscow, and advises on museum and exhibition projects in Lithuania, Belarus, Albania, Israel, and the United States.</w:t>
      </w:r>
    </w:p>
    <w:p w14:paraId="6A38DBDD" w14:textId="0F9540D7" w:rsidR="000725D7" w:rsidRPr="00F97775" w:rsidRDefault="001F7174" w:rsidP="00F97775">
      <w:pPr>
        <w:spacing w:after="240" w:line="360" w:lineRule="auto"/>
        <w:rPr>
          <w:rFonts w:ascii="Calibri" w:hAnsi="Calibri" w:cs="Times New Roman"/>
          <w:color w:val="000000" w:themeColor="text1"/>
          <w:sz w:val="24"/>
          <w:szCs w:val="24"/>
          <w:lang w:val="en-GB"/>
        </w:rPr>
      </w:pPr>
      <w:r w:rsidRPr="00C602E7">
        <w:rPr>
          <w:rFonts w:ascii="Calibri" w:hAnsi="Calibri" w:cs="Times New Roman"/>
          <w:b/>
          <w:bCs/>
          <w:color w:val="000000" w:themeColor="text1"/>
          <w:sz w:val="24"/>
          <w:szCs w:val="24"/>
          <w:lang w:val="en-GB"/>
        </w:rPr>
        <w:t xml:space="preserve">Tamara </w:t>
      </w:r>
      <w:proofErr w:type="spellStart"/>
      <w:r w:rsidRPr="00C602E7">
        <w:rPr>
          <w:rFonts w:ascii="Calibri" w:hAnsi="Calibri" w:cs="Times New Roman"/>
          <w:b/>
          <w:bCs/>
          <w:color w:val="000000" w:themeColor="text1"/>
          <w:sz w:val="24"/>
          <w:szCs w:val="24"/>
          <w:lang w:val="en-GB"/>
        </w:rPr>
        <w:t>Sztyma</w:t>
      </w:r>
      <w:proofErr w:type="spellEnd"/>
      <w:r w:rsidRPr="00C602E7">
        <w:rPr>
          <w:rFonts w:ascii="Calibri" w:hAnsi="Calibri" w:cs="Times New Roman"/>
          <w:color w:val="000000" w:themeColor="text1"/>
          <w:sz w:val="24"/>
          <w:szCs w:val="24"/>
          <w:lang w:val="en-GB"/>
        </w:rPr>
        <w:t xml:space="preserve"> is an art historian and exhibition curator. She graduated from the Institute of Art History of the University of Warsaw, and obtained her doctorate in the field of art sciences at the Faculty of Fine Arts of the Nicolaus Copernicus University in </w:t>
      </w:r>
      <w:proofErr w:type="spellStart"/>
      <w:r w:rsidRPr="00C602E7">
        <w:rPr>
          <w:rFonts w:ascii="Calibri" w:hAnsi="Calibri" w:cs="Times New Roman"/>
          <w:color w:val="000000" w:themeColor="text1"/>
          <w:sz w:val="24"/>
          <w:szCs w:val="24"/>
          <w:lang w:val="en-GB"/>
        </w:rPr>
        <w:t>Toruń</w:t>
      </w:r>
      <w:proofErr w:type="spellEnd"/>
      <w:r w:rsidRPr="00C602E7">
        <w:rPr>
          <w:rFonts w:ascii="Calibri" w:hAnsi="Calibri" w:cs="Times New Roman"/>
          <w:color w:val="000000" w:themeColor="text1"/>
          <w:sz w:val="24"/>
          <w:szCs w:val="24"/>
          <w:lang w:val="en-GB"/>
        </w:rPr>
        <w:t xml:space="preserve">. She also completed post-graduate studies at the Oxford Centre for Hebrew and Jewish Studies. Her doctoral thesis was devoted to the work of Jewish sculptor </w:t>
      </w:r>
      <w:proofErr w:type="spellStart"/>
      <w:r w:rsidRPr="00C602E7">
        <w:rPr>
          <w:rFonts w:ascii="Calibri" w:hAnsi="Calibri" w:cs="Times New Roman"/>
          <w:color w:val="000000" w:themeColor="text1"/>
          <w:sz w:val="24"/>
          <w:szCs w:val="24"/>
          <w:lang w:val="en-GB"/>
        </w:rPr>
        <w:t>Henryk</w:t>
      </w:r>
      <w:proofErr w:type="spellEnd"/>
      <w:r w:rsidRPr="00C602E7">
        <w:rPr>
          <w:rFonts w:ascii="Calibri" w:hAnsi="Calibri" w:cs="Times New Roman"/>
          <w:color w:val="000000" w:themeColor="text1"/>
          <w:sz w:val="24"/>
          <w:szCs w:val="24"/>
          <w:lang w:val="en-GB"/>
        </w:rPr>
        <w:t xml:space="preserve"> </w:t>
      </w:r>
      <w:proofErr w:type="spellStart"/>
      <w:r w:rsidRPr="00C602E7">
        <w:rPr>
          <w:rFonts w:ascii="Calibri" w:hAnsi="Calibri" w:cs="Times New Roman"/>
          <w:color w:val="000000" w:themeColor="text1"/>
          <w:sz w:val="24"/>
          <w:szCs w:val="24"/>
          <w:lang w:val="en-GB"/>
        </w:rPr>
        <w:t>Glicenstein</w:t>
      </w:r>
      <w:proofErr w:type="spellEnd"/>
      <w:r w:rsidRPr="00C602E7">
        <w:rPr>
          <w:rFonts w:ascii="Calibri" w:hAnsi="Calibri" w:cs="Times New Roman"/>
          <w:color w:val="000000" w:themeColor="text1"/>
          <w:sz w:val="24"/>
          <w:szCs w:val="24"/>
          <w:lang w:val="en-GB"/>
        </w:rPr>
        <w:t>. Since 2009, she has been working at POLIN Museum, first as a member of the core exhibition design team (co-curator of “On the Jewish Street” Interwar gallery), next as a curator of temporary exhibitions. She has published widely on Jewish art and issues related to contemporary museum studies. She lectures on Jewish art at the University of Warsaw.</w:t>
      </w:r>
    </w:p>
    <w:p w14:paraId="5C9E4488" w14:textId="2988EE85" w:rsidR="00CB0C1F" w:rsidRPr="00C602E7" w:rsidRDefault="00CB0C1F" w:rsidP="00F97775">
      <w:pPr>
        <w:spacing w:after="240" w:line="360" w:lineRule="auto"/>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11:10 – 11:25</w:t>
      </w:r>
      <w:r w:rsidR="00F97775">
        <w:rPr>
          <w:rFonts w:ascii="Calibri" w:hAnsi="Calibri" w:cs="Times New Roman"/>
          <w:color w:val="000000" w:themeColor="text1"/>
          <w:sz w:val="24"/>
          <w:szCs w:val="24"/>
          <w:lang w:val="en-GB"/>
        </w:rPr>
        <w:t xml:space="preserve"> </w:t>
      </w:r>
      <w:r w:rsidRPr="00C602E7">
        <w:rPr>
          <w:rFonts w:ascii="Calibri" w:hAnsi="Calibri" w:cs="Times New Roman"/>
          <w:color w:val="000000" w:themeColor="text1"/>
          <w:sz w:val="24"/>
          <w:szCs w:val="24"/>
          <w:lang w:val="en-GB"/>
        </w:rPr>
        <w:t>Break</w:t>
      </w:r>
    </w:p>
    <w:p w14:paraId="3EB7EA9A" w14:textId="4D863899" w:rsidR="00CB0C1F" w:rsidRPr="00C602E7" w:rsidRDefault="00CB0C1F" w:rsidP="003A42F1">
      <w:pPr>
        <w:spacing w:line="360" w:lineRule="auto"/>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11:25</w:t>
      </w:r>
      <w:r w:rsidR="00B167DB" w:rsidRPr="00C602E7">
        <w:rPr>
          <w:rFonts w:ascii="Calibri" w:hAnsi="Calibri" w:cs="Times New Roman"/>
          <w:color w:val="000000" w:themeColor="text1"/>
          <w:sz w:val="24"/>
          <w:szCs w:val="24"/>
          <w:lang w:val="en-GB"/>
        </w:rPr>
        <w:t xml:space="preserve"> </w:t>
      </w:r>
      <w:r w:rsidR="00315FB1" w:rsidRPr="00C602E7">
        <w:rPr>
          <w:rFonts w:ascii="Calibri" w:hAnsi="Calibri" w:cs="Times New Roman"/>
          <w:color w:val="000000" w:themeColor="text1"/>
          <w:sz w:val="24"/>
          <w:szCs w:val="24"/>
          <w:lang w:val="en-GB"/>
        </w:rPr>
        <w:t>–</w:t>
      </w:r>
      <w:r w:rsidR="00B167DB" w:rsidRPr="00C602E7">
        <w:rPr>
          <w:rFonts w:ascii="Calibri" w:hAnsi="Calibri" w:cs="Times New Roman"/>
          <w:color w:val="000000" w:themeColor="text1"/>
          <w:sz w:val="24"/>
          <w:szCs w:val="24"/>
          <w:lang w:val="en-GB"/>
        </w:rPr>
        <w:t xml:space="preserve"> </w:t>
      </w:r>
      <w:r w:rsidR="00315FB1" w:rsidRPr="00C602E7">
        <w:rPr>
          <w:rFonts w:ascii="Calibri" w:hAnsi="Calibri" w:cs="Times New Roman"/>
          <w:color w:val="000000" w:themeColor="text1"/>
          <w:sz w:val="24"/>
          <w:szCs w:val="24"/>
          <w:lang w:val="en-GB"/>
        </w:rPr>
        <w:t>12:</w:t>
      </w:r>
      <w:r w:rsidR="00315FB1" w:rsidRPr="00F97775">
        <w:rPr>
          <w:rFonts w:ascii="Calibri" w:hAnsi="Calibri" w:cs="Times New Roman"/>
          <w:color w:val="000000" w:themeColor="text1"/>
          <w:sz w:val="24"/>
          <w:szCs w:val="24"/>
          <w:lang w:val="en-GB"/>
        </w:rPr>
        <w:t>00</w:t>
      </w:r>
      <w:r w:rsidR="00F97775" w:rsidRPr="00F97775">
        <w:rPr>
          <w:rFonts w:ascii="Calibri" w:hAnsi="Calibri" w:cs="Times New Roman"/>
          <w:color w:val="000000" w:themeColor="text1"/>
          <w:sz w:val="24"/>
          <w:szCs w:val="24"/>
          <w:lang w:val="en-GB"/>
        </w:rPr>
        <w:t xml:space="preserve"> “</w:t>
      </w:r>
      <w:r w:rsidR="00934E3C" w:rsidRPr="00F97775">
        <w:rPr>
          <w:rFonts w:ascii="Calibri" w:hAnsi="Calibri" w:cs="Times New Roman"/>
          <w:iCs/>
          <w:color w:val="000000" w:themeColor="text1"/>
          <w:sz w:val="24"/>
          <w:szCs w:val="24"/>
          <w:lang w:val="en-GB"/>
        </w:rPr>
        <w:t>Memory, historical space, educational principles and technology</w:t>
      </w:r>
      <w:r w:rsidR="00F97775" w:rsidRPr="00F97775">
        <w:rPr>
          <w:rFonts w:ascii="Calibri" w:hAnsi="Calibri" w:cs="Times New Roman"/>
          <w:iCs/>
          <w:color w:val="000000" w:themeColor="text1"/>
          <w:sz w:val="24"/>
          <w:szCs w:val="24"/>
          <w:lang w:val="en-GB"/>
        </w:rPr>
        <w:t>”</w:t>
      </w:r>
      <w:r w:rsidR="00934E3C" w:rsidRPr="00F97775">
        <w:rPr>
          <w:rFonts w:ascii="Calibri" w:hAnsi="Calibri" w:cs="Times New Roman"/>
          <w:iCs/>
          <w:color w:val="000000" w:themeColor="text1"/>
          <w:sz w:val="24"/>
          <w:szCs w:val="24"/>
          <w:lang w:val="en-GB"/>
        </w:rPr>
        <w:t xml:space="preserve"> </w:t>
      </w:r>
      <w:r w:rsidR="00F44436" w:rsidRPr="00F97775">
        <w:rPr>
          <w:rFonts w:ascii="Calibri" w:hAnsi="Calibri" w:cs="Times New Roman"/>
          <w:iCs/>
          <w:color w:val="000000" w:themeColor="text1"/>
          <w:sz w:val="24"/>
          <w:szCs w:val="24"/>
          <w:lang w:val="en-GB"/>
        </w:rPr>
        <w:t xml:space="preserve">- </w:t>
      </w:r>
      <w:r w:rsidR="009E6B0D">
        <w:rPr>
          <w:rFonts w:ascii="Calibri" w:hAnsi="Calibri" w:cs="Times New Roman"/>
          <w:iCs/>
          <w:color w:val="000000" w:themeColor="text1"/>
          <w:sz w:val="24"/>
          <w:szCs w:val="24"/>
          <w:lang w:val="en-GB"/>
        </w:rPr>
        <w:t>s</w:t>
      </w:r>
      <w:r w:rsidR="00F44436" w:rsidRPr="00F97775">
        <w:rPr>
          <w:rFonts w:ascii="Calibri" w:hAnsi="Calibri" w:cs="Times New Roman"/>
          <w:iCs/>
          <w:color w:val="000000" w:themeColor="text1"/>
          <w:sz w:val="24"/>
          <w:szCs w:val="24"/>
          <w:lang w:val="en-GB"/>
        </w:rPr>
        <w:t xml:space="preserve">ummary </w:t>
      </w:r>
      <w:r w:rsidR="0084568B" w:rsidRPr="00F97775">
        <w:rPr>
          <w:rFonts w:ascii="Calibri" w:hAnsi="Calibri" w:cs="Times New Roman"/>
          <w:iCs/>
          <w:color w:val="000000" w:themeColor="text1"/>
          <w:sz w:val="24"/>
          <w:szCs w:val="24"/>
          <w:lang w:val="en-GB"/>
        </w:rPr>
        <w:t xml:space="preserve">discussion </w:t>
      </w:r>
      <w:r w:rsidR="0084568B" w:rsidRPr="00F97775">
        <w:rPr>
          <w:rFonts w:ascii="Calibri" w:hAnsi="Calibri" w:cs="Times New Roman"/>
          <w:color w:val="000000" w:themeColor="text1"/>
          <w:sz w:val="24"/>
          <w:szCs w:val="24"/>
          <w:lang w:val="en-GB"/>
        </w:rPr>
        <w:t>(</w:t>
      </w:r>
      <w:r w:rsidR="00DE2169" w:rsidRPr="00F97775">
        <w:rPr>
          <w:rFonts w:ascii="Calibri" w:hAnsi="Calibri" w:cs="Times New Roman"/>
          <w:color w:val="000000" w:themeColor="text1"/>
          <w:sz w:val="24"/>
          <w:szCs w:val="24"/>
          <w:lang w:val="en-GB"/>
        </w:rPr>
        <w:t>public streaming)</w:t>
      </w:r>
    </w:p>
    <w:p w14:paraId="52C7E524" w14:textId="313622CB" w:rsidR="007532E4" w:rsidRPr="003A42F1" w:rsidRDefault="00797F2C" w:rsidP="00F97775">
      <w:pPr>
        <w:spacing w:after="240" w:line="360" w:lineRule="auto"/>
        <w:rPr>
          <w:rFonts w:ascii="Calibri" w:hAnsi="Calibri" w:cs="Times New Roman"/>
          <w:b/>
          <w:bCs/>
          <w:sz w:val="24"/>
          <w:szCs w:val="24"/>
          <w:lang w:val="en-US"/>
        </w:rPr>
      </w:pPr>
      <w:r w:rsidRPr="003A42F1">
        <w:rPr>
          <w:rFonts w:ascii="Calibri" w:hAnsi="Calibri" w:cs="Times New Roman"/>
          <w:b/>
          <w:bCs/>
          <w:color w:val="000000" w:themeColor="text1"/>
          <w:sz w:val="24"/>
          <w:szCs w:val="24"/>
          <w:lang w:val="en-US"/>
        </w:rPr>
        <w:t xml:space="preserve">Paul </w:t>
      </w:r>
      <w:proofErr w:type="spellStart"/>
      <w:r w:rsidRPr="003A42F1">
        <w:rPr>
          <w:rFonts w:ascii="Calibri" w:hAnsi="Calibri" w:cs="Times New Roman"/>
          <w:b/>
          <w:bCs/>
          <w:color w:val="000000" w:themeColor="text1"/>
          <w:sz w:val="24"/>
          <w:szCs w:val="24"/>
          <w:lang w:val="en-US"/>
        </w:rPr>
        <w:t>Ver</w:t>
      </w:r>
      <w:r w:rsidR="005F524B" w:rsidRPr="003A42F1">
        <w:rPr>
          <w:rFonts w:ascii="Calibri" w:hAnsi="Calibri" w:cs="Times New Roman"/>
          <w:b/>
          <w:bCs/>
          <w:color w:val="000000" w:themeColor="text1"/>
          <w:sz w:val="24"/>
          <w:szCs w:val="24"/>
          <w:lang w:val="en-US"/>
        </w:rPr>
        <w:t>schure</w:t>
      </w:r>
      <w:proofErr w:type="spellEnd"/>
      <w:r w:rsidR="005F524B" w:rsidRPr="003A42F1">
        <w:rPr>
          <w:rFonts w:ascii="Calibri" w:hAnsi="Calibri" w:cs="Times New Roman"/>
          <w:b/>
          <w:bCs/>
          <w:color w:val="000000" w:themeColor="text1"/>
          <w:sz w:val="24"/>
          <w:szCs w:val="24"/>
          <w:lang w:val="en-US"/>
        </w:rPr>
        <w:t xml:space="preserve"> </w:t>
      </w:r>
      <w:r w:rsidR="005F524B" w:rsidRPr="003A42F1">
        <w:rPr>
          <w:rFonts w:ascii="Calibri" w:hAnsi="Calibri" w:cs="Times New Roman"/>
          <w:color w:val="000000" w:themeColor="text1"/>
          <w:sz w:val="24"/>
          <w:szCs w:val="24"/>
          <w:lang w:val="en-US"/>
        </w:rPr>
        <w:t xml:space="preserve">and </w:t>
      </w:r>
      <w:r w:rsidR="00390F3C" w:rsidRPr="003A42F1">
        <w:rPr>
          <w:rFonts w:ascii="Calibri" w:hAnsi="Calibri" w:cs="Times New Roman"/>
          <w:b/>
          <w:bCs/>
          <w:sz w:val="24"/>
          <w:szCs w:val="24"/>
          <w:lang w:val="en-US"/>
        </w:rPr>
        <w:t xml:space="preserve">Ewa </w:t>
      </w:r>
      <w:proofErr w:type="spellStart"/>
      <w:r w:rsidR="00390F3C" w:rsidRPr="003A42F1">
        <w:rPr>
          <w:rFonts w:ascii="Calibri" w:hAnsi="Calibri" w:cs="Times New Roman"/>
          <w:b/>
          <w:bCs/>
          <w:sz w:val="24"/>
          <w:szCs w:val="24"/>
          <w:lang w:val="en-US"/>
        </w:rPr>
        <w:t>Drygalska</w:t>
      </w:r>
      <w:proofErr w:type="spellEnd"/>
    </w:p>
    <w:p w14:paraId="00524B25" w14:textId="4A3FB8DD" w:rsidR="00495A07" w:rsidRPr="003A42F1" w:rsidRDefault="007532E4" w:rsidP="003A42F1">
      <w:pPr>
        <w:spacing w:after="240" w:line="360" w:lineRule="auto"/>
        <w:rPr>
          <w:szCs w:val="24"/>
          <w:lang w:val="en-US" w:eastAsia="en-GB"/>
        </w:rPr>
      </w:pPr>
      <w:r w:rsidRPr="003A42F1">
        <w:rPr>
          <w:rFonts w:ascii="Calibri" w:hAnsi="Calibri" w:cs="Times New Roman"/>
          <w:b/>
          <w:bCs/>
          <w:sz w:val="24"/>
          <w:szCs w:val="24"/>
          <w:lang w:val="en-US"/>
        </w:rPr>
        <w:t xml:space="preserve">Paul </w:t>
      </w:r>
      <w:proofErr w:type="spellStart"/>
      <w:r w:rsidRPr="003A42F1">
        <w:rPr>
          <w:rFonts w:ascii="Calibri" w:hAnsi="Calibri" w:cs="Times New Roman"/>
          <w:b/>
          <w:bCs/>
          <w:sz w:val="24"/>
          <w:szCs w:val="24"/>
          <w:lang w:val="en-US"/>
        </w:rPr>
        <w:t>Verschure</w:t>
      </w:r>
      <w:proofErr w:type="spellEnd"/>
      <w:r w:rsidR="00495A07" w:rsidRPr="00C602E7">
        <w:rPr>
          <w:rFonts w:ascii="Calibri" w:hAnsi="Calibri" w:cs="Arial"/>
          <w:sz w:val="24"/>
          <w:szCs w:val="24"/>
          <w:lang w:val="en-US"/>
        </w:rPr>
        <w:t xml:space="preserve"> (M</w:t>
      </w:r>
      <w:r w:rsidR="003A42F1">
        <w:rPr>
          <w:rFonts w:ascii="Calibri" w:hAnsi="Calibri" w:cs="Arial"/>
          <w:sz w:val="24"/>
          <w:szCs w:val="24"/>
          <w:lang w:val="en-US"/>
        </w:rPr>
        <w:t>.</w:t>
      </w:r>
      <w:r w:rsidR="00495A07" w:rsidRPr="00C602E7">
        <w:rPr>
          <w:rFonts w:ascii="Calibri" w:hAnsi="Calibri" w:cs="Arial"/>
          <w:sz w:val="24"/>
          <w:szCs w:val="24"/>
          <w:lang w:val="en-US"/>
        </w:rPr>
        <w:t>A</w:t>
      </w:r>
      <w:r w:rsidR="003A42F1">
        <w:rPr>
          <w:rFonts w:ascii="Calibri" w:hAnsi="Calibri" w:cs="Arial"/>
          <w:sz w:val="24"/>
          <w:szCs w:val="24"/>
          <w:lang w:val="en-US"/>
        </w:rPr>
        <w:t>.</w:t>
      </w:r>
      <w:r w:rsidR="00495A07" w:rsidRPr="00C602E7">
        <w:rPr>
          <w:rFonts w:ascii="Calibri" w:hAnsi="Calibri" w:cs="Arial"/>
          <w:sz w:val="24"/>
          <w:szCs w:val="24"/>
          <w:lang w:val="en-US"/>
        </w:rPr>
        <w:t xml:space="preserve">/Ph.D. Psychology) is a Research Professor with the Catalan Institute of Advanced Studies. Paul’s research spans Neuroscience, Cognitive Science, Robotics, and Artificial Intelligence. His scientific aim is to develop a theory of mind and brain, and to apply </w:t>
      </w:r>
      <w:r w:rsidR="00495A07" w:rsidRPr="00C602E7">
        <w:rPr>
          <w:rFonts w:ascii="Calibri" w:hAnsi="Calibri" w:cs="Arial"/>
          <w:sz w:val="24"/>
          <w:szCs w:val="24"/>
          <w:lang w:val="en-US"/>
        </w:rPr>
        <w:lastRenderedPageBreak/>
        <w:t xml:space="preserve">it to interventions and technologies that support and advance the human condition. Paul directs SPECS-lab comprising a multidisciplinary team of 30 doctoral and post-doctoral researchers and has published over 400 articles in leading journals. Paul is founder/CEO of </w:t>
      </w:r>
      <w:proofErr w:type="spellStart"/>
      <w:r w:rsidR="00495A07" w:rsidRPr="00C602E7">
        <w:rPr>
          <w:rFonts w:ascii="Calibri" w:hAnsi="Calibri" w:cs="Arial"/>
          <w:sz w:val="24"/>
          <w:szCs w:val="24"/>
          <w:lang w:val="en-US"/>
        </w:rPr>
        <w:t>Eodyne</w:t>
      </w:r>
      <w:proofErr w:type="spellEnd"/>
      <w:r w:rsidR="00495A07" w:rsidRPr="00C602E7">
        <w:rPr>
          <w:rFonts w:ascii="Calibri" w:hAnsi="Calibri" w:cs="Arial"/>
          <w:sz w:val="24"/>
          <w:szCs w:val="24"/>
          <w:lang w:val="en-US"/>
        </w:rPr>
        <w:t xml:space="preserve"> Systems which brings science grounded neurorehabilitation and education technologies to society and Chairman of the Future Memory Foundation which pioneers new approaches towards commemoration of the Holocaust and Nazi crimes. He co-chairs the annual Living Machines conference, the annual Barcelona Cognition, Brain and Technology summer school and hosts the Convergent Science Network podcast. Paul has completed 20 </w:t>
      </w:r>
      <w:hyperlink r:id="rId12" w:history="1">
        <w:r w:rsidR="003A42F1" w:rsidRPr="003A42F1">
          <w:rPr>
            <w:rStyle w:val="Hipercze"/>
            <w:rFonts w:cs="Arial"/>
            <w:color w:val="4472C4" w:themeColor="accent1"/>
            <w:sz w:val="24"/>
            <w:szCs w:val="24"/>
            <w:u w:val="none"/>
            <w:shd w:val="clear" w:color="auto" w:fill="FFFFFF"/>
            <w:lang w:val="en-GB" w:eastAsia="en-GB"/>
          </w:rPr>
          <w:t>https://specs-lab.com</w:t>
        </w:r>
      </w:hyperlink>
      <w:r w:rsidR="003A42F1" w:rsidRPr="003A42F1">
        <w:rPr>
          <w:rFonts w:cs="Arial"/>
          <w:color w:val="4472C4" w:themeColor="accent1"/>
          <w:sz w:val="24"/>
          <w:szCs w:val="24"/>
          <w:shd w:val="clear" w:color="auto" w:fill="FFFFFF"/>
          <w:lang w:val="en-GB" w:eastAsia="en-GB"/>
        </w:rPr>
        <w:t xml:space="preserve">; </w:t>
      </w:r>
      <w:hyperlink r:id="rId13" w:history="1">
        <w:r w:rsidR="003A42F1" w:rsidRPr="003A42F1">
          <w:rPr>
            <w:rStyle w:val="Hipercze"/>
            <w:rFonts w:cs="Arial"/>
            <w:sz w:val="24"/>
            <w:szCs w:val="24"/>
            <w:shd w:val="clear" w:color="auto" w:fill="FFFFFF"/>
            <w:lang w:val="en-GB" w:eastAsia="en-GB"/>
          </w:rPr>
          <w:t>https://www.eodyne.com</w:t>
        </w:r>
      </w:hyperlink>
      <w:r w:rsidR="003A42F1" w:rsidRPr="003A42F1">
        <w:rPr>
          <w:rFonts w:cs="Arial"/>
          <w:color w:val="4472C4" w:themeColor="accent1"/>
          <w:sz w:val="24"/>
          <w:szCs w:val="24"/>
          <w:shd w:val="clear" w:color="auto" w:fill="FFFFFF"/>
          <w:lang w:val="en-GB" w:eastAsia="en-GB"/>
        </w:rPr>
        <w:t xml:space="preserve">; </w:t>
      </w:r>
      <w:hyperlink r:id="rId14" w:history="1">
        <w:r w:rsidR="003A42F1" w:rsidRPr="003A42F1">
          <w:rPr>
            <w:rStyle w:val="Hipercze"/>
            <w:rFonts w:cs="Arial"/>
            <w:sz w:val="24"/>
            <w:szCs w:val="24"/>
            <w:shd w:val="clear" w:color="auto" w:fill="FFFFFF"/>
            <w:lang w:val="en-GB" w:eastAsia="en-GB"/>
          </w:rPr>
          <w:t>https://www.futurememoryfoundation.org</w:t>
        </w:r>
      </w:hyperlink>
      <w:r w:rsidR="003A42F1" w:rsidRPr="003A42F1">
        <w:rPr>
          <w:rFonts w:cs="Arial"/>
          <w:color w:val="4472C4" w:themeColor="accent1"/>
          <w:sz w:val="24"/>
          <w:szCs w:val="24"/>
          <w:shd w:val="clear" w:color="auto" w:fill="FFFFFF"/>
          <w:lang w:val="en-GB" w:eastAsia="en-GB"/>
        </w:rPr>
        <w:t xml:space="preserve">; </w:t>
      </w:r>
      <w:r w:rsidR="003A42F1" w:rsidRPr="003A42F1">
        <w:rPr>
          <w:rFonts w:cs="Arial"/>
          <w:color w:val="4472C4" w:themeColor="accent1"/>
          <w:sz w:val="24"/>
          <w:szCs w:val="24"/>
          <w:shd w:val="clear" w:color="auto" w:fill="FFFFFF"/>
          <w:lang w:val="en-US" w:eastAsia="en-GB"/>
        </w:rPr>
        <w:t>https://www.convergentsciencenetwork.org</w:t>
      </w:r>
    </w:p>
    <w:p w14:paraId="4E36CEC8" w14:textId="77777777" w:rsidR="006D35F5" w:rsidRDefault="00CB0C1F" w:rsidP="006D35F5">
      <w:pPr>
        <w:spacing w:after="240" w:line="360" w:lineRule="auto"/>
        <w:rPr>
          <w:rFonts w:ascii="Calibri" w:hAnsi="Calibri" w:cs="Times New Roman"/>
          <w:color w:val="000000" w:themeColor="text1"/>
          <w:sz w:val="24"/>
          <w:szCs w:val="24"/>
          <w:u w:val="single"/>
          <w:lang w:val="en-GB"/>
        </w:rPr>
      </w:pPr>
      <w:r w:rsidRPr="00C602E7">
        <w:rPr>
          <w:rFonts w:ascii="Calibri" w:hAnsi="Calibri" w:cs="Times New Roman"/>
          <w:color w:val="000000" w:themeColor="text1"/>
          <w:sz w:val="24"/>
          <w:szCs w:val="24"/>
          <w:lang w:val="en-GB"/>
        </w:rPr>
        <w:t xml:space="preserve">12:00 End of the </w:t>
      </w:r>
      <w:r w:rsidR="00564A88" w:rsidRPr="00C602E7">
        <w:rPr>
          <w:rFonts w:ascii="Calibri" w:hAnsi="Calibri" w:cs="Times New Roman"/>
          <w:color w:val="000000" w:themeColor="text1"/>
          <w:sz w:val="24"/>
          <w:szCs w:val="24"/>
          <w:lang w:val="en-GB"/>
        </w:rPr>
        <w:t xml:space="preserve">first </w:t>
      </w:r>
      <w:r w:rsidR="00773E41" w:rsidRPr="00C602E7">
        <w:rPr>
          <w:rFonts w:ascii="Calibri" w:hAnsi="Calibri" w:cs="Times New Roman"/>
          <w:color w:val="000000" w:themeColor="text1"/>
          <w:sz w:val="24"/>
          <w:szCs w:val="24"/>
          <w:lang w:val="en-GB"/>
        </w:rPr>
        <w:t>part of the day</w:t>
      </w:r>
      <w:r w:rsidR="006D35F5">
        <w:rPr>
          <w:rFonts w:ascii="Calibri" w:hAnsi="Calibri" w:cs="Times New Roman"/>
          <w:color w:val="000000" w:themeColor="text1"/>
          <w:sz w:val="24"/>
          <w:szCs w:val="24"/>
          <w:lang w:val="en-GB"/>
        </w:rPr>
        <w:t xml:space="preserve"> </w:t>
      </w:r>
    </w:p>
    <w:p w14:paraId="12BAC8B5" w14:textId="71330AEB" w:rsidR="00CB0C1F" w:rsidRPr="006D35F5" w:rsidRDefault="00274582" w:rsidP="006D35F5">
      <w:pPr>
        <w:spacing w:after="240" w:line="360" w:lineRule="auto"/>
        <w:rPr>
          <w:rFonts w:ascii="Calibri" w:hAnsi="Calibri" w:cs="Times New Roman"/>
          <w:color w:val="000000" w:themeColor="text1"/>
          <w:sz w:val="24"/>
          <w:szCs w:val="24"/>
          <w:lang w:val="en-GB"/>
        </w:rPr>
      </w:pPr>
      <w:r w:rsidRPr="00C602E7">
        <w:rPr>
          <w:rFonts w:ascii="Calibri" w:hAnsi="Calibri" w:cs="Times New Roman"/>
          <w:b/>
          <w:bCs/>
          <w:color w:val="000000" w:themeColor="text1"/>
          <w:sz w:val="24"/>
          <w:szCs w:val="24"/>
          <w:lang w:val="en-GB"/>
        </w:rPr>
        <w:t xml:space="preserve">Part 2 – </w:t>
      </w:r>
      <w:r w:rsidR="002029B0" w:rsidRPr="00C602E7">
        <w:rPr>
          <w:rFonts w:ascii="Calibri" w:hAnsi="Calibri" w:cs="Times New Roman"/>
          <w:b/>
          <w:bCs/>
          <w:color w:val="000000" w:themeColor="text1"/>
          <w:sz w:val="24"/>
          <w:szCs w:val="24"/>
          <w:lang w:val="en-GB"/>
        </w:rPr>
        <w:t>W</w:t>
      </w:r>
      <w:r w:rsidRPr="00C602E7">
        <w:rPr>
          <w:rFonts w:ascii="Calibri" w:hAnsi="Calibri" w:cs="Times New Roman"/>
          <w:b/>
          <w:bCs/>
          <w:color w:val="000000" w:themeColor="text1"/>
          <w:sz w:val="24"/>
          <w:szCs w:val="24"/>
          <w:lang w:val="en-GB"/>
        </w:rPr>
        <w:t>orkshop – Modern Technology for Museum Audiences</w:t>
      </w:r>
    </w:p>
    <w:p w14:paraId="3F380443" w14:textId="43C8A1F5" w:rsidR="006D0645" w:rsidRPr="00C602E7" w:rsidRDefault="00CB0C1F" w:rsidP="00F97775">
      <w:pPr>
        <w:spacing w:line="360" w:lineRule="auto"/>
        <w:ind w:left="2120" w:hanging="2120"/>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13:00</w:t>
      </w:r>
      <w:r w:rsidR="00315FB1" w:rsidRPr="00C602E7">
        <w:rPr>
          <w:rFonts w:ascii="Calibri" w:hAnsi="Calibri" w:cs="Times New Roman"/>
          <w:color w:val="000000" w:themeColor="text1"/>
          <w:sz w:val="24"/>
          <w:szCs w:val="24"/>
          <w:lang w:val="en-GB"/>
        </w:rPr>
        <w:t xml:space="preserve"> – 16:00</w:t>
      </w:r>
      <w:r w:rsidR="00F97775">
        <w:rPr>
          <w:rFonts w:ascii="Calibri" w:hAnsi="Calibri" w:cs="Times New Roman"/>
          <w:color w:val="000000" w:themeColor="text1"/>
          <w:sz w:val="24"/>
          <w:szCs w:val="24"/>
          <w:lang w:val="en-GB"/>
        </w:rPr>
        <w:t xml:space="preserve"> </w:t>
      </w:r>
      <w:r w:rsidR="00F97775" w:rsidRPr="00F97775">
        <w:rPr>
          <w:rFonts w:ascii="Calibri" w:hAnsi="Calibri" w:cs="Times New Roman"/>
          <w:color w:val="000000" w:themeColor="text1"/>
          <w:sz w:val="24"/>
          <w:szCs w:val="24"/>
          <w:lang w:val="en-GB"/>
        </w:rPr>
        <w:t>“</w:t>
      </w:r>
      <w:r w:rsidR="006D568B" w:rsidRPr="00F97775">
        <w:rPr>
          <w:rFonts w:ascii="Calibri" w:hAnsi="Calibri" w:cs="Times New Roman"/>
          <w:iCs/>
          <w:color w:val="000000" w:themeColor="text1"/>
          <w:sz w:val="24"/>
          <w:szCs w:val="24"/>
          <w:lang w:val="en-GB"/>
        </w:rPr>
        <w:t>Modern Technology for Museum Audiences</w:t>
      </w:r>
      <w:r w:rsidR="00F97775" w:rsidRPr="00F97775">
        <w:rPr>
          <w:rFonts w:ascii="Calibri" w:hAnsi="Calibri" w:cs="Times New Roman"/>
          <w:iCs/>
          <w:color w:val="000000" w:themeColor="text1"/>
          <w:sz w:val="24"/>
          <w:szCs w:val="24"/>
          <w:lang w:val="en-GB"/>
        </w:rPr>
        <w:t>”</w:t>
      </w:r>
      <w:r w:rsidR="006D568B" w:rsidRPr="00C602E7">
        <w:rPr>
          <w:rFonts w:ascii="Calibri" w:hAnsi="Calibri" w:cs="Times New Roman"/>
          <w:color w:val="000000" w:themeColor="text1"/>
          <w:sz w:val="24"/>
          <w:szCs w:val="24"/>
          <w:lang w:val="en-GB"/>
        </w:rPr>
        <w:t xml:space="preserve"> </w:t>
      </w:r>
    </w:p>
    <w:p w14:paraId="0A6F1F31" w14:textId="3538D6C1" w:rsidR="000A4134" w:rsidRPr="00C602E7" w:rsidRDefault="000A4134" w:rsidP="00F97775">
      <w:pPr>
        <w:spacing w:after="240" w:line="360" w:lineRule="auto"/>
        <w:rPr>
          <w:rFonts w:ascii="Calibri" w:hAnsi="Calibri" w:cs="Times New Roman"/>
          <w:b/>
          <w:bCs/>
          <w:color w:val="000000" w:themeColor="text1"/>
          <w:sz w:val="24"/>
          <w:szCs w:val="24"/>
          <w:lang w:val="en-GB"/>
        </w:rPr>
      </w:pPr>
      <w:r w:rsidRPr="00C602E7">
        <w:rPr>
          <w:rFonts w:ascii="Calibri" w:hAnsi="Calibri" w:cs="Times New Roman"/>
          <w:b/>
          <w:bCs/>
          <w:color w:val="000000" w:themeColor="text1"/>
          <w:sz w:val="24"/>
          <w:szCs w:val="24"/>
          <w:lang w:val="en-GB"/>
        </w:rPr>
        <w:t>Ma</w:t>
      </w:r>
      <w:r w:rsidR="00E76185">
        <w:rPr>
          <w:rFonts w:ascii="Calibri" w:hAnsi="Calibri" w:cs="Times New Roman"/>
          <w:b/>
          <w:bCs/>
          <w:color w:val="000000" w:themeColor="text1"/>
          <w:sz w:val="24"/>
          <w:szCs w:val="24"/>
          <w:lang w:val="en-GB"/>
        </w:rPr>
        <w:t>ł</w:t>
      </w:r>
      <w:r w:rsidRPr="00C602E7">
        <w:rPr>
          <w:rFonts w:ascii="Calibri" w:hAnsi="Calibri" w:cs="Times New Roman"/>
          <w:b/>
          <w:bCs/>
          <w:color w:val="000000" w:themeColor="text1"/>
          <w:sz w:val="24"/>
          <w:szCs w:val="24"/>
          <w:lang w:val="en-GB"/>
        </w:rPr>
        <w:t>gorzata Zając</w:t>
      </w:r>
    </w:p>
    <w:p w14:paraId="69E4D17E" w14:textId="6093860C" w:rsidR="00AA4D87" w:rsidRPr="00C602E7" w:rsidRDefault="00C00650" w:rsidP="00E76185">
      <w:pPr>
        <w:spacing w:line="360" w:lineRule="auto"/>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Why do museums need web-enabled digital content, artificial intelligence, virtual/augmented reality, gamification, immersive audio guides and podcasts, video walls, technologies enabling interactive contact with objects, user-generated content, holograms, contemplative audio guides, or transmedia storytelling?</w:t>
      </w:r>
      <w:r w:rsidR="00F97775">
        <w:rPr>
          <w:rFonts w:ascii="Calibri" w:hAnsi="Calibri" w:cs="Times New Roman"/>
          <w:color w:val="000000" w:themeColor="text1"/>
          <w:sz w:val="24"/>
          <w:szCs w:val="24"/>
          <w:lang w:val="en-GB"/>
        </w:rPr>
        <w:t xml:space="preserve"> </w:t>
      </w:r>
      <w:r w:rsidRPr="00C602E7">
        <w:rPr>
          <w:rFonts w:ascii="Calibri" w:hAnsi="Calibri" w:cs="Times New Roman"/>
          <w:color w:val="000000" w:themeColor="text1"/>
          <w:sz w:val="24"/>
          <w:szCs w:val="24"/>
          <w:lang w:val="en-GB"/>
        </w:rPr>
        <w:t xml:space="preserve">The workshop will take a closer look at the latest technology trends in the museum sector, </w:t>
      </w:r>
      <w:proofErr w:type="spellStart"/>
      <w:r w:rsidRPr="00C602E7">
        <w:rPr>
          <w:rFonts w:ascii="Calibri" w:hAnsi="Calibri" w:cs="Times New Roman"/>
          <w:color w:val="000000" w:themeColor="text1"/>
          <w:sz w:val="24"/>
          <w:szCs w:val="24"/>
          <w:lang w:val="en-GB"/>
        </w:rPr>
        <w:t>analyze</w:t>
      </w:r>
      <w:proofErr w:type="spellEnd"/>
      <w:r w:rsidRPr="00C602E7">
        <w:rPr>
          <w:rFonts w:ascii="Calibri" w:hAnsi="Calibri" w:cs="Times New Roman"/>
          <w:color w:val="000000" w:themeColor="text1"/>
          <w:sz w:val="24"/>
          <w:szCs w:val="24"/>
          <w:lang w:val="en-GB"/>
        </w:rPr>
        <w:t xml:space="preserve"> and prioritize the underlying needs of conventional and virtual museum visitors.</w:t>
      </w:r>
      <w:r w:rsidR="00F97775">
        <w:rPr>
          <w:rFonts w:ascii="Calibri" w:hAnsi="Calibri" w:cs="Times New Roman"/>
          <w:color w:val="000000" w:themeColor="text1"/>
          <w:sz w:val="24"/>
          <w:szCs w:val="24"/>
          <w:lang w:val="en-GB"/>
        </w:rPr>
        <w:t xml:space="preserve"> </w:t>
      </w:r>
      <w:r w:rsidRPr="00C602E7">
        <w:rPr>
          <w:rFonts w:ascii="Calibri" w:hAnsi="Calibri" w:cs="Times New Roman"/>
          <w:color w:val="000000" w:themeColor="text1"/>
          <w:sz w:val="24"/>
          <w:szCs w:val="24"/>
          <w:lang w:val="en-GB"/>
        </w:rPr>
        <w:t>Then, in groups, we will try to come up with solutions, not necessarily technological, aimed at responding to the changing and varied needs of visitors.</w:t>
      </w:r>
    </w:p>
    <w:p w14:paraId="118E832C" w14:textId="3A178381" w:rsidR="00CB0C1F" w:rsidRPr="00F97775" w:rsidRDefault="00F46E68" w:rsidP="00F97775">
      <w:pPr>
        <w:spacing w:after="240" w:line="360" w:lineRule="auto"/>
        <w:rPr>
          <w:rFonts w:ascii="Calibri" w:hAnsi="Calibri" w:cs="Times New Roman"/>
          <w:b/>
          <w:bCs/>
          <w:color w:val="000000" w:themeColor="text1"/>
          <w:sz w:val="24"/>
          <w:szCs w:val="24"/>
          <w:lang w:val="en-GB"/>
        </w:rPr>
      </w:pPr>
      <w:proofErr w:type="spellStart"/>
      <w:r w:rsidRPr="00C602E7">
        <w:rPr>
          <w:rFonts w:ascii="Calibri" w:hAnsi="Calibri" w:cs="Times New Roman"/>
          <w:b/>
          <w:bCs/>
          <w:color w:val="000000" w:themeColor="text1"/>
          <w:sz w:val="24"/>
          <w:szCs w:val="24"/>
          <w:lang w:val="en-GB"/>
        </w:rPr>
        <w:t>Malgorzata</w:t>
      </w:r>
      <w:proofErr w:type="spellEnd"/>
      <w:r w:rsidRPr="00C602E7">
        <w:rPr>
          <w:rFonts w:ascii="Calibri" w:hAnsi="Calibri" w:cs="Times New Roman"/>
          <w:b/>
          <w:bCs/>
          <w:color w:val="000000" w:themeColor="text1"/>
          <w:sz w:val="24"/>
          <w:szCs w:val="24"/>
          <w:lang w:val="en-GB"/>
        </w:rPr>
        <w:t xml:space="preserve"> Zając</w:t>
      </w:r>
      <w:r w:rsidR="001D72B0" w:rsidRPr="001D72B0">
        <w:rPr>
          <w:rFonts w:ascii="Calibri" w:hAnsi="Calibri" w:cs="Times New Roman"/>
          <w:bCs/>
          <w:color w:val="000000" w:themeColor="text1"/>
          <w:sz w:val="24"/>
          <w:szCs w:val="24"/>
          <w:lang w:val="en-GB"/>
        </w:rPr>
        <w:t xml:space="preserve"> is a</w:t>
      </w:r>
      <w:r w:rsidR="00F97775" w:rsidRPr="001D72B0">
        <w:rPr>
          <w:rFonts w:ascii="Calibri" w:hAnsi="Calibri" w:cs="Times New Roman"/>
          <w:bCs/>
          <w:color w:val="000000" w:themeColor="text1"/>
          <w:sz w:val="24"/>
          <w:szCs w:val="24"/>
          <w:lang w:val="en-GB"/>
        </w:rPr>
        <w:t xml:space="preserve"> </w:t>
      </w:r>
      <w:r w:rsidRPr="00C602E7">
        <w:rPr>
          <w:rFonts w:ascii="Calibri" w:hAnsi="Calibri" w:cs="Times New Roman"/>
          <w:color w:val="000000" w:themeColor="text1"/>
          <w:sz w:val="24"/>
          <w:szCs w:val="24"/>
          <w:lang w:val="en-GB"/>
        </w:rPr>
        <w:t>Deputy Marketing Manager at the POLIN Museum of the History of Polish Jews, Warsaw, Poland. She is responsible for co-ordinating research into current and potential audiences and operationalizing its findings in the POLIN Museum’s activities. Also, Malgorzata has actively promoted state-of-the-art marketing data acquisition and application ideas to cultural institutions. Earlier, Malgorzata spent 11 years marketing research services and developing syndicated projects for the international research group Ipsos in Poland. She is member of Polish Society of Market and Opinion Researchers.</w:t>
      </w:r>
    </w:p>
    <w:p w14:paraId="73F7BD6D" w14:textId="63A9C855" w:rsidR="00F44436" w:rsidRPr="005B0203" w:rsidRDefault="00CB0C1F" w:rsidP="00F97775">
      <w:pPr>
        <w:spacing w:after="240" w:line="360" w:lineRule="auto"/>
        <w:rPr>
          <w:rFonts w:ascii="Calibri" w:eastAsiaTheme="majorEastAsia" w:hAnsi="Calibri" w:cs="Times New Roman"/>
          <w:sz w:val="32"/>
          <w:szCs w:val="32"/>
          <w:lang w:val="en-GB"/>
        </w:rPr>
      </w:pPr>
      <w:r w:rsidRPr="00C602E7">
        <w:rPr>
          <w:rFonts w:ascii="Calibri" w:hAnsi="Calibri" w:cs="Times New Roman"/>
          <w:color w:val="000000" w:themeColor="text1"/>
          <w:sz w:val="24"/>
          <w:szCs w:val="24"/>
          <w:lang w:val="en-GB"/>
        </w:rPr>
        <w:lastRenderedPageBreak/>
        <w:t>16:00</w:t>
      </w:r>
      <w:r w:rsidR="00F97775">
        <w:rPr>
          <w:rFonts w:ascii="Calibri" w:hAnsi="Calibri" w:cs="Times New Roman"/>
          <w:color w:val="000000" w:themeColor="text1"/>
          <w:sz w:val="24"/>
          <w:szCs w:val="24"/>
          <w:lang w:val="en-GB"/>
        </w:rPr>
        <w:t xml:space="preserve"> </w:t>
      </w:r>
      <w:r w:rsidRPr="00C602E7">
        <w:rPr>
          <w:rFonts w:ascii="Calibri" w:hAnsi="Calibri" w:cs="Times New Roman"/>
          <w:color w:val="000000" w:themeColor="text1"/>
          <w:sz w:val="24"/>
          <w:szCs w:val="24"/>
          <w:lang w:val="en-GB"/>
        </w:rPr>
        <w:t xml:space="preserve">End of Day </w:t>
      </w:r>
      <w:r w:rsidR="008B7206" w:rsidRPr="00C602E7">
        <w:rPr>
          <w:rFonts w:ascii="Calibri" w:hAnsi="Calibri" w:cs="Times New Roman"/>
          <w:color w:val="000000" w:themeColor="text1"/>
          <w:sz w:val="24"/>
          <w:szCs w:val="24"/>
          <w:lang w:val="en-GB"/>
        </w:rPr>
        <w:t>2</w:t>
      </w:r>
    </w:p>
    <w:p w14:paraId="753F453B" w14:textId="7D659385" w:rsidR="004821A1" w:rsidRPr="006D35F5" w:rsidRDefault="00CB0C1F" w:rsidP="009E6B0D">
      <w:pPr>
        <w:pStyle w:val="Nagwek2"/>
        <w:spacing w:after="240"/>
        <w:rPr>
          <w:lang w:val="en-GB"/>
        </w:rPr>
      </w:pPr>
      <w:r w:rsidRPr="00C602E7">
        <w:rPr>
          <w:lang w:val="en-GB"/>
        </w:rPr>
        <w:t xml:space="preserve">Day </w:t>
      </w:r>
      <w:r w:rsidR="008B7206" w:rsidRPr="00C602E7">
        <w:rPr>
          <w:lang w:val="en-GB"/>
        </w:rPr>
        <w:t>3</w:t>
      </w:r>
      <w:r w:rsidRPr="00C602E7">
        <w:rPr>
          <w:lang w:val="en-GB"/>
        </w:rPr>
        <w:t xml:space="preserve"> –</w:t>
      </w:r>
      <w:r w:rsidR="004B7443" w:rsidRPr="00C602E7">
        <w:rPr>
          <w:lang w:val="en-GB"/>
        </w:rPr>
        <w:t xml:space="preserve"> </w:t>
      </w:r>
      <w:r w:rsidRPr="00C602E7">
        <w:rPr>
          <w:lang w:val="en-GB"/>
        </w:rPr>
        <w:t>February</w:t>
      </w:r>
      <w:r w:rsidR="004B7443" w:rsidRPr="00C602E7">
        <w:rPr>
          <w:lang w:val="en-GB"/>
        </w:rPr>
        <w:t xml:space="preserve"> 4</w:t>
      </w:r>
      <w:r w:rsidR="004B7443" w:rsidRPr="00C602E7">
        <w:rPr>
          <w:vertAlign w:val="superscript"/>
          <w:lang w:val="en-GB"/>
        </w:rPr>
        <w:t>th</w:t>
      </w:r>
      <w:r w:rsidR="004B7443" w:rsidRPr="00C602E7">
        <w:rPr>
          <w:lang w:val="en-GB"/>
        </w:rPr>
        <w:t xml:space="preserve">, </w:t>
      </w:r>
      <w:r w:rsidRPr="00C602E7">
        <w:rPr>
          <w:lang w:val="en-GB"/>
        </w:rPr>
        <w:t>2021</w:t>
      </w:r>
    </w:p>
    <w:p w14:paraId="57C6AA64" w14:textId="67235EF9" w:rsidR="00316373" w:rsidRDefault="004B183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The final day seminar is devoted to the ethical boundaries of the digitalisation of memory. Is there an ethical line? Why or why not? The main panel discussion will address the ethical boundaries of technology when educating about the Holocaust.</w:t>
      </w:r>
    </w:p>
    <w:p w14:paraId="505D9528" w14:textId="4D810B28" w:rsidR="003D103B" w:rsidRPr="005A3008" w:rsidRDefault="003D103B" w:rsidP="003D103B">
      <w:pPr>
        <w:spacing w:after="240"/>
        <w:rPr>
          <w:rFonts w:ascii="Calibri" w:hAnsi="Calibri" w:cs="Times New Roman"/>
          <w:sz w:val="24"/>
          <w:szCs w:val="24"/>
          <w:lang w:val="en-US"/>
        </w:rPr>
      </w:pPr>
      <w:r w:rsidRPr="005A3008">
        <w:rPr>
          <w:rFonts w:ascii="Calibri" w:hAnsi="Calibri" w:cs="Times New Roman"/>
          <w:sz w:val="24"/>
          <w:szCs w:val="24"/>
          <w:lang w:val="en-GB"/>
        </w:rPr>
        <w:t xml:space="preserve">Join on YouTube: </w:t>
      </w:r>
      <w:hyperlink r:id="rId15" w:tgtFrame="_blank" w:history="1">
        <w:r w:rsidRPr="005A3008">
          <w:rPr>
            <w:rStyle w:val="Hipercze"/>
            <w:rFonts w:ascii="Calibri" w:eastAsia="Times New Roman" w:hAnsi="Calibri"/>
            <w:sz w:val="24"/>
            <w:szCs w:val="24"/>
            <w:lang w:val="en-US"/>
          </w:rPr>
          <w:t>https://youtu.be/vLoLppqH8q8</w:t>
        </w:r>
      </w:hyperlink>
    </w:p>
    <w:p w14:paraId="490B5339" w14:textId="3847AB5D" w:rsidR="004821A1" w:rsidRPr="00C602E7" w:rsidRDefault="00316373" w:rsidP="00F97775">
      <w:pPr>
        <w:spacing w:after="240" w:line="360" w:lineRule="auto"/>
        <w:rPr>
          <w:rFonts w:ascii="Calibri" w:hAnsi="Calibri" w:cs="Times New Roman"/>
          <w:b/>
          <w:bCs/>
          <w:color w:val="000000" w:themeColor="text1"/>
          <w:sz w:val="24"/>
          <w:szCs w:val="24"/>
          <w:lang w:val="en-GB"/>
        </w:rPr>
      </w:pPr>
      <w:r w:rsidRPr="00C602E7">
        <w:rPr>
          <w:rFonts w:ascii="Calibri" w:hAnsi="Calibri" w:cs="Times New Roman"/>
          <w:b/>
          <w:bCs/>
          <w:color w:val="000000" w:themeColor="text1"/>
          <w:sz w:val="24"/>
          <w:szCs w:val="24"/>
          <w:lang w:val="en-GB"/>
        </w:rPr>
        <w:t xml:space="preserve">Part 1 – </w:t>
      </w:r>
      <w:r w:rsidR="00344A75">
        <w:rPr>
          <w:rFonts w:ascii="Calibri" w:hAnsi="Calibri" w:cs="Times New Roman"/>
          <w:b/>
          <w:bCs/>
          <w:color w:val="000000" w:themeColor="text1"/>
          <w:sz w:val="24"/>
          <w:szCs w:val="24"/>
          <w:lang w:val="en-GB"/>
        </w:rPr>
        <w:t>T</w:t>
      </w:r>
      <w:r w:rsidRPr="00C602E7">
        <w:rPr>
          <w:rFonts w:ascii="Calibri" w:hAnsi="Calibri" w:cs="Times New Roman"/>
          <w:b/>
          <w:bCs/>
          <w:color w:val="000000" w:themeColor="text1"/>
          <w:sz w:val="24"/>
          <w:szCs w:val="24"/>
          <w:lang w:val="en-GB"/>
        </w:rPr>
        <w:t>he ethical boundary of technology at museums, memorials and authentic sites</w:t>
      </w:r>
    </w:p>
    <w:p w14:paraId="6FB8F3F6" w14:textId="315E3430" w:rsidR="00CB0C1F" w:rsidRPr="00F97775" w:rsidRDefault="00CB0C1F" w:rsidP="00F97775">
      <w:pPr>
        <w:spacing w:after="240" w:line="360" w:lineRule="auto"/>
        <w:rPr>
          <w:rFonts w:ascii="Calibri" w:hAnsi="Calibri" w:cs="Times New Roman"/>
          <w:color w:val="000000" w:themeColor="text1"/>
          <w:sz w:val="24"/>
          <w:szCs w:val="24"/>
          <w:lang w:val="en-GB"/>
        </w:rPr>
      </w:pPr>
      <w:r w:rsidRPr="00C602E7">
        <w:rPr>
          <w:rFonts w:ascii="Calibri" w:hAnsi="Calibri" w:cs="Times New Roman"/>
          <w:color w:val="000000" w:themeColor="text1"/>
          <w:sz w:val="24"/>
          <w:szCs w:val="24"/>
          <w:lang w:val="en-GB"/>
        </w:rPr>
        <w:t>09:00</w:t>
      </w:r>
      <w:r w:rsidR="00315FB1" w:rsidRPr="00C602E7">
        <w:rPr>
          <w:rFonts w:ascii="Calibri" w:hAnsi="Calibri" w:cs="Times New Roman"/>
          <w:color w:val="000000" w:themeColor="text1"/>
          <w:sz w:val="24"/>
          <w:szCs w:val="24"/>
          <w:lang w:val="en-GB"/>
        </w:rPr>
        <w:t xml:space="preserve"> </w:t>
      </w:r>
      <w:r w:rsidR="00D709FF" w:rsidRPr="00C602E7">
        <w:rPr>
          <w:rFonts w:ascii="Calibri" w:hAnsi="Calibri" w:cs="Times New Roman"/>
          <w:color w:val="000000" w:themeColor="text1"/>
          <w:sz w:val="24"/>
          <w:szCs w:val="24"/>
          <w:lang w:val="en-GB"/>
        </w:rPr>
        <w:t>–</w:t>
      </w:r>
      <w:r w:rsidR="00315FB1" w:rsidRPr="00C602E7">
        <w:rPr>
          <w:rFonts w:ascii="Calibri" w:hAnsi="Calibri" w:cs="Times New Roman"/>
          <w:color w:val="000000" w:themeColor="text1"/>
          <w:sz w:val="24"/>
          <w:szCs w:val="24"/>
          <w:lang w:val="en-GB"/>
        </w:rPr>
        <w:t xml:space="preserve"> </w:t>
      </w:r>
      <w:r w:rsidR="00D709FF" w:rsidRPr="00C602E7">
        <w:rPr>
          <w:rFonts w:ascii="Calibri" w:hAnsi="Calibri" w:cs="Times New Roman"/>
          <w:color w:val="000000" w:themeColor="text1"/>
          <w:sz w:val="24"/>
          <w:szCs w:val="24"/>
          <w:lang w:val="en-GB"/>
        </w:rPr>
        <w:t>09:05</w:t>
      </w:r>
      <w:r w:rsidRPr="00C602E7">
        <w:rPr>
          <w:rFonts w:ascii="Calibri" w:hAnsi="Calibri" w:cs="Times New Roman"/>
          <w:color w:val="000000" w:themeColor="text1"/>
          <w:sz w:val="24"/>
          <w:szCs w:val="24"/>
          <w:lang w:val="en-GB"/>
        </w:rPr>
        <w:tab/>
        <w:t xml:space="preserve">Welcome </w:t>
      </w:r>
    </w:p>
    <w:p w14:paraId="7CCD1B9B" w14:textId="41A72760" w:rsidR="00DE2169" w:rsidRPr="00C602E7" w:rsidRDefault="00CB0C1F" w:rsidP="003A42F1">
      <w:pPr>
        <w:spacing w:line="360" w:lineRule="auto"/>
        <w:rPr>
          <w:rFonts w:ascii="Calibri" w:hAnsi="Calibri" w:cs="Times New Roman"/>
          <w:sz w:val="24"/>
          <w:szCs w:val="24"/>
          <w:lang w:val="en-GB"/>
        </w:rPr>
      </w:pPr>
      <w:r w:rsidRPr="00C602E7">
        <w:rPr>
          <w:rFonts w:ascii="Calibri" w:hAnsi="Calibri" w:cs="Times New Roman"/>
          <w:sz w:val="24"/>
          <w:szCs w:val="24"/>
          <w:lang w:val="en-GB"/>
        </w:rPr>
        <w:t>09:05</w:t>
      </w:r>
      <w:r w:rsidR="00D709FF" w:rsidRPr="00C602E7">
        <w:rPr>
          <w:rFonts w:ascii="Calibri" w:hAnsi="Calibri" w:cs="Times New Roman"/>
          <w:sz w:val="24"/>
          <w:szCs w:val="24"/>
          <w:lang w:val="en-GB"/>
        </w:rPr>
        <w:t xml:space="preserve"> – 09:45</w:t>
      </w:r>
      <w:r w:rsidR="00F97775">
        <w:rPr>
          <w:rFonts w:ascii="Calibri" w:hAnsi="Calibri" w:cs="Times New Roman"/>
          <w:sz w:val="24"/>
          <w:szCs w:val="24"/>
          <w:lang w:val="en-GB"/>
        </w:rPr>
        <w:t xml:space="preserve"> “</w:t>
      </w:r>
      <w:r w:rsidR="00F44436" w:rsidRPr="00F97775">
        <w:rPr>
          <w:rFonts w:ascii="Calibri" w:hAnsi="Calibri" w:cs="Times New Roman"/>
          <w:iCs/>
          <w:sz w:val="24"/>
          <w:szCs w:val="24"/>
          <w:lang w:val="en-GB"/>
        </w:rPr>
        <w:t>Too far away or too close to the past? Some reflections on digital games as</w:t>
      </w:r>
      <w:r w:rsidR="00F97775">
        <w:rPr>
          <w:rFonts w:ascii="Calibri" w:hAnsi="Calibri" w:cs="Times New Roman"/>
          <w:iCs/>
          <w:sz w:val="24"/>
          <w:szCs w:val="24"/>
          <w:lang w:val="en-GB"/>
        </w:rPr>
        <w:t xml:space="preserve"> </w:t>
      </w:r>
      <w:r w:rsidR="00F44436" w:rsidRPr="00F97775">
        <w:rPr>
          <w:rFonts w:ascii="Calibri" w:hAnsi="Calibri" w:cs="Times New Roman"/>
          <w:iCs/>
          <w:sz w:val="24"/>
          <w:szCs w:val="24"/>
          <w:lang w:val="en-GB"/>
        </w:rPr>
        <w:t>memory media</w:t>
      </w:r>
      <w:r w:rsidR="00F97775" w:rsidRPr="00F97775">
        <w:rPr>
          <w:rFonts w:ascii="Calibri" w:hAnsi="Calibri" w:cs="Times New Roman"/>
          <w:iCs/>
          <w:sz w:val="24"/>
          <w:szCs w:val="24"/>
          <w:lang w:val="en-GB"/>
        </w:rPr>
        <w:t>”</w:t>
      </w:r>
      <w:r w:rsidR="00DE2169" w:rsidRPr="00C602E7">
        <w:rPr>
          <w:rFonts w:ascii="Calibri" w:hAnsi="Calibri" w:cs="Times New Roman"/>
          <w:i/>
          <w:iCs/>
          <w:sz w:val="24"/>
          <w:szCs w:val="24"/>
          <w:lang w:val="en-GB"/>
        </w:rPr>
        <w:t xml:space="preserve"> </w:t>
      </w:r>
      <w:r w:rsidR="00DE2169" w:rsidRPr="00C602E7">
        <w:rPr>
          <w:rFonts w:ascii="Calibri" w:hAnsi="Calibri" w:cs="Times New Roman"/>
          <w:sz w:val="24"/>
          <w:szCs w:val="24"/>
          <w:lang w:val="en-GB"/>
        </w:rPr>
        <w:t>(public streaming)</w:t>
      </w:r>
    </w:p>
    <w:p w14:paraId="7101FBB0" w14:textId="0F74513D" w:rsidR="00BE2146" w:rsidRDefault="00C3685B" w:rsidP="00F97775">
      <w:pPr>
        <w:spacing w:after="240" w:line="360" w:lineRule="auto"/>
        <w:rPr>
          <w:rFonts w:ascii="Calibri" w:hAnsi="Calibri" w:cs="Times New Roman"/>
          <w:b/>
          <w:bCs/>
          <w:sz w:val="24"/>
          <w:szCs w:val="24"/>
          <w:lang w:val="en-GB"/>
        </w:rPr>
      </w:pPr>
      <w:proofErr w:type="spellStart"/>
      <w:r w:rsidRPr="00C602E7">
        <w:rPr>
          <w:rFonts w:ascii="Calibri" w:hAnsi="Calibri" w:cs="Times New Roman"/>
          <w:b/>
          <w:bCs/>
          <w:sz w:val="24"/>
          <w:szCs w:val="24"/>
          <w:lang w:val="en-GB"/>
        </w:rPr>
        <w:t>Tabea</w:t>
      </w:r>
      <w:proofErr w:type="spellEnd"/>
      <w:r w:rsidRPr="00C602E7">
        <w:rPr>
          <w:rFonts w:ascii="Calibri" w:hAnsi="Calibri" w:cs="Times New Roman"/>
          <w:b/>
          <w:bCs/>
          <w:sz w:val="24"/>
          <w:szCs w:val="24"/>
          <w:lang w:val="en-GB"/>
        </w:rPr>
        <w:t xml:space="preserve"> </w:t>
      </w:r>
      <w:proofErr w:type="spellStart"/>
      <w:r w:rsidRPr="00C602E7">
        <w:rPr>
          <w:rFonts w:ascii="Calibri" w:hAnsi="Calibri" w:cs="Times New Roman"/>
          <w:b/>
          <w:bCs/>
          <w:sz w:val="24"/>
          <w:szCs w:val="24"/>
          <w:lang w:val="en-GB"/>
        </w:rPr>
        <w:t>Widemann</w:t>
      </w:r>
      <w:proofErr w:type="spellEnd"/>
    </w:p>
    <w:p w14:paraId="7C5D3E7D" w14:textId="58D1E064" w:rsidR="00DF7A1D" w:rsidRPr="00E76185" w:rsidRDefault="00DF7A1D" w:rsidP="00E76185">
      <w:pPr>
        <w:pStyle w:val="Zwykytekst"/>
        <w:spacing w:after="240" w:line="360" w:lineRule="auto"/>
        <w:rPr>
          <w:rFonts w:asciiTheme="minorHAnsi" w:hAnsiTheme="minorHAnsi" w:cstheme="minorHAnsi"/>
          <w:sz w:val="24"/>
          <w:szCs w:val="24"/>
          <w:lang w:val="en-GB"/>
        </w:rPr>
      </w:pPr>
      <w:r>
        <w:rPr>
          <w:rFonts w:asciiTheme="minorHAnsi" w:hAnsiTheme="minorHAnsi" w:cstheme="minorHAnsi"/>
          <w:iCs/>
          <w:sz w:val="24"/>
          <w:szCs w:val="24"/>
          <w:lang w:val="en-GB"/>
        </w:rPr>
        <w:t>“</w:t>
      </w:r>
      <w:r w:rsidRPr="00DF7A1D">
        <w:rPr>
          <w:rFonts w:asciiTheme="minorHAnsi" w:hAnsiTheme="minorHAnsi" w:cstheme="minorHAnsi"/>
          <w:iCs/>
          <w:sz w:val="24"/>
          <w:szCs w:val="24"/>
          <w:lang w:val="en-GB"/>
        </w:rPr>
        <w:t>Too far away from or too close to the past? Reflections on digital games as memory media</w:t>
      </w:r>
      <w:r>
        <w:rPr>
          <w:rFonts w:asciiTheme="minorHAnsi" w:hAnsiTheme="minorHAnsi" w:cstheme="minorHAnsi"/>
          <w:iCs/>
          <w:sz w:val="24"/>
          <w:szCs w:val="24"/>
          <w:lang w:val="en-GB"/>
        </w:rPr>
        <w:t>”</w:t>
      </w:r>
      <w:r w:rsidRPr="00DF7A1D">
        <w:rPr>
          <w:rFonts w:asciiTheme="minorHAnsi" w:hAnsiTheme="minorHAnsi" w:cstheme="minorHAnsi"/>
          <w:sz w:val="24"/>
          <w:szCs w:val="24"/>
          <w:lang w:val="en-GB"/>
        </w:rPr>
        <w:t xml:space="preserve"> focuses on the ambivalent structures of the digital memory cultures surrounding the Holocaust. Using the concept of </w:t>
      </w:r>
      <w:proofErr w:type="spellStart"/>
      <w:r w:rsidRPr="00DF7A1D">
        <w:rPr>
          <w:rFonts w:asciiTheme="minorHAnsi" w:hAnsiTheme="minorHAnsi" w:cstheme="minorHAnsi"/>
          <w:sz w:val="24"/>
          <w:szCs w:val="24"/>
          <w:lang w:val="en-GB"/>
        </w:rPr>
        <w:t>im</w:t>
      </w:r>
      <w:proofErr w:type="spellEnd"/>
      <w:r w:rsidRPr="00DF7A1D">
        <w:rPr>
          <w:rFonts w:asciiTheme="minorHAnsi" w:hAnsiTheme="minorHAnsi" w:cstheme="minorHAnsi"/>
          <w:sz w:val="24"/>
          <w:szCs w:val="24"/>
          <w:lang w:val="en-GB"/>
        </w:rPr>
        <w:t>-proper distance it seeks to trace the moral implications of memory media through which the remembrance of the past becomes more and more virtually accessible, seemingly close, while the historical events are moving further away from us. The talk focuses on digital games as new memory media that can help to illustrate such shimmering movements of current memory cultures.</w:t>
      </w:r>
    </w:p>
    <w:p w14:paraId="3E456559" w14:textId="3D2A833C" w:rsidR="00CB0C1F" w:rsidRPr="00C602E7" w:rsidRDefault="00C00650" w:rsidP="00F97775">
      <w:pPr>
        <w:spacing w:after="240" w:line="360" w:lineRule="auto"/>
        <w:rPr>
          <w:rFonts w:ascii="Calibri" w:hAnsi="Calibri" w:cs="Times New Roman"/>
          <w:sz w:val="24"/>
          <w:szCs w:val="24"/>
          <w:lang w:val="en-GB"/>
        </w:rPr>
      </w:pPr>
      <w:proofErr w:type="spellStart"/>
      <w:r w:rsidRPr="00C602E7">
        <w:rPr>
          <w:rFonts w:ascii="Calibri" w:hAnsi="Calibri" w:cs="Times New Roman"/>
          <w:b/>
          <w:bCs/>
          <w:sz w:val="24"/>
          <w:szCs w:val="24"/>
          <w:lang w:val="en-GB"/>
        </w:rPr>
        <w:t>Tabea</w:t>
      </w:r>
      <w:proofErr w:type="spellEnd"/>
      <w:r w:rsidRPr="00C602E7">
        <w:rPr>
          <w:rFonts w:ascii="Calibri" w:hAnsi="Calibri" w:cs="Times New Roman"/>
          <w:b/>
          <w:bCs/>
          <w:sz w:val="24"/>
          <w:szCs w:val="24"/>
          <w:lang w:val="en-GB"/>
        </w:rPr>
        <w:t xml:space="preserve"> </w:t>
      </w:r>
      <w:proofErr w:type="spellStart"/>
      <w:r w:rsidRPr="00C602E7">
        <w:rPr>
          <w:rFonts w:ascii="Calibri" w:hAnsi="Calibri" w:cs="Times New Roman"/>
          <w:b/>
          <w:bCs/>
          <w:sz w:val="24"/>
          <w:szCs w:val="24"/>
          <w:lang w:val="en-GB"/>
        </w:rPr>
        <w:t>Widmann</w:t>
      </w:r>
      <w:proofErr w:type="spellEnd"/>
      <w:r w:rsidRPr="00C602E7">
        <w:rPr>
          <w:rFonts w:ascii="Calibri" w:hAnsi="Calibri" w:cs="Times New Roman"/>
          <w:b/>
          <w:bCs/>
          <w:sz w:val="24"/>
          <w:szCs w:val="24"/>
          <w:lang w:val="en-GB"/>
        </w:rPr>
        <w:t xml:space="preserve"> </w:t>
      </w:r>
      <w:r w:rsidRPr="00C602E7">
        <w:rPr>
          <w:rFonts w:ascii="Calibri" w:hAnsi="Calibri" w:cs="Times New Roman"/>
          <w:sz w:val="24"/>
          <w:szCs w:val="24"/>
          <w:lang w:val="en-GB"/>
        </w:rPr>
        <w:t xml:space="preserve">is a Ph.D. candidate at the University of Konstanz. In her research, she focuses on the digitalization of memory cultures and concepts of medialized witnessing surrounding the Holocaust. Her dissertation project </w:t>
      </w:r>
      <w:r w:rsidR="001D72B0">
        <w:rPr>
          <w:rFonts w:ascii="Calibri" w:hAnsi="Calibri" w:cs="Times New Roman"/>
          <w:sz w:val="24"/>
          <w:szCs w:val="24"/>
          <w:lang w:val="en-GB"/>
        </w:rPr>
        <w:t>“</w:t>
      </w:r>
      <w:r w:rsidRPr="00C602E7">
        <w:rPr>
          <w:rFonts w:ascii="Calibri" w:hAnsi="Calibri" w:cs="Times New Roman"/>
          <w:sz w:val="24"/>
          <w:szCs w:val="24"/>
          <w:lang w:val="en-GB"/>
        </w:rPr>
        <w:t>»The Game is the Memory«. A Memory Cultural Analysis of Prosthetic Witnesses of the Holocaust in Digital Games“ (working title) explores digital games as memory media and acts of game play as gestures of witnessing.</w:t>
      </w:r>
      <w:r w:rsidR="00F97775">
        <w:rPr>
          <w:rFonts w:ascii="Calibri" w:hAnsi="Calibri" w:cs="Times New Roman"/>
          <w:sz w:val="24"/>
          <w:szCs w:val="24"/>
          <w:lang w:val="en-GB"/>
        </w:rPr>
        <w:t xml:space="preserve"> </w:t>
      </w:r>
      <w:r w:rsidRPr="00C602E7">
        <w:rPr>
          <w:rFonts w:ascii="Calibri" w:hAnsi="Calibri" w:cs="Times New Roman"/>
          <w:sz w:val="24"/>
          <w:szCs w:val="24"/>
          <w:lang w:val="en-GB"/>
        </w:rPr>
        <w:t xml:space="preserve">After her bachelor’s degree in European Cultural History and Comparative Literature at the University of Augsburg, she earned a master’s degree in European Cultural Studies at the University of Konstanz and wrote her M.A. thesis on </w:t>
      </w:r>
      <w:proofErr w:type="spellStart"/>
      <w:r w:rsidRPr="00C602E7">
        <w:rPr>
          <w:rFonts w:ascii="Calibri" w:hAnsi="Calibri" w:cs="Times New Roman"/>
          <w:sz w:val="24"/>
          <w:szCs w:val="24"/>
          <w:lang w:val="en-GB"/>
        </w:rPr>
        <w:t>Humor</w:t>
      </w:r>
      <w:proofErr w:type="spellEnd"/>
      <w:r w:rsidRPr="00C602E7">
        <w:rPr>
          <w:rFonts w:ascii="Calibri" w:hAnsi="Calibri" w:cs="Times New Roman"/>
          <w:sz w:val="24"/>
          <w:szCs w:val="24"/>
          <w:lang w:val="en-GB"/>
        </w:rPr>
        <w:t xml:space="preserve"> and Holocaust Remembrance in Film. Following her master’s degree, she worked as an academic staff member on the research project MEMOZE, where she participated in the conceptualization, realization and </w:t>
      </w:r>
      <w:r w:rsidRPr="00C602E7">
        <w:rPr>
          <w:rFonts w:ascii="Calibri" w:hAnsi="Calibri" w:cs="Times New Roman"/>
          <w:sz w:val="24"/>
          <w:szCs w:val="24"/>
          <w:lang w:val="en-GB"/>
        </w:rPr>
        <w:lastRenderedPageBreak/>
        <w:t>content-related authoring of an internet platform about modern and medialized strategies of memory transfer and testimony.</w:t>
      </w:r>
    </w:p>
    <w:p w14:paraId="5234419D" w14:textId="03EC1B07" w:rsidR="00CB0C1F" w:rsidRPr="00C602E7"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09:45 – 10:00</w:t>
      </w:r>
      <w:r w:rsidR="00F97775">
        <w:rPr>
          <w:rFonts w:ascii="Calibri" w:hAnsi="Calibri" w:cs="Times New Roman"/>
          <w:sz w:val="24"/>
          <w:szCs w:val="24"/>
          <w:lang w:val="en-GB"/>
        </w:rPr>
        <w:t xml:space="preserve"> </w:t>
      </w:r>
      <w:r w:rsidRPr="00C602E7">
        <w:rPr>
          <w:rFonts w:ascii="Calibri" w:hAnsi="Calibri" w:cs="Times New Roman"/>
          <w:sz w:val="24"/>
          <w:szCs w:val="24"/>
          <w:lang w:val="en-GB"/>
        </w:rPr>
        <w:t>Break</w:t>
      </w:r>
    </w:p>
    <w:p w14:paraId="78E04E1B" w14:textId="25405BF1" w:rsidR="001A4346" w:rsidRPr="00FA22C3" w:rsidRDefault="00CB0C1F" w:rsidP="003A42F1">
      <w:pPr>
        <w:spacing w:line="360" w:lineRule="auto"/>
        <w:rPr>
          <w:rFonts w:ascii="Calibri" w:hAnsi="Calibri"/>
          <w:iCs/>
          <w:sz w:val="24"/>
          <w:szCs w:val="24"/>
          <w:lang w:val="en-GB"/>
        </w:rPr>
      </w:pPr>
      <w:r w:rsidRPr="00C602E7">
        <w:rPr>
          <w:rFonts w:ascii="Calibri" w:hAnsi="Calibri" w:cs="Times New Roman"/>
          <w:sz w:val="24"/>
          <w:szCs w:val="24"/>
          <w:lang w:val="en-GB"/>
        </w:rPr>
        <w:t>10:00</w:t>
      </w:r>
      <w:r w:rsidR="00D709FF" w:rsidRPr="00C602E7">
        <w:rPr>
          <w:rFonts w:ascii="Calibri" w:hAnsi="Calibri" w:cs="Times New Roman"/>
          <w:sz w:val="24"/>
          <w:szCs w:val="24"/>
          <w:lang w:val="en-GB"/>
        </w:rPr>
        <w:t xml:space="preserve"> – 10:20</w:t>
      </w:r>
      <w:r w:rsidR="00F97775">
        <w:rPr>
          <w:rFonts w:ascii="Calibri" w:hAnsi="Calibri" w:cs="Times New Roman"/>
          <w:sz w:val="24"/>
          <w:szCs w:val="24"/>
          <w:lang w:val="en-GB"/>
        </w:rPr>
        <w:t xml:space="preserve"> “</w:t>
      </w:r>
      <w:r w:rsidR="00B23F58" w:rsidRPr="006D35F5">
        <w:rPr>
          <w:rFonts w:ascii="Calibri" w:hAnsi="Calibri"/>
          <w:iCs/>
          <w:sz w:val="24"/>
          <w:szCs w:val="24"/>
          <w:lang w:val="en-GB"/>
        </w:rPr>
        <w:t>Courtroom 600: A Virtual Reality Encounter with Evidence of the Holocaust</w:t>
      </w:r>
      <w:r w:rsidR="00F97775" w:rsidRPr="006D35F5">
        <w:rPr>
          <w:rFonts w:ascii="Calibri" w:hAnsi="Calibri"/>
          <w:iCs/>
          <w:sz w:val="24"/>
          <w:szCs w:val="24"/>
          <w:lang w:val="en-GB"/>
        </w:rPr>
        <w:t>”</w:t>
      </w:r>
      <w:r w:rsidR="006D35F5">
        <w:rPr>
          <w:rFonts w:ascii="Calibri" w:hAnsi="Calibri"/>
          <w:iCs/>
          <w:sz w:val="24"/>
          <w:szCs w:val="24"/>
          <w:lang w:val="en-GB"/>
        </w:rPr>
        <w:t xml:space="preserve"> (public streaming)</w:t>
      </w:r>
    </w:p>
    <w:p w14:paraId="50BB00E8" w14:textId="1967D7F6" w:rsidR="00F97775" w:rsidRPr="00FA22C3" w:rsidRDefault="00F97775" w:rsidP="00F97775">
      <w:pPr>
        <w:spacing w:after="240" w:line="360" w:lineRule="auto"/>
        <w:ind w:left="2120" w:hanging="2120"/>
        <w:rPr>
          <w:rFonts w:ascii="Calibri" w:hAnsi="Calibri"/>
          <w:iCs/>
          <w:sz w:val="24"/>
          <w:szCs w:val="24"/>
          <w:lang w:val="en-GB"/>
        </w:rPr>
      </w:pPr>
      <w:r w:rsidRPr="003A42F1">
        <w:rPr>
          <w:rFonts w:ascii="Calibri" w:hAnsi="Calibri" w:cs="Times New Roman"/>
          <w:b/>
          <w:bCs/>
          <w:sz w:val="24"/>
          <w:szCs w:val="24"/>
          <w:lang w:val="en-US"/>
        </w:rPr>
        <w:t>Clarissa</w:t>
      </w:r>
      <w:r w:rsidRPr="003A42F1">
        <w:rPr>
          <w:rFonts w:ascii="Calibri" w:hAnsi="Calibri" w:cs="Times New Roman"/>
          <w:b/>
          <w:bCs/>
          <w:spacing w:val="-7"/>
          <w:sz w:val="24"/>
          <w:szCs w:val="24"/>
          <w:lang w:val="en-US"/>
        </w:rPr>
        <w:t xml:space="preserve"> </w:t>
      </w:r>
      <w:proofErr w:type="spellStart"/>
      <w:r w:rsidRPr="003A42F1">
        <w:rPr>
          <w:rFonts w:ascii="Calibri" w:hAnsi="Calibri" w:cs="Times New Roman"/>
          <w:b/>
          <w:bCs/>
          <w:sz w:val="24"/>
          <w:szCs w:val="24"/>
          <w:lang w:val="en-US"/>
        </w:rPr>
        <w:t>Ceglio</w:t>
      </w:r>
      <w:proofErr w:type="spellEnd"/>
      <w:r w:rsidR="00F14429" w:rsidRPr="003A42F1">
        <w:rPr>
          <w:rFonts w:ascii="Calibri" w:hAnsi="Calibri" w:cs="Times New Roman"/>
          <w:b/>
          <w:bCs/>
          <w:sz w:val="24"/>
          <w:szCs w:val="24"/>
          <w:lang w:val="en-US"/>
        </w:rPr>
        <w:t xml:space="preserve"> </w:t>
      </w:r>
      <w:r w:rsidR="00F14429" w:rsidRPr="003A42F1">
        <w:rPr>
          <w:rFonts w:ascii="Calibri" w:hAnsi="Calibri" w:cs="Times New Roman"/>
          <w:bCs/>
          <w:sz w:val="24"/>
          <w:szCs w:val="24"/>
          <w:lang w:val="en-US"/>
        </w:rPr>
        <w:t>and</w:t>
      </w:r>
      <w:r w:rsidR="00F14429" w:rsidRPr="003A42F1">
        <w:rPr>
          <w:rFonts w:ascii="Calibri" w:hAnsi="Calibri" w:cs="Times New Roman"/>
          <w:b/>
          <w:bCs/>
          <w:sz w:val="24"/>
          <w:szCs w:val="24"/>
          <w:lang w:val="en-US"/>
        </w:rPr>
        <w:t xml:space="preserve"> </w:t>
      </w:r>
      <w:r w:rsidR="00F14429" w:rsidRPr="006D35F5">
        <w:rPr>
          <w:rFonts w:ascii="Calibri" w:hAnsi="Calibri" w:cs="Times New Roman"/>
          <w:b/>
          <w:bCs/>
          <w:sz w:val="24"/>
          <w:szCs w:val="24"/>
          <w:lang w:val="en-US"/>
        </w:rPr>
        <w:t>Ken Thompson</w:t>
      </w:r>
    </w:p>
    <w:p w14:paraId="76144F57" w14:textId="324258B2" w:rsidR="002B4B94" w:rsidRPr="00C602E7" w:rsidRDefault="002B4B94" w:rsidP="00F97775">
      <w:pPr>
        <w:widowControl w:val="0"/>
        <w:spacing w:after="240" w:line="360" w:lineRule="auto"/>
        <w:ind w:right="133"/>
        <w:rPr>
          <w:rFonts w:ascii="Calibri" w:eastAsia="Times New Roman" w:hAnsi="Calibri"/>
          <w:sz w:val="24"/>
          <w:szCs w:val="24"/>
          <w:lang w:val="en-US"/>
        </w:rPr>
      </w:pPr>
      <w:r w:rsidRPr="00C602E7">
        <w:rPr>
          <w:rFonts w:ascii="Calibri" w:eastAsia="Arial" w:hAnsi="Calibri" w:cs="Times New Roman"/>
          <w:sz w:val="24"/>
          <w:szCs w:val="24"/>
          <w:lang w:val="en-US"/>
        </w:rPr>
        <w:t xml:space="preserve">The </w:t>
      </w:r>
      <w:r w:rsidRPr="001D72B0">
        <w:rPr>
          <w:rFonts w:ascii="Calibri" w:eastAsia="Arial" w:hAnsi="Calibri" w:cs="Times New Roman"/>
          <w:sz w:val="24"/>
          <w:szCs w:val="24"/>
          <w:lang w:val="en-US"/>
        </w:rPr>
        <w:t>Courtroom 600</w:t>
      </w:r>
      <w:r w:rsidRPr="00C602E7">
        <w:rPr>
          <w:rFonts w:ascii="Calibri" w:eastAsia="Arial" w:hAnsi="Calibri" w:cs="Times New Roman"/>
          <w:sz w:val="24"/>
          <w:szCs w:val="24"/>
          <w:lang w:val="en-US"/>
        </w:rPr>
        <w:t xml:space="preserve"> research team is developing a headset-based virtual reality (VR) experience that</w:t>
      </w:r>
      <w:r w:rsidRPr="00C602E7">
        <w:rPr>
          <w:rFonts w:ascii="Calibri" w:eastAsia="Times New Roman" w:hAnsi="Calibri" w:cs="Times New Roman"/>
          <w:sz w:val="24"/>
          <w:szCs w:val="24"/>
          <w:lang w:val="en-US"/>
        </w:rPr>
        <w:t xml:space="preserve"> engages </w:t>
      </w:r>
      <w:r w:rsidRPr="00C602E7">
        <w:rPr>
          <w:rFonts w:ascii="Calibri" w:eastAsia="Arial" w:hAnsi="Calibri" w:cs="Times New Roman"/>
          <w:sz w:val="24"/>
          <w:szCs w:val="24"/>
          <w:lang w:val="en-US"/>
        </w:rPr>
        <w:t xml:space="preserve">self-directed learners, ages </w:t>
      </w:r>
      <w:r w:rsidRPr="00C602E7">
        <w:rPr>
          <w:rFonts w:ascii="Calibri" w:eastAsia="Times New Roman" w:hAnsi="Calibri" w:cs="Times New Roman"/>
          <w:sz w:val="24"/>
          <w:szCs w:val="24"/>
          <w:lang w:val="en-US"/>
        </w:rPr>
        <w:t>18 to 35, in</w:t>
      </w:r>
      <w:r w:rsidRPr="00C602E7">
        <w:rPr>
          <w:rFonts w:ascii="Calibri" w:eastAsia="Arial" w:hAnsi="Calibri" w:cs="Times New Roman"/>
          <w:sz w:val="24"/>
          <w:szCs w:val="24"/>
          <w:lang w:val="en-US"/>
        </w:rPr>
        <w:t xml:space="preserve"> a quest to investigate Holocaust-era history using primary source documents from the </w:t>
      </w:r>
      <w:r w:rsidRPr="00C602E7">
        <w:rPr>
          <w:rFonts w:ascii="Calibri" w:eastAsia="Times New Roman" w:hAnsi="Calibri" w:cs="Times New Roman"/>
          <w:color w:val="000000"/>
          <w:sz w:val="24"/>
          <w:szCs w:val="24"/>
          <w:lang w:val="en-US"/>
        </w:rPr>
        <w:t xml:space="preserve">Trial of the Major War Criminals, which was held before the IMT in Courtroom 600 of Nuremberg’s </w:t>
      </w:r>
      <w:proofErr w:type="spellStart"/>
      <w:r w:rsidRPr="00C602E7">
        <w:rPr>
          <w:rFonts w:ascii="Calibri" w:eastAsia="Times New Roman" w:hAnsi="Calibri" w:cs="Times New Roman"/>
          <w:color w:val="000000"/>
          <w:sz w:val="24"/>
          <w:szCs w:val="24"/>
          <w:lang w:val="en-US"/>
        </w:rPr>
        <w:t>Justizpalast</w:t>
      </w:r>
      <w:proofErr w:type="spellEnd"/>
      <w:r w:rsidRPr="00C602E7">
        <w:rPr>
          <w:rFonts w:ascii="Calibri" w:eastAsia="Times New Roman" w:hAnsi="Calibri" w:cs="Times New Roman"/>
          <w:color w:val="000000"/>
          <w:sz w:val="24"/>
          <w:szCs w:val="24"/>
          <w:lang w:val="en-US"/>
        </w:rPr>
        <w:t xml:space="preserve"> (1945-46)</w:t>
      </w:r>
      <w:r w:rsidRPr="00C602E7">
        <w:rPr>
          <w:rFonts w:ascii="Calibri" w:eastAsia="Arial" w:hAnsi="Calibri" w:cs="Times New Roman"/>
          <w:sz w:val="24"/>
          <w:szCs w:val="24"/>
          <w:lang w:val="en-US"/>
        </w:rPr>
        <w:t xml:space="preserve">. </w:t>
      </w:r>
      <w:r w:rsidRPr="00C602E7">
        <w:rPr>
          <w:rFonts w:ascii="Calibri" w:eastAsia="Times New Roman" w:hAnsi="Calibri" w:cs="Times New Roman"/>
          <w:color w:val="000000"/>
          <w:sz w:val="24"/>
          <w:szCs w:val="24"/>
          <w:lang w:val="en-US"/>
        </w:rPr>
        <w:t>With the aid of a virtual guide and short tutorials, learners will collect, analyze, and contextualize digitized primary sources held by the University of Connecticut’s Archives and Special Collections, the United States Holocaust Memorial Museum</w:t>
      </w:r>
      <w:r w:rsidRPr="00C602E7">
        <w:rPr>
          <w:rFonts w:ascii="Calibri" w:eastAsia="Times New Roman" w:hAnsi="Calibri" w:cs="Times New Roman"/>
          <w:sz w:val="24"/>
          <w:szCs w:val="24"/>
          <w:lang w:val="en-US"/>
        </w:rPr>
        <w:t xml:space="preserve">, and other repositories. </w:t>
      </w:r>
      <w:r w:rsidRPr="00C602E7">
        <w:rPr>
          <w:rFonts w:ascii="Calibri" w:eastAsia="Times New Roman" w:hAnsi="Calibri"/>
          <w:sz w:val="24"/>
          <w:szCs w:val="24"/>
          <w:lang w:val="en-US"/>
        </w:rPr>
        <w:t>A core focus of our research is the examination and reporting of such issues as the ethics of virtual embodiment and representation, impacts of</w:t>
      </w:r>
      <w:r w:rsidRPr="00C602E7">
        <w:rPr>
          <w:rFonts w:ascii="Calibri" w:eastAsia="Times New Roman" w:hAnsi="Calibri"/>
          <w:spacing w:val="-6"/>
          <w:sz w:val="24"/>
          <w:szCs w:val="24"/>
          <w:lang w:val="en-US"/>
        </w:rPr>
        <w:t xml:space="preserve"> the </w:t>
      </w:r>
      <w:r w:rsidRPr="00C602E7">
        <w:rPr>
          <w:rFonts w:ascii="Calibri" w:eastAsia="Times New Roman" w:hAnsi="Calibri"/>
          <w:sz w:val="24"/>
          <w:szCs w:val="24"/>
          <w:lang w:val="en-US"/>
        </w:rPr>
        <w:t>mixed</w:t>
      </w:r>
      <w:r w:rsidRPr="00C602E7">
        <w:rPr>
          <w:rFonts w:ascii="Calibri" w:eastAsia="Times New Roman" w:hAnsi="Calibri"/>
          <w:spacing w:val="-6"/>
          <w:sz w:val="24"/>
          <w:szCs w:val="24"/>
          <w:lang w:val="en-US"/>
        </w:rPr>
        <w:t xml:space="preserve"> </w:t>
      </w:r>
      <w:r w:rsidRPr="00C602E7">
        <w:rPr>
          <w:rFonts w:ascii="Calibri" w:eastAsia="Times New Roman" w:hAnsi="Calibri"/>
          <w:sz w:val="24"/>
          <w:szCs w:val="24"/>
          <w:lang w:val="en-US"/>
        </w:rPr>
        <w:t>temporal</w:t>
      </w:r>
      <w:r w:rsidRPr="00C602E7">
        <w:rPr>
          <w:rFonts w:ascii="Calibri" w:eastAsia="Times New Roman" w:hAnsi="Calibri"/>
          <w:spacing w:val="-6"/>
          <w:sz w:val="24"/>
          <w:szCs w:val="24"/>
          <w:lang w:val="en-US"/>
        </w:rPr>
        <w:t xml:space="preserve"> </w:t>
      </w:r>
      <w:r w:rsidRPr="00C602E7">
        <w:rPr>
          <w:rFonts w:ascii="Calibri" w:eastAsia="Times New Roman" w:hAnsi="Calibri"/>
          <w:sz w:val="24"/>
          <w:szCs w:val="24"/>
          <w:lang w:val="en-US"/>
        </w:rPr>
        <w:t>frames</w:t>
      </w:r>
      <w:r w:rsidRPr="00C602E7">
        <w:rPr>
          <w:rFonts w:ascii="Calibri" w:eastAsia="Times New Roman" w:hAnsi="Calibri"/>
          <w:spacing w:val="-5"/>
          <w:sz w:val="24"/>
          <w:szCs w:val="24"/>
          <w:lang w:val="en-US"/>
        </w:rPr>
        <w:t xml:space="preserve"> </w:t>
      </w:r>
      <w:r w:rsidRPr="00C602E7">
        <w:rPr>
          <w:rFonts w:ascii="Calibri" w:eastAsia="Times New Roman" w:hAnsi="Calibri"/>
          <w:sz w:val="24"/>
          <w:szCs w:val="24"/>
          <w:lang w:val="en-US"/>
        </w:rPr>
        <w:t>of</w:t>
      </w:r>
      <w:r w:rsidRPr="00C602E7">
        <w:rPr>
          <w:rFonts w:ascii="Calibri" w:eastAsia="Times New Roman" w:hAnsi="Calibri"/>
          <w:spacing w:val="-6"/>
          <w:sz w:val="24"/>
          <w:szCs w:val="24"/>
          <w:lang w:val="en-US"/>
        </w:rPr>
        <w:t xml:space="preserve"> </w:t>
      </w:r>
      <w:r w:rsidRPr="00C602E7">
        <w:rPr>
          <w:rFonts w:ascii="Calibri" w:eastAsia="Times New Roman" w:hAnsi="Calibri"/>
          <w:sz w:val="24"/>
          <w:szCs w:val="24"/>
          <w:lang w:val="en-US"/>
        </w:rPr>
        <w:t>VR</w:t>
      </w:r>
      <w:r w:rsidRPr="00C602E7">
        <w:rPr>
          <w:rFonts w:ascii="Calibri" w:eastAsia="Times New Roman" w:hAnsi="Calibri"/>
          <w:spacing w:val="-6"/>
          <w:sz w:val="24"/>
          <w:szCs w:val="24"/>
          <w:lang w:val="en-US"/>
        </w:rPr>
        <w:t xml:space="preserve"> </w:t>
      </w:r>
      <w:r w:rsidRPr="00C602E7">
        <w:rPr>
          <w:rFonts w:ascii="Calibri" w:eastAsia="Times New Roman" w:hAnsi="Calibri"/>
          <w:sz w:val="24"/>
          <w:szCs w:val="24"/>
          <w:lang w:val="en-US"/>
        </w:rPr>
        <w:t>“time</w:t>
      </w:r>
      <w:r w:rsidRPr="00C602E7">
        <w:rPr>
          <w:rFonts w:ascii="Calibri" w:eastAsia="Times New Roman" w:hAnsi="Calibri"/>
          <w:spacing w:val="-6"/>
          <w:sz w:val="24"/>
          <w:szCs w:val="24"/>
          <w:lang w:val="en-US"/>
        </w:rPr>
        <w:t xml:space="preserve"> </w:t>
      </w:r>
      <w:r w:rsidRPr="00C602E7">
        <w:rPr>
          <w:rFonts w:ascii="Calibri" w:eastAsia="Times New Roman" w:hAnsi="Calibri"/>
          <w:sz w:val="24"/>
          <w:szCs w:val="24"/>
          <w:lang w:val="en-US"/>
        </w:rPr>
        <w:t>travel”</w:t>
      </w:r>
      <w:r w:rsidRPr="00C602E7">
        <w:rPr>
          <w:rFonts w:ascii="Calibri" w:eastAsia="Times New Roman" w:hAnsi="Calibri"/>
          <w:w w:val="99"/>
          <w:sz w:val="24"/>
          <w:szCs w:val="24"/>
          <w:lang w:val="en-US"/>
        </w:rPr>
        <w:t xml:space="preserve"> </w:t>
      </w:r>
      <w:r w:rsidRPr="00C602E7">
        <w:rPr>
          <w:rFonts w:ascii="Calibri" w:eastAsia="Times New Roman" w:hAnsi="Calibri"/>
          <w:sz w:val="24"/>
          <w:szCs w:val="24"/>
          <w:lang w:val="en-US"/>
        </w:rPr>
        <w:t>on historical</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understanding,</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how</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to</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deliver</w:t>
      </w:r>
      <w:r w:rsidRPr="00C602E7">
        <w:rPr>
          <w:rFonts w:ascii="Calibri" w:eastAsia="Times New Roman" w:hAnsi="Calibri"/>
          <w:spacing w:val="-7"/>
          <w:sz w:val="24"/>
          <w:szCs w:val="24"/>
          <w:lang w:val="en-US"/>
        </w:rPr>
        <w:t xml:space="preserve"> </w:t>
      </w:r>
      <w:r w:rsidRPr="00C602E7">
        <w:rPr>
          <w:rFonts w:ascii="Calibri" w:eastAsia="Times New Roman" w:hAnsi="Calibri"/>
          <w:spacing w:val="-1"/>
          <w:sz w:val="24"/>
          <w:szCs w:val="24"/>
          <w:lang w:val="en-US"/>
        </w:rPr>
        <w:t>sufficient</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context</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in</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an</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action-oriented</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experience,</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and</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emotional</w:t>
      </w:r>
      <w:r w:rsidRPr="00C602E7">
        <w:rPr>
          <w:rFonts w:ascii="Calibri" w:eastAsia="Times New Roman" w:hAnsi="Calibri"/>
          <w:spacing w:val="-8"/>
          <w:sz w:val="24"/>
          <w:szCs w:val="24"/>
          <w:lang w:val="en-US"/>
        </w:rPr>
        <w:t xml:space="preserve"> </w:t>
      </w:r>
      <w:r w:rsidRPr="00C602E7">
        <w:rPr>
          <w:rFonts w:ascii="Calibri" w:eastAsia="Times New Roman" w:hAnsi="Calibri"/>
          <w:spacing w:val="-1"/>
          <w:sz w:val="24"/>
          <w:szCs w:val="24"/>
          <w:lang w:val="en-US"/>
        </w:rPr>
        <w:t>effects</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of</w:t>
      </w:r>
      <w:r w:rsidRPr="00C602E7">
        <w:rPr>
          <w:rFonts w:ascii="Calibri" w:eastAsia="Times New Roman" w:hAnsi="Calibri"/>
          <w:spacing w:val="-8"/>
          <w:sz w:val="24"/>
          <w:szCs w:val="24"/>
          <w:lang w:val="en-US"/>
        </w:rPr>
        <w:t xml:space="preserve"> </w:t>
      </w:r>
      <w:r w:rsidRPr="00C602E7">
        <w:rPr>
          <w:rFonts w:ascii="Calibri" w:eastAsia="Times New Roman" w:hAnsi="Calibri"/>
          <w:sz w:val="24"/>
          <w:szCs w:val="24"/>
          <w:lang w:val="en-US"/>
        </w:rPr>
        <w:t>encountering</w:t>
      </w:r>
      <w:r w:rsidRPr="00C602E7">
        <w:rPr>
          <w:rFonts w:ascii="Calibri" w:eastAsia="Times New Roman" w:hAnsi="Calibri"/>
          <w:spacing w:val="-7"/>
          <w:sz w:val="24"/>
          <w:szCs w:val="24"/>
          <w:lang w:val="en-US"/>
        </w:rPr>
        <w:t xml:space="preserve"> </w:t>
      </w:r>
      <w:r w:rsidRPr="00C602E7">
        <w:rPr>
          <w:rFonts w:ascii="Calibri" w:eastAsia="Times New Roman" w:hAnsi="Calibri"/>
          <w:sz w:val="24"/>
          <w:szCs w:val="24"/>
          <w:lang w:val="en-US"/>
        </w:rPr>
        <w:t>traumatic</w:t>
      </w:r>
      <w:r w:rsidRPr="00C602E7">
        <w:rPr>
          <w:rFonts w:ascii="Calibri" w:eastAsia="Times New Roman" w:hAnsi="Calibri"/>
          <w:spacing w:val="-8"/>
          <w:sz w:val="24"/>
          <w:szCs w:val="24"/>
          <w:lang w:val="en-US"/>
        </w:rPr>
        <w:t xml:space="preserve"> </w:t>
      </w:r>
      <w:r w:rsidRPr="00C602E7">
        <w:rPr>
          <w:rFonts w:ascii="Calibri" w:eastAsia="Times New Roman" w:hAnsi="Calibri"/>
          <w:sz w:val="24"/>
          <w:szCs w:val="24"/>
          <w:lang w:val="en-US"/>
        </w:rPr>
        <w:t>histories within an immersive medium.</w:t>
      </w:r>
    </w:p>
    <w:p w14:paraId="7C7EAACF" w14:textId="66DC1A4D" w:rsidR="00E073E3" w:rsidRPr="005B0203" w:rsidRDefault="00E073E3" w:rsidP="00F97775">
      <w:pPr>
        <w:pStyle w:val="Tekstpodstawowy"/>
        <w:spacing w:after="240" w:line="360" w:lineRule="auto"/>
        <w:ind w:left="0" w:right="254"/>
        <w:rPr>
          <w:rStyle w:val="Hipercze"/>
          <w:rFonts w:ascii="Calibri" w:hAnsi="Calibri"/>
          <w:w w:val="99"/>
        </w:rPr>
      </w:pPr>
      <w:r w:rsidRPr="00C602E7">
        <w:rPr>
          <w:rFonts w:ascii="Calibri" w:hAnsi="Calibri" w:cs="Times New Roman"/>
          <w:b/>
          <w:bCs/>
        </w:rPr>
        <w:t>Clarissa</w:t>
      </w:r>
      <w:r w:rsidRPr="00C602E7">
        <w:rPr>
          <w:rFonts w:ascii="Calibri" w:hAnsi="Calibri" w:cs="Times New Roman"/>
          <w:b/>
          <w:bCs/>
          <w:spacing w:val="-7"/>
        </w:rPr>
        <w:t xml:space="preserve"> </w:t>
      </w:r>
      <w:proofErr w:type="spellStart"/>
      <w:r w:rsidRPr="00C602E7">
        <w:rPr>
          <w:rFonts w:ascii="Calibri" w:hAnsi="Calibri" w:cs="Times New Roman"/>
          <w:b/>
          <w:bCs/>
        </w:rPr>
        <w:t>Ceglio</w:t>
      </w:r>
      <w:proofErr w:type="spellEnd"/>
      <w:r w:rsidRPr="00C602E7">
        <w:rPr>
          <w:rFonts w:ascii="Calibri" w:hAnsi="Calibri" w:cs="Times New Roman"/>
        </w:rPr>
        <w:t>,</w:t>
      </w:r>
      <w:r w:rsidRPr="00C602E7">
        <w:rPr>
          <w:rFonts w:ascii="Calibri" w:hAnsi="Calibri" w:cs="Times New Roman"/>
          <w:spacing w:val="-6"/>
        </w:rPr>
        <w:t xml:space="preserve"> </w:t>
      </w:r>
      <w:r w:rsidRPr="00C602E7">
        <w:rPr>
          <w:rFonts w:ascii="Calibri" w:hAnsi="Calibri" w:cs="Times New Roman"/>
        </w:rPr>
        <w:t>Ph</w:t>
      </w:r>
      <w:r w:rsidR="00FA22C3">
        <w:rPr>
          <w:rFonts w:ascii="Calibri" w:hAnsi="Calibri" w:cs="Times New Roman"/>
        </w:rPr>
        <w:t>.</w:t>
      </w:r>
      <w:r w:rsidRPr="00C602E7">
        <w:rPr>
          <w:rFonts w:ascii="Calibri" w:hAnsi="Calibri" w:cs="Times New Roman"/>
        </w:rPr>
        <w:t>D</w:t>
      </w:r>
      <w:r w:rsidR="00FA22C3">
        <w:rPr>
          <w:rFonts w:ascii="Calibri" w:hAnsi="Calibri" w:cs="Times New Roman"/>
        </w:rPr>
        <w:t>.</w:t>
      </w:r>
      <w:r w:rsidRPr="00C602E7">
        <w:rPr>
          <w:rFonts w:ascii="Calibri" w:hAnsi="Calibri" w:cs="Times New Roman"/>
        </w:rPr>
        <w:t>,</w:t>
      </w:r>
      <w:r w:rsidRPr="00C602E7">
        <w:rPr>
          <w:rFonts w:ascii="Calibri" w:hAnsi="Calibri" w:cs="Times New Roman"/>
          <w:spacing w:val="-6"/>
        </w:rPr>
        <w:t xml:space="preserve"> </w:t>
      </w:r>
      <w:r w:rsidRPr="00C602E7">
        <w:rPr>
          <w:rFonts w:ascii="Calibri" w:hAnsi="Calibri" w:cs="Times New Roman"/>
        </w:rPr>
        <w:t>is</w:t>
      </w:r>
      <w:r w:rsidRPr="00C602E7">
        <w:rPr>
          <w:rFonts w:ascii="Calibri" w:hAnsi="Calibri" w:cs="Times New Roman"/>
          <w:spacing w:val="-6"/>
        </w:rPr>
        <w:t xml:space="preserve"> </w:t>
      </w:r>
      <w:r w:rsidRPr="00C602E7">
        <w:rPr>
          <w:rFonts w:ascii="Calibri" w:hAnsi="Calibri" w:cs="Times New Roman"/>
        </w:rPr>
        <w:t>Associate</w:t>
      </w:r>
      <w:r w:rsidRPr="00C602E7">
        <w:rPr>
          <w:rFonts w:ascii="Calibri" w:hAnsi="Calibri" w:cs="Times New Roman"/>
          <w:spacing w:val="-6"/>
        </w:rPr>
        <w:t xml:space="preserve"> </w:t>
      </w:r>
      <w:r w:rsidRPr="00C602E7">
        <w:rPr>
          <w:rFonts w:ascii="Calibri" w:hAnsi="Calibri" w:cs="Times New Roman"/>
        </w:rPr>
        <w:t>Director</w:t>
      </w:r>
      <w:r w:rsidRPr="00C602E7">
        <w:rPr>
          <w:rFonts w:ascii="Calibri" w:hAnsi="Calibri" w:cs="Times New Roman"/>
          <w:spacing w:val="-6"/>
        </w:rPr>
        <w:t xml:space="preserve"> </w:t>
      </w:r>
      <w:r w:rsidRPr="00C602E7">
        <w:rPr>
          <w:rFonts w:ascii="Calibri" w:hAnsi="Calibri" w:cs="Times New Roman"/>
        </w:rPr>
        <w:t>of</w:t>
      </w:r>
      <w:r w:rsidRPr="00C602E7">
        <w:rPr>
          <w:rFonts w:ascii="Calibri" w:hAnsi="Calibri" w:cs="Times New Roman"/>
          <w:spacing w:val="-6"/>
        </w:rPr>
        <w:t xml:space="preserve"> </w:t>
      </w:r>
      <w:r w:rsidRPr="00C602E7">
        <w:rPr>
          <w:rFonts w:ascii="Calibri" w:hAnsi="Calibri" w:cs="Times New Roman"/>
        </w:rPr>
        <w:t>Research</w:t>
      </w:r>
      <w:r w:rsidRPr="00C602E7">
        <w:rPr>
          <w:rFonts w:ascii="Calibri" w:hAnsi="Calibri" w:cs="Times New Roman"/>
          <w:spacing w:val="-7"/>
        </w:rPr>
        <w:t xml:space="preserve"> </w:t>
      </w:r>
      <w:r w:rsidRPr="00C602E7">
        <w:rPr>
          <w:rFonts w:ascii="Calibri" w:hAnsi="Calibri" w:cs="Times New Roman"/>
        </w:rPr>
        <w:t>at</w:t>
      </w:r>
      <w:r w:rsidRPr="00C602E7">
        <w:rPr>
          <w:rFonts w:ascii="Calibri" w:hAnsi="Calibri" w:cs="Times New Roman"/>
          <w:spacing w:val="-6"/>
        </w:rPr>
        <w:t xml:space="preserve"> </w:t>
      </w:r>
      <w:r w:rsidRPr="00C602E7">
        <w:rPr>
          <w:rFonts w:ascii="Calibri" w:hAnsi="Calibri" w:cs="Times New Roman"/>
        </w:rPr>
        <w:t>Greenhouse</w:t>
      </w:r>
      <w:r w:rsidRPr="00C602E7">
        <w:rPr>
          <w:rFonts w:ascii="Calibri" w:hAnsi="Calibri" w:cs="Times New Roman"/>
          <w:spacing w:val="-6"/>
        </w:rPr>
        <w:t xml:space="preserve"> </w:t>
      </w:r>
      <w:r w:rsidRPr="00C602E7">
        <w:rPr>
          <w:rFonts w:ascii="Calibri" w:hAnsi="Calibri" w:cs="Times New Roman"/>
        </w:rPr>
        <w:t>Studios / Scholarly Communications Design at the University of Connecticut, where she is also Assistant professor of Digital Humanities.</w:t>
      </w:r>
      <w:r w:rsidRPr="00C602E7">
        <w:rPr>
          <w:rFonts w:ascii="Calibri" w:hAnsi="Calibri" w:cs="Times New Roman"/>
          <w:spacing w:val="-6"/>
        </w:rPr>
        <w:t xml:space="preserve"> </w:t>
      </w:r>
      <w:r w:rsidRPr="00C602E7">
        <w:rPr>
          <w:rFonts w:ascii="Calibri" w:hAnsi="Calibri" w:cs="Times New Roman"/>
        </w:rPr>
        <w:t>She works</w:t>
      </w:r>
      <w:r w:rsidRPr="00C602E7">
        <w:rPr>
          <w:rFonts w:ascii="Calibri" w:hAnsi="Calibri" w:cs="Times New Roman"/>
          <w:spacing w:val="-6"/>
        </w:rPr>
        <w:t xml:space="preserve"> </w:t>
      </w:r>
      <w:r w:rsidRPr="00C602E7">
        <w:rPr>
          <w:rFonts w:ascii="Calibri" w:hAnsi="Calibri" w:cs="Times New Roman"/>
        </w:rPr>
        <w:t>at</w:t>
      </w:r>
      <w:r w:rsidRPr="00C602E7">
        <w:rPr>
          <w:rFonts w:ascii="Calibri" w:hAnsi="Calibri" w:cs="Times New Roman"/>
          <w:spacing w:val="-6"/>
        </w:rPr>
        <w:t xml:space="preserve"> </w:t>
      </w:r>
      <w:r w:rsidRPr="00C602E7">
        <w:rPr>
          <w:rFonts w:ascii="Calibri" w:hAnsi="Calibri" w:cs="Times New Roman"/>
        </w:rPr>
        <w:t>the</w:t>
      </w:r>
      <w:r w:rsidRPr="00C602E7">
        <w:rPr>
          <w:rFonts w:ascii="Calibri" w:hAnsi="Calibri" w:cs="Times New Roman"/>
          <w:spacing w:val="-6"/>
        </w:rPr>
        <w:t xml:space="preserve"> </w:t>
      </w:r>
      <w:r w:rsidRPr="00C602E7">
        <w:rPr>
          <w:rFonts w:ascii="Calibri" w:hAnsi="Calibri" w:cs="Times New Roman"/>
        </w:rPr>
        <w:t>intersections</w:t>
      </w:r>
      <w:r w:rsidRPr="00C602E7">
        <w:rPr>
          <w:rFonts w:ascii="Calibri" w:hAnsi="Calibri" w:cs="Times New Roman"/>
          <w:spacing w:val="-6"/>
        </w:rPr>
        <w:t xml:space="preserve"> </w:t>
      </w:r>
      <w:r w:rsidRPr="00C602E7">
        <w:rPr>
          <w:rFonts w:ascii="Calibri" w:hAnsi="Calibri" w:cs="Times New Roman"/>
        </w:rPr>
        <w:t>of</w:t>
      </w:r>
      <w:r w:rsidRPr="00C602E7">
        <w:rPr>
          <w:rFonts w:ascii="Calibri" w:hAnsi="Calibri" w:cs="Times New Roman"/>
          <w:spacing w:val="-6"/>
        </w:rPr>
        <w:t xml:space="preserve"> </w:t>
      </w:r>
      <w:r w:rsidRPr="00C602E7">
        <w:rPr>
          <w:rFonts w:ascii="Calibri" w:hAnsi="Calibri" w:cs="Times New Roman"/>
        </w:rPr>
        <w:t>public</w:t>
      </w:r>
      <w:r w:rsidRPr="00C602E7">
        <w:rPr>
          <w:rFonts w:ascii="Calibri" w:hAnsi="Calibri" w:cs="Times New Roman"/>
          <w:spacing w:val="-6"/>
        </w:rPr>
        <w:t xml:space="preserve"> </w:t>
      </w:r>
      <w:r w:rsidRPr="00C602E7">
        <w:rPr>
          <w:rFonts w:ascii="Calibri" w:hAnsi="Calibri" w:cs="Times New Roman"/>
          <w:spacing w:val="-2"/>
        </w:rPr>
        <w:t>history,</w:t>
      </w:r>
      <w:r w:rsidRPr="00C602E7">
        <w:rPr>
          <w:rFonts w:ascii="Calibri" w:hAnsi="Calibri" w:cs="Times New Roman"/>
          <w:spacing w:val="-6"/>
        </w:rPr>
        <w:t xml:space="preserve"> </w:t>
      </w:r>
      <w:r w:rsidRPr="00C602E7">
        <w:rPr>
          <w:rFonts w:ascii="Calibri" w:hAnsi="Calibri" w:cs="Times New Roman"/>
        </w:rPr>
        <w:t>museum</w:t>
      </w:r>
      <w:r w:rsidRPr="00C602E7">
        <w:rPr>
          <w:rFonts w:ascii="Calibri" w:hAnsi="Calibri" w:cs="Times New Roman"/>
          <w:spacing w:val="-6"/>
        </w:rPr>
        <w:t xml:space="preserve"> </w:t>
      </w:r>
      <w:r w:rsidRPr="00C602E7">
        <w:rPr>
          <w:rFonts w:ascii="Calibri" w:hAnsi="Calibri" w:cs="Times New Roman"/>
        </w:rPr>
        <w:t>studies,</w:t>
      </w:r>
      <w:r w:rsidRPr="00C602E7">
        <w:rPr>
          <w:rFonts w:ascii="Calibri" w:hAnsi="Calibri" w:cs="Times New Roman"/>
          <w:spacing w:val="-6"/>
        </w:rPr>
        <w:t xml:space="preserve"> </w:t>
      </w:r>
      <w:r w:rsidRPr="00C602E7">
        <w:rPr>
          <w:rFonts w:ascii="Calibri" w:hAnsi="Calibri" w:cs="Times New Roman"/>
        </w:rPr>
        <w:t>and</w:t>
      </w:r>
      <w:r w:rsidRPr="00C602E7">
        <w:rPr>
          <w:rFonts w:ascii="Calibri" w:hAnsi="Calibri" w:cs="Times New Roman"/>
          <w:spacing w:val="-6"/>
        </w:rPr>
        <w:t xml:space="preserve"> </w:t>
      </w:r>
      <w:r w:rsidRPr="00C602E7">
        <w:rPr>
          <w:rFonts w:ascii="Calibri" w:hAnsi="Calibri" w:cs="Times New Roman"/>
        </w:rPr>
        <w:t>digital</w:t>
      </w:r>
      <w:r w:rsidRPr="00C602E7">
        <w:rPr>
          <w:rFonts w:ascii="Calibri" w:hAnsi="Calibri" w:cs="Times New Roman"/>
          <w:spacing w:val="-6"/>
        </w:rPr>
        <w:t xml:space="preserve"> </w:t>
      </w:r>
      <w:r w:rsidRPr="00C602E7">
        <w:rPr>
          <w:rFonts w:ascii="Calibri" w:hAnsi="Calibri" w:cs="Times New Roman"/>
        </w:rPr>
        <w:t>media</w:t>
      </w:r>
      <w:r w:rsidRPr="00C602E7">
        <w:rPr>
          <w:rFonts w:ascii="Calibri" w:hAnsi="Calibri" w:cs="Times New Roman"/>
          <w:spacing w:val="-6"/>
        </w:rPr>
        <w:t xml:space="preserve"> </w:t>
      </w:r>
      <w:r w:rsidRPr="00C602E7">
        <w:rPr>
          <w:rFonts w:ascii="Calibri" w:hAnsi="Calibri" w:cs="Times New Roman"/>
        </w:rPr>
        <w:t>and</w:t>
      </w:r>
      <w:r w:rsidRPr="00C602E7">
        <w:rPr>
          <w:rFonts w:ascii="Calibri" w:hAnsi="Calibri" w:cs="Times New Roman"/>
          <w:spacing w:val="-6"/>
        </w:rPr>
        <w:t xml:space="preserve"> </w:t>
      </w:r>
      <w:r w:rsidRPr="00C602E7">
        <w:rPr>
          <w:rFonts w:ascii="Calibri" w:hAnsi="Calibri" w:cs="Times New Roman"/>
        </w:rPr>
        <w:t>collaborates</w:t>
      </w:r>
      <w:r w:rsidRPr="00C602E7">
        <w:rPr>
          <w:rFonts w:ascii="Calibri" w:hAnsi="Calibri" w:cs="Times New Roman"/>
          <w:spacing w:val="-6"/>
        </w:rPr>
        <w:t xml:space="preserve"> </w:t>
      </w:r>
      <w:r w:rsidRPr="00C602E7">
        <w:rPr>
          <w:rFonts w:ascii="Calibri" w:hAnsi="Calibri" w:cs="Times New Roman"/>
        </w:rPr>
        <w:t>with</w:t>
      </w:r>
      <w:r w:rsidRPr="00C602E7">
        <w:rPr>
          <w:rFonts w:ascii="Calibri" w:hAnsi="Calibri" w:cs="Times New Roman"/>
          <w:spacing w:val="-6"/>
        </w:rPr>
        <w:t xml:space="preserve"> </w:t>
      </w:r>
      <w:r w:rsidRPr="00C602E7">
        <w:rPr>
          <w:rFonts w:ascii="Calibri" w:hAnsi="Calibri" w:cs="Times New Roman"/>
        </w:rPr>
        <w:t>museums, archives,</w:t>
      </w:r>
      <w:r w:rsidRPr="00C602E7">
        <w:rPr>
          <w:rFonts w:ascii="Calibri" w:hAnsi="Calibri" w:cs="Times New Roman"/>
          <w:spacing w:val="-8"/>
        </w:rPr>
        <w:t xml:space="preserve"> </w:t>
      </w:r>
      <w:r w:rsidRPr="00C602E7">
        <w:rPr>
          <w:rFonts w:ascii="Calibri" w:hAnsi="Calibri" w:cs="Times New Roman"/>
        </w:rPr>
        <w:t>and others</w:t>
      </w:r>
      <w:r w:rsidRPr="00C602E7">
        <w:rPr>
          <w:rFonts w:ascii="Calibri" w:hAnsi="Calibri" w:cs="Times New Roman"/>
          <w:spacing w:val="-7"/>
        </w:rPr>
        <w:t xml:space="preserve"> on </w:t>
      </w:r>
      <w:r w:rsidRPr="00C602E7">
        <w:rPr>
          <w:rFonts w:ascii="Calibri" w:hAnsi="Calibri" w:cs="Times New Roman"/>
        </w:rPr>
        <w:t>public-facing</w:t>
      </w:r>
      <w:r w:rsidRPr="00C602E7">
        <w:rPr>
          <w:rFonts w:ascii="Calibri" w:hAnsi="Calibri" w:cs="Times New Roman"/>
          <w:spacing w:val="-7"/>
        </w:rPr>
        <w:t xml:space="preserve"> research </w:t>
      </w:r>
      <w:r w:rsidRPr="00C602E7">
        <w:rPr>
          <w:rFonts w:ascii="Calibri" w:hAnsi="Calibri" w:cs="Times New Roman"/>
        </w:rPr>
        <w:t>projects</w:t>
      </w:r>
      <w:r w:rsidRPr="00C602E7">
        <w:rPr>
          <w:rFonts w:ascii="Calibri" w:hAnsi="Calibri" w:cs="Times New Roman"/>
          <w:spacing w:val="-8"/>
        </w:rPr>
        <w:t xml:space="preserve"> </w:t>
      </w:r>
      <w:r w:rsidRPr="00C602E7">
        <w:rPr>
          <w:rFonts w:ascii="Calibri" w:hAnsi="Calibri" w:cs="Times New Roman"/>
        </w:rPr>
        <w:t>that</w:t>
      </w:r>
      <w:r w:rsidRPr="00C602E7">
        <w:rPr>
          <w:rFonts w:ascii="Calibri" w:hAnsi="Calibri" w:cs="Times New Roman"/>
          <w:spacing w:val="-7"/>
        </w:rPr>
        <w:t xml:space="preserve"> </w:t>
      </w:r>
      <w:r w:rsidRPr="00C602E7">
        <w:rPr>
          <w:rFonts w:ascii="Calibri" w:hAnsi="Calibri" w:cs="Times New Roman"/>
        </w:rPr>
        <w:t>engage</w:t>
      </w:r>
      <w:r w:rsidRPr="00C602E7">
        <w:rPr>
          <w:rFonts w:ascii="Calibri" w:hAnsi="Calibri" w:cs="Times New Roman"/>
          <w:spacing w:val="-7"/>
        </w:rPr>
        <w:t xml:space="preserve"> </w:t>
      </w:r>
      <w:r w:rsidRPr="00C602E7">
        <w:rPr>
          <w:rFonts w:ascii="Calibri" w:hAnsi="Calibri" w:cs="Times New Roman"/>
        </w:rPr>
        <w:t>diverse</w:t>
      </w:r>
      <w:r w:rsidRPr="00C602E7">
        <w:rPr>
          <w:rFonts w:ascii="Calibri" w:hAnsi="Calibri" w:cs="Times New Roman"/>
          <w:spacing w:val="-7"/>
        </w:rPr>
        <w:t xml:space="preserve"> </w:t>
      </w:r>
      <w:r w:rsidRPr="00C602E7">
        <w:rPr>
          <w:rFonts w:ascii="Calibri" w:hAnsi="Calibri" w:cs="Times New Roman"/>
        </w:rPr>
        <w:t>audiences</w:t>
      </w:r>
      <w:r w:rsidRPr="00C602E7">
        <w:rPr>
          <w:rFonts w:ascii="Calibri" w:hAnsi="Calibri" w:cs="Times New Roman"/>
          <w:spacing w:val="-8"/>
        </w:rPr>
        <w:t xml:space="preserve"> </w:t>
      </w:r>
      <w:r w:rsidRPr="00C602E7">
        <w:rPr>
          <w:rFonts w:ascii="Calibri" w:hAnsi="Calibri" w:cs="Times New Roman"/>
        </w:rPr>
        <w:t>in</w:t>
      </w:r>
      <w:r w:rsidRPr="00C602E7">
        <w:rPr>
          <w:rFonts w:ascii="Calibri" w:hAnsi="Calibri" w:cs="Times New Roman"/>
          <w:spacing w:val="-7"/>
        </w:rPr>
        <w:t xml:space="preserve"> </w:t>
      </w:r>
      <w:r w:rsidRPr="00C602E7">
        <w:rPr>
          <w:rFonts w:ascii="Calibri" w:hAnsi="Calibri" w:cs="Times New Roman"/>
        </w:rPr>
        <w:t>topics</w:t>
      </w:r>
      <w:r w:rsidRPr="00C602E7">
        <w:rPr>
          <w:rFonts w:ascii="Calibri" w:hAnsi="Calibri" w:cs="Times New Roman"/>
          <w:spacing w:val="-7"/>
        </w:rPr>
        <w:t xml:space="preserve"> </w:t>
      </w:r>
      <w:r w:rsidRPr="00C602E7">
        <w:rPr>
          <w:rFonts w:ascii="Calibri" w:hAnsi="Calibri" w:cs="Times New Roman"/>
        </w:rPr>
        <w:t>of contemporary</w:t>
      </w:r>
      <w:r w:rsidRPr="00C602E7">
        <w:rPr>
          <w:rFonts w:ascii="Calibri" w:hAnsi="Calibri" w:cs="Times New Roman"/>
          <w:spacing w:val="-6"/>
        </w:rPr>
        <w:t xml:space="preserve"> </w:t>
      </w:r>
      <w:r w:rsidRPr="00C602E7">
        <w:rPr>
          <w:rFonts w:ascii="Calibri" w:hAnsi="Calibri" w:cs="Times New Roman"/>
        </w:rPr>
        <w:t>concern.</w:t>
      </w:r>
      <w:r w:rsidRPr="00C602E7">
        <w:rPr>
          <w:rFonts w:ascii="Calibri" w:hAnsi="Calibri" w:cs="Times New Roman"/>
          <w:spacing w:val="-5"/>
        </w:rPr>
        <w:t xml:space="preserve"> </w:t>
      </w:r>
      <w:r w:rsidRPr="00F97775">
        <w:rPr>
          <w:rFonts w:ascii="Calibri" w:hAnsi="Calibri" w:cs="Times New Roman"/>
          <w:color w:val="111111"/>
        </w:rPr>
        <w:t>She is a contributor to the volume</w:t>
      </w:r>
      <w:r w:rsidR="00FA22C3">
        <w:rPr>
          <w:rFonts w:ascii="Calibri" w:hAnsi="Calibri" w:cs="Times New Roman"/>
          <w:color w:val="111111"/>
        </w:rPr>
        <w:t xml:space="preserve"> </w:t>
      </w:r>
      <w:r w:rsidR="00FA22C3" w:rsidRPr="00FA22C3">
        <w:rPr>
          <w:rFonts w:ascii="Calibri" w:hAnsi="Calibri" w:cs="Times New Roman"/>
          <w:color w:val="111111"/>
        </w:rPr>
        <w:t>“</w:t>
      </w:r>
      <w:r w:rsidRPr="00FA22C3">
        <w:rPr>
          <w:rFonts w:ascii="Calibri" w:hAnsi="Calibri" w:cs="Times New Roman"/>
          <w:iCs/>
          <w:color w:val="111111"/>
        </w:rPr>
        <w:t>Radical Roots: Public History and Social Justice</w:t>
      </w:r>
      <w:r w:rsidR="00FA22C3">
        <w:rPr>
          <w:rFonts w:ascii="Calibri" w:hAnsi="Calibri" w:cs="Times New Roman"/>
          <w:color w:val="111111"/>
        </w:rPr>
        <w:t xml:space="preserve">” </w:t>
      </w:r>
      <w:r w:rsidRPr="00FA22C3">
        <w:rPr>
          <w:rFonts w:ascii="Calibri" w:hAnsi="Calibri" w:cs="Times New Roman"/>
          <w:color w:val="111111"/>
        </w:rPr>
        <w:t>(</w:t>
      </w:r>
      <w:r w:rsidRPr="00F97775">
        <w:rPr>
          <w:rFonts w:ascii="Calibri" w:hAnsi="Calibri" w:cs="Times New Roman"/>
          <w:color w:val="111111"/>
        </w:rPr>
        <w:t xml:space="preserve">2021) and an Advisory Board Member for </w:t>
      </w:r>
      <w:r w:rsidR="00FA22C3">
        <w:rPr>
          <w:rFonts w:ascii="Calibri" w:hAnsi="Calibri" w:cs="Times New Roman"/>
          <w:color w:val="111111"/>
        </w:rPr>
        <w:t>“</w:t>
      </w:r>
      <w:r w:rsidRPr="00FA22C3">
        <w:rPr>
          <w:rFonts w:ascii="Calibri" w:hAnsi="Calibri" w:cs="Times New Roman"/>
          <w:color w:val="111111"/>
        </w:rPr>
        <w:t>Public History Weekly</w:t>
      </w:r>
      <w:r w:rsidR="00FA22C3">
        <w:rPr>
          <w:rFonts w:ascii="Calibri" w:hAnsi="Calibri" w:cs="Times New Roman"/>
          <w:color w:val="111111"/>
        </w:rPr>
        <w:t>”</w:t>
      </w:r>
      <w:r w:rsidRPr="00F97775">
        <w:rPr>
          <w:rFonts w:ascii="Calibri" w:hAnsi="Calibri" w:cs="Times New Roman"/>
          <w:color w:val="111111"/>
        </w:rPr>
        <w:t>, an open peer review journal; her forthcoming book examines the role of U.S. museums during WWII.</w:t>
      </w:r>
      <w:r w:rsidRPr="00C602E7">
        <w:rPr>
          <w:rFonts w:ascii="Calibri" w:hAnsi="Calibri" w:cs="Times New Roman"/>
          <w:spacing w:val="-5"/>
        </w:rPr>
        <w:t xml:space="preserve"> </w:t>
      </w:r>
      <w:r w:rsidRPr="00C602E7">
        <w:rPr>
          <w:rFonts w:ascii="Calibri" w:hAnsi="Calibri"/>
        </w:rPr>
        <w:t>For</w:t>
      </w:r>
      <w:r w:rsidRPr="00C602E7">
        <w:rPr>
          <w:rFonts w:ascii="Calibri" w:hAnsi="Calibri"/>
          <w:spacing w:val="-5"/>
        </w:rPr>
        <w:t xml:space="preserve"> </w:t>
      </w:r>
      <w:r w:rsidRPr="00C602E7">
        <w:rPr>
          <w:rFonts w:ascii="Calibri" w:hAnsi="Calibri"/>
        </w:rPr>
        <w:t>more</w:t>
      </w:r>
      <w:r w:rsidRPr="00C602E7">
        <w:rPr>
          <w:rFonts w:ascii="Calibri" w:hAnsi="Calibri"/>
          <w:spacing w:val="-6"/>
        </w:rPr>
        <w:t xml:space="preserve"> </w:t>
      </w:r>
      <w:r w:rsidRPr="00C602E7">
        <w:rPr>
          <w:rFonts w:ascii="Calibri" w:hAnsi="Calibri"/>
        </w:rPr>
        <w:t>on</w:t>
      </w:r>
      <w:r w:rsidRPr="00C602E7">
        <w:rPr>
          <w:rFonts w:ascii="Calibri" w:hAnsi="Calibri"/>
          <w:spacing w:val="-5"/>
        </w:rPr>
        <w:t xml:space="preserve"> </w:t>
      </w:r>
      <w:r w:rsidRPr="00C602E7">
        <w:rPr>
          <w:rFonts w:ascii="Calibri" w:hAnsi="Calibri"/>
        </w:rPr>
        <w:t>the</w:t>
      </w:r>
      <w:r w:rsidRPr="00C602E7">
        <w:rPr>
          <w:rFonts w:ascii="Calibri" w:hAnsi="Calibri"/>
          <w:spacing w:val="-5"/>
        </w:rPr>
        <w:t xml:space="preserve"> </w:t>
      </w:r>
      <w:r w:rsidRPr="00C602E7">
        <w:rPr>
          <w:rFonts w:ascii="Calibri" w:hAnsi="Calibri"/>
        </w:rPr>
        <w:t>project</w:t>
      </w:r>
      <w:r w:rsidRPr="00C602E7">
        <w:rPr>
          <w:rFonts w:ascii="Calibri" w:hAnsi="Calibri"/>
          <w:spacing w:val="-5"/>
        </w:rPr>
        <w:t xml:space="preserve"> </w:t>
      </w:r>
      <w:r w:rsidRPr="00C602E7">
        <w:rPr>
          <w:rFonts w:ascii="Calibri" w:hAnsi="Calibri"/>
        </w:rPr>
        <w:t>and</w:t>
      </w:r>
      <w:r w:rsidRPr="00C602E7">
        <w:rPr>
          <w:rFonts w:ascii="Calibri" w:hAnsi="Calibri"/>
          <w:spacing w:val="-6"/>
        </w:rPr>
        <w:t xml:space="preserve"> </w:t>
      </w:r>
      <w:r w:rsidRPr="00C602E7">
        <w:rPr>
          <w:rFonts w:ascii="Calibri" w:hAnsi="Calibri"/>
        </w:rPr>
        <w:t>the full</w:t>
      </w:r>
      <w:r w:rsidRPr="00C602E7">
        <w:rPr>
          <w:rFonts w:ascii="Calibri" w:hAnsi="Calibri"/>
          <w:spacing w:val="-5"/>
        </w:rPr>
        <w:t xml:space="preserve"> </w:t>
      </w:r>
      <w:r w:rsidRPr="005B0203">
        <w:rPr>
          <w:rFonts w:ascii="Calibri" w:hAnsi="Calibri"/>
        </w:rPr>
        <w:t>research</w:t>
      </w:r>
      <w:r w:rsidRPr="005B0203">
        <w:rPr>
          <w:rFonts w:ascii="Calibri" w:hAnsi="Calibri"/>
          <w:spacing w:val="-5"/>
        </w:rPr>
        <w:t xml:space="preserve"> </w:t>
      </w:r>
      <w:r w:rsidRPr="005B0203">
        <w:rPr>
          <w:rFonts w:ascii="Calibri" w:hAnsi="Calibri"/>
        </w:rPr>
        <w:t>team,</w:t>
      </w:r>
      <w:r w:rsidRPr="005B0203">
        <w:rPr>
          <w:rFonts w:ascii="Calibri" w:hAnsi="Calibri"/>
          <w:spacing w:val="-6"/>
        </w:rPr>
        <w:t xml:space="preserve"> </w:t>
      </w:r>
      <w:r w:rsidRPr="005B0203">
        <w:rPr>
          <w:rFonts w:ascii="Calibri" w:hAnsi="Calibri"/>
        </w:rPr>
        <w:t>see:</w:t>
      </w:r>
      <w:r w:rsidRPr="005B0203">
        <w:rPr>
          <w:rFonts w:ascii="Calibri" w:hAnsi="Calibri"/>
          <w:w w:val="99"/>
        </w:rPr>
        <w:t xml:space="preserve"> </w:t>
      </w:r>
      <w:hyperlink r:id="rId16" w:history="1">
        <w:r w:rsidRPr="005B0203">
          <w:rPr>
            <w:rStyle w:val="Hipercze"/>
            <w:rFonts w:ascii="Calibri" w:hAnsi="Calibri"/>
            <w:w w:val="99"/>
          </w:rPr>
          <w:t>https://greenhousestudios.uconn.edu/projects/courtroom-600/</w:t>
        </w:r>
      </w:hyperlink>
    </w:p>
    <w:p w14:paraId="0A24CEF1" w14:textId="10F4DF19" w:rsidR="008C0020" w:rsidRDefault="008C0020" w:rsidP="00F97775">
      <w:pPr>
        <w:spacing w:after="240" w:line="360" w:lineRule="auto"/>
        <w:rPr>
          <w:rFonts w:ascii="Calibri" w:hAnsi="Calibri" w:cs="Times New Roman"/>
          <w:sz w:val="24"/>
          <w:szCs w:val="24"/>
          <w:lang w:val="en-US"/>
        </w:rPr>
      </w:pPr>
      <w:r w:rsidRPr="00C602E7">
        <w:rPr>
          <w:rFonts w:ascii="Calibri" w:hAnsi="Calibri" w:cs="Times New Roman"/>
          <w:b/>
          <w:bCs/>
          <w:sz w:val="24"/>
          <w:szCs w:val="24"/>
          <w:lang w:val="en-US"/>
        </w:rPr>
        <w:t>Ken Thompson</w:t>
      </w:r>
      <w:r w:rsidRPr="00C602E7">
        <w:rPr>
          <w:rFonts w:ascii="Calibri" w:hAnsi="Calibri" w:cs="Times New Roman"/>
          <w:sz w:val="24"/>
          <w:szCs w:val="24"/>
          <w:lang w:val="en-US"/>
        </w:rPr>
        <w:t xml:space="preserve"> is a game designer and educator at the University of Connecticut. His </w:t>
      </w:r>
      <w:r w:rsidRPr="00C602E7">
        <w:rPr>
          <w:rFonts w:ascii="Calibri" w:hAnsi="Calibri" w:cs="Times New Roman"/>
          <w:sz w:val="24"/>
          <w:szCs w:val="24"/>
          <w:lang w:val="en-US"/>
        </w:rPr>
        <w:lastRenderedPageBreak/>
        <w:t>research focuses on developing experiences that tackle difficult and serious subjects; this work includes Courtroom 600 and a National Science Foundation-funded effort to foster independent science learning through game-based approaches. He previously worked as Game Designer and Lead Designer in industry, where his responsibilities included directing game projects, programming unique scenarios using specialized software tools, and working with publishers.</w:t>
      </w:r>
    </w:p>
    <w:p w14:paraId="597AF14E" w14:textId="66F9C9FD" w:rsidR="005F4D10" w:rsidRPr="005A3008" w:rsidRDefault="005F4D10" w:rsidP="00DF7A1D">
      <w:pPr>
        <w:spacing w:line="360" w:lineRule="auto"/>
        <w:ind w:left="2120" w:hanging="2120"/>
        <w:rPr>
          <w:rFonts w:cs="Times New Roman"/>
          <w:sz w:val="24"/>
          <w:szCs w:val="24"/>
          <w:lang w:val="en-GB"/>
        </w:rPr>
      </w:pPr>
      <w:r w:rsidRPr="00FA22C3">
        <w:rPr>
          <w:rFonts w:cs="Times New Roman"/>
          <w:sz w:val="24"/>
          <w:szCs w:val="24"/>
          <w:lang w:val="en-GB"/>
        </w:rPr>
        <w:t>10:20 – 10</w:t>
      </w:r>
      <w:r w:rsidRPr="005A3008">
        <w:rPr>
          <w:rFonts w:cs="Times New Roman"/>
          <w:sz w:val="24"/>
          <w:szCs w:val="24"/>
          <w:lang w:val="en-GB"/>
        </w:rPr>
        <w:t>:40 “</w:t>
      </w:r>
      <w:r w:rsidRPr="005A3008">
        <w:rPr>
          <w:rFonts w:cs="Times New Roman"/>
          <w:iCs/>
          <w:sz w:val="24"/>
          <w:szCs w:val="24"/>
          <w:lang w:val="en-GB"/>
        </w:rPr>
        <w:t>Anne Frank Video Diary”</w:t>
      </w:r>
      <w:r w:rsidR="00FA22C3" w:rsidRPr="005A3008">
        <w:rPr>
          <w:rFonts w:cs="Times New Roman"/>
          <w:iCs/>
          <w:sz w:val="24"/>
          <w:szCs w:val="24"/>
          <w:lang w:val="en-GB"/>
        </w:rPr>
        <w:t xml:space="preserve"> (public streaming)</w:t>
      </w:r>
    </w:p>
    <w:p w14:paraId="4EA2AC1F" w14:textId="77777777" w:rsidR="00DF7A1D" w:rsidRPr="005A3008" w:rsidRDefault="00DF7A1D" w:rsidP="00DF7A1D">
      <w:pPr>
        <w:spacing w:after="240" w:line="360" w:lineRule="auto"/>
        <w:ind w:left="2120" w:hanging="2120"/>
        <w:rPr>
          <w:rFonts w:cs="Times New Roman"/>
          <w:b/>
          <w:bCs/>
          <w:sz w:val="24"/>
          <w:szCs w:val="24"/>
          <w:lang w:val="en-GB"/>
        </w:rPr>
      </w:pPr>
      <w:bookmarkStart w:id="0" w:name="_GoBack"/>
      <w:proofErr w:type="spellStart"/>
      <w:r w:rsidRPr="005A3008">
        <w:rPr>
          <w:rFonts w:cs="Times New Roman"/>
          <w:b/>
          <w:bCs/>
          <w:sz w:val="24"/>
          <w:szCs w:val="24"/>
          <w:lang w:val="en-GB"/>
        </w:rPr>
        <w:t>Femke</w:t>
      </w:r>
      <w:proofErr w:type="spellEnd"/>
      <w:r w:rsidRPr="005A3008">
        <w:rPr>
          <w:rFonts w:cs="Times New Roman"/>
          <w:b/>
          <w:bCs/>
          <w:sz w:val="24"/>
          <w:szCs w:val="24"/>
          <w:lang w:val="en-GB"/>
        </w:rPr>
        <w:t xml:space="preserve"> de </w:t>
      </w:r>
      <w:proofErr w:type="spellStart"/>
      <w:r w:rsidRPr="005A3008">
        <w:rPr>
          <w:rFonts w:cs="Times New Roman"/>
          <w:b/>
          <w:bCs/>
          <w:sz w:val="24"/>
          <w:szCs w:val="24"/>
          <w:lang w:val="en-GB"/>
        </w:rPr>
        <w:t>Koning</w:t>
      </w:r>
      <w:proofErr w:type="spellEnd"/>
    </w:p>
    <w:bookmarkEnd w:id="0"/>
    <w:p w14:paraId="3400A5DC" w14:textId="2CE33385" w:rsidR="00DF7A1D" w:rsidRPr="005A3008" w:rsidRDefault="00DF7A1D" w:rsidP="00E76185">
      <w:pPr>
        <w:spacing w:after="240" w:line="360" w:lineRule="auto"/>
        <w:rPr>
          <w:rFonts w:ascii="Calibri" w:hAnsi="Calibri"/>
          <w:color w:val="000000"/>
          <w:sz w:val="24"/>
          <w:szCs w:val="24"/>
          <w:lang w:val="en-GB"/>
        </w:rPr>
      </w:pPr>
      <w:r w:rsidRPr="005A3008">
        <w:rPr>
          <w:color w:val="000000"/>
          <w:sz w:val="24"/>
          <w:szCs w:val="24"/>
          <w:lang w:val="en-GB"/>
        </w:rPr>
        <w:t xml:space="preserve">In this presentation </w:t>
      </w:r>
      <w:proofErr w:type="spellStart"/>
      <w:r w:rsidRPr="005A3008">
        <w:rPr>
          <w:color w:val="000000"/>
          <w:sz w:val="24"/>
          <w:szCs w:val="24"/>
          <w:lang w:val="en-GB"/>
        </w:rPr>
        <w:t>Femke</w:t>
      </w:r>
      <w:proofErr w:type="spellEnd"/>
      <w:r w:rsidRPr="005A3008">
        <w:rPr>
          <w:color w:val="000000"/>
          <w:sz w:val="24"/>
          <w:szCs w:val="24"/>
          <w:lang w:val="en-GB"/>
        </w:rPr>
        <w:t xml:space="preserve"> will present the digital educational project 'The video </w:t>
      </w:r>
      <w:proofErr w:type="spellStart"/>
      <w:r w:rsidRPr="005A3008">
        <w:rPr>
          <w:color w:val="000000"/>
          <w:sz w:val="24"/>
          <w:szCs w:val="24"/>
          <w:lang w:val="en-GB"/>
        </w:rPr>
        <w:t>dirary</w:t>
      </w:r>
      <w:proofErr w:type="spellEnd"/>
      <w:r w:rsidRPr="005A3008">
        <w:rPr>
          <w:color w:val="000000"/>
          <w:sz w:val="24"/>
          <w:szCs w:val="24"/>
          <w:lang w:val="en-GB"/>
        </w:rPr>
        <w:t xml:space="preserve"> of Anne Frank', a series of 15</w:t>
      </w:r>
      <w:r w:rsidRPr="00E76185">
        <w:rPr>
          <w:color w:val="000000"/>
          <w:sz w:val="24"/>
          <w:szCs w:val="24"/>
          <w:lang w:val="en-GB"/>
        </w:rPr>
        <w:t xml:space="preserve"> episodes plus 7 educational episodes on the life story of Anne Frank. In the video diary you see Luna Cruz Perez, in the role of Anne Frank, filming the events of Nazi occupation in Amsterdam and the events in the backhouse </w:t>
      </w:r>
      <w:proofErr w:type="spellStart"/>
      <w:r w:rsidRPr="00E76185">
        <w:rPr>
          <w:color w:val="000000"/>
          <w:sz w:val="24"/>
          <w:szCs w:val="24"/>
          <w:lang w:val="en-GB"/>
        </w:rPr>
        <w:t>in stead</w:t>
      </w:r>
      <w:proofErr w:type="spellEnd"/>
      <w:r w:rsidRPr="00E76185">
        <w:rPr>
          <w:color w:val="000000"/>
          <w:sz w:val="24"/>
          <w:szCs w:val="24"/>
          <w:lang w:val="en-GB"/>
        </w:rPr>
        <w:t xml:space="preserve"> of writing it in her diary. This project was launched last year on </w:t>
      </w:r>
      <w:proofErr w:type="spellStart"/>
      <w:r w:rsidRPr="00E76185">
        <w:rPr>
          <w:color w:val="000000"/>
          <w:sz w:val="24"/>
          <w:szCs w:val="24"/>
          <w:lang w:val="en-GB"/>
        </w:rPr>
        <w:t>Youtube</w:t>
      </w:r>
      <w:proofErr w:type="spellEnd"/>
      <w:r w:rsidRPr="00E76185">
        <w:rPr>
          <w:color w:val="000000"/>
          <w:sz w:val="24"/>
          <w:szCs w:val="24"/>
          <w:lang w:val="en-GB"/>
        </w:rPr>
        <w:t xml:space="preserve"> and has been successfully watched by many young adults worldwide. Besides, telling something about the background, development and challenges about this project, you will see the first episode together with one educational extra on the topic of discrimination. She will present the educational </w:t>
      </w:r>
      <w:r w:rsidRPr="005A3008">
        <w:rPr>
          <w:rFonts w:ascii="Calibri" w:hAnsi="Calibri"/>
          <w:color w:val="000000"/>
          <w:sz w:val="24"/>
          <w:szCs w:val="24"/>
          <w:lang w:val="en-GB"/>
        </w:rPr>
        <w:t>material that was developed with the video's and discusses critical reflection questions that you can deal with in your practice.</w:t>
      </w:r>
    </w:p>
    <w:p w14:paraId="2FDA1384" w14:textId="0F8B22D0" w:rsidR="00DF7A1D" w:rsidRPr="005A3008" w:rsidRDefault="00DF7A1D" w:rsidP="00DF7A1D">
      <w:pPr>
        <w:pStyle w:val="NormalnyWeb"/>
        <w:spacing w:after="240" w:afterAutospacing="0" w:line="360" w:lineRule="auto"/>
        <w:rPr>
          <w:rFonts w:ascii="Calibri" w:hAnsi="Calibri"/>
          <w:color w:val="000000"/>
          <w:lang w:val="en-GB"/>
        </w:rPr>
      </w:pPr>
      <w:proofErr w:type="spellStart"/>
      <w:r w:rsidRPr="005A3008">
        <w:rPr>
          <w:rFonts w:ascii="Calibri" w:hAnsi="Calibri"/>
          <w:b/>
          <w:color w:val="000000"/>
          <w:lang w:val="en-GB"/>
        </w:rPr>
        <w:t>Femke</w:t>
      </w:r>
      <w:proofErr w:type="spellEnd"/>
      <w:r w:rsidRPr="005A3008">
        <w:rPr>
          <w:rFonts w:ascii="Calibri" w:hAnsi="Calibri"/>
          <w:color w:val="000000"/>
          <w:lang w:val="en-GB"/>
        </w:rPr>
        <w:t xml:space="preserve"> </w:t>
      </w:r>
      <w:r w:rsidRPr="005A3008">
        <w:rPr>
          <w:rFonts w:ascii="Calibri" w:hAnsi="Calibri"/>
          <w:b/>
          <w:bCs/>
          <w:lang w:val="en-GB"/>
        </w:rPr>
        <w:t xml:space="preserve">de </w:t>
      </w:r>
      <w:proofErr w:type="spellStart"/>
      <w:r w:rsidRPr="005A3008">
        <w:rPr>
          <w:rFonts w:ascii="Calibri" w:hAnsi="Calibri"/>
          <w:b/>
          <w:bCs/>
          <w:lang w:val="en-GB"/>
        </w:rPr>
        <w:t>Koning</w:t>
      </w:r>
      <w:proofErr w:type="spellEnd"/>
      <w:r w:rsidRPr="005A3008">
        <w:rPr>
          <w:rFonts w:ascii="Calibri" w:hAnsi="Calibri"/>
          <w:color w:val="000000"/>
          <w:lang w:val="en-GB"/>
        </w:rPr>
        <w:t xml:space="preserve"> is a trainer, educator and curriculum developer at the Anne Frank House since 2014. She was one of the developers and presenter of the educational videos of the video diary of Anne Frank.</w:t>
      </w:r>
    </w:p>
    <w:p w14:paraId="5A7C1C4F" w14:textId="72997320" w:rsidR="00CB0C1F" w:rsidRPr="005A3008" w:rsidRDefault="00CB0C1F" w:rsidP="00F97775">
      <w:pPr>
        <w:spacing w:after="240" w:line="360" w:lineRule="auto"/>
        <w:rPr>
          <w:rFonts w:ascii="Calibri" w:hAnsi="Calibri" w:cs="Times New Roman"/>
          <w:sz w:val="24"/>
          <w:szCs w:val="24"/>
          <w:lang w:val="en-GB"/>
        </w:rPr>
      </w:pPr>
      <w:r w:rsidRPr="005A3008">
        <w:rPr>
          <w:rFonts w:ascii="Calibri" w:hAnsi="Calibri" w:cs="Times New Roman"/>
          <w:sz w:val="24"/>
          <w:szCs w:val="24"/>
          <w:lang w:val="en-GB"/>
        </w:rPr>
        <w:t>10:40 – 11:00</w:t>
      </w:r>
      <w:r w:rsidR="00F14429" w:rsidRPr="005A3008">
        <w:rPr>
          <w:rFonts w:ascii="Calibri" w:hAnsi="Calibri" w:cs="Times New Roman"/>
          <w:sz w:val="24"/>
          <w:szCs w:val="24"/>
          <w:lang w:val="en-GB"/>
        </w:rPr>
        <w:t xml:space="preserve"> </w:t>
      </w:r>
      <w:r w:rsidRPr="005A3008">
        <w:rPr>
          <w:rFonts w:ascii="Calibri" w:hAnsi="Calibri" w:cs="Times New Roman"/>
          <w:sz w:val="24"/>
          <w:szCs w:val="24"/>
          <w:lang w:val="en-GB"/>
        </w:rPr>
        <w:t>Break</w:t>
      </w:r>
    </w:p>
    <w:p w14:paraId="6656E8D3" w14:textId="15984C27" w:rsidR="00CB0C1F" w:rsidRPr="005A3008" w:rsidRDefault="00CB0C1F" w:rsidP="00F14429">
      <w:pPr>
        <w:spacing w:line="360" w:lineRule="auto"/>
        <w:rPr>
          <w:rFonts w:ascii="Calibri" w:hAnsi="Calibri" w:cs="Times New Roman"/>
          <w:sz w:val="24"/>
          <w:szCs w:val="24"/>
          <w:lang w:val="en-GB"/>
        </w:rPr>
      </w:pPr>
      <w:r w:rsidRPr="005A3008">
        <w:rPr>
          <w:rFonts w:ascii="Calibri" w:hAnsi="Calibri" w:cs="Times New Roman"/>
          <w:sz w:val="24"/>
          <w:szCs w:val="24"/>
          <w:lang w:val="en-GB"/>
        </w:rPr>
        <w:t>11:00</w:t>
      </w:r>
      <w:r w:rsidR="00917928" w:rsidRPr="005A3008">
        <w:rPr>
          <w:rFonts w:ascii="Calibri" w:hAnsi="Calibri" w:cs="Times New Roman"/>
          <w:sz w:val="24"/>
          <w:szCs w:val="24"/>
          <w:lang w:val="en-GB"/>
        </w:rPr>
        <w:t xml:space="preserve"> – 11:55</w:t>
      </w:r>
      <w:r w:rsidR="00F14429" w:rsidRPr="005A3008">
        <w:rPr>
          <w:rFonts w:ascii="Calibri" w:hAnsi="Calibri" w:cs="Times New Roman"/>
          <w:sz w:val="24"/>
          <w:szCs w:val="24"/>
          <w:lang w:val="en-GB"/>
        </w:rPr>
        <w:t xml:space="preserve"> </w:t>
      </w:r>
      <w:r w:rsidR="00DF7A1D" w:rsidRPr="005A3008">
        <w:rPr>
          <w:rFonts w:ascii="Calibri" w:hAnsi="Calibri" w:cs="Times New Roman"/>
          <w:sz w:val="24"/>
          <w:szCs w:val="24"/>
          <w:lang w:val="en-GB"/>
        </w:rPr>
        <w:t>“</w:t>
      </w:r>
      <w:r w:rsidR="00DF7A1D" w:rsidRPr="005A3008">
        <w:rPr>
          <w:rFonts w:ascii="Calibri" w:hAnsi="Calibri"/>
          <w:iCs/>
          <w:sz w:val="24"/>
          <w:szCs w:val="24"/>
          <w:lang w:val="en-GB"/>
        </w:rPr>
        <w:t>Holocaust remembrance in a digital future: Towards deep truth or deep fake”?</w:t>
      </w:r>
      <w:r w:rsidR="00DF7A1D" w:rsidRPr="005A3008">
        <w:rPr>
          <w:rFonts w:ascii="Calibri" w:hAnsi="Calibri"/>
          <w:sz w:val="24"/>
          <w:szCs w:val="24"/>
          <w:lang w:val="en-GB"/>
        </w:rPr>
        <w:t xml:space="preserve"> – </w:t>
      </w:r>
      <w:r w:rsidR="00DF7A1D" w:rsidRPr="005A3008">
        <w:rPr>
          <w:rFonts w:ascii="Calibri" w:hAnsi="Calibri" w:cs="Times New Roman"/>
          <w:sz w:val="24"/>
          <w:szCs w:val="24"/>
          <w:lang w:val="en-GB"/>
        </w:rPr>
        <w:t>m</w:t>
      </w:r>
      <w:r w:rsidRPr="005A3008">
        <w:rPr>
          <w:rFonts w:ascii="Calibri" w:hAnsi="Calibri" w:cs="Times New Roman"/>
          <w:sz w:val="24"/>
          <w:szCs w:val="24"/>
          <w:lang w:val="en-GB"/>
        </w:rPr>
        <w:t xml:space="preserve">ain </w:t>
      </w:r>
      <w:r w:rsidR="00DF7A1D" w:rsidRPr="005A3008">
        <w:rPr>
          <w:rFonts w:ascii="Calibri" w:hAnsi="Calibri" w:cs="Times New Roman"/>
          <w:sz w:val="24"/>
          <w:szCs w:val="24"/>
          <w:lang w:val="en-GB"/>
        </w:rPr>
        <w:t>p</w:t>
      </w:r>
      <w:r w:rsidRPr="005A3008">
        <w:rPr>
          <w:rFonts w:ascii="Calibri" w:hAnsi="Calibri" w:cs="Times New Roman"/>
          <w:sz w:val="24"/>
          <w:szCs w:val="24"/>
          <w:lang w:val="en-GB"/>
        </w:rPr>
        <w:t xml:space="preserve">anel </w:t>
      </w:r>
      <w:r w:rsidR="00DF7A1D" w:rsidRPr="005A3008">
        <w:rPr>
          <w:rFonts w:ascii="Calibri" w:hAnsi="Calibri" w:cs="Times New Roman"/>
          <w:sz w:val="24"/>
          <w:szCs w:val="24"/>
          <w:lang w:val="en-GB"/>
        </w:rPr>
        <w:t>d</w:t>
      </w:r>
      <w:r w:rsidRPr="005A3008">
        <w:rPr>
          <w:rFonts w:ascii="Calibri" w:hAnsi="Calibri" w:cs="Times New Roman"/>
          <w:sz w:val="24"/>
          <w:szCs w:val="24"/>
          <w:lang w:val="en-GB"/>
        </w:rPr>
        <w:t>iscussion</w:t>
      </w:r>
      <w:r w:rsidR="001B0B8E" w:rsidRPr="005A3008">
        <w:rPr>
          <w:rFonts w:ascii="Calibri" w:hAnsi="Calibri" w:cs="Times New Roman"/>
          <w:sz w:val="24"/>
          <w:szCs w:val="24"/>
          <w:lang w:val="en-GB"/>
        </w:rPr>
        <w:t xml:space="preserve"> </w:t>
      </w:r>
      <w:r w:rsidR="00DE2169" w:rsidRPr="005A3008">
        <w:rPr>
          <w:rFonts w:ascii="Calibri" w:hAnsi="Calibri" w:cs="Times New Roman"/>
          <w:sz w:val="24"/>
          <w:szCs w:val="24"/>
          <w:lang w:val="en-GB"/>
        </w:rPr>
        <w:t>(public streaming)</w:t>
      </w:r>
    </w:p>
    <w:p w14:paraId="32EB6D4C" w14:textId="366346A6" w:rsidR="00CB0C1F" w:rsidRPr="005A3008" w:rsidRDefault="00CB0C1F" w:rsidP="00F14429">
      <w:pPr>
        <w:spacing w:line="360" w:lineRule="auto"/>
        <w:rPr>
          <w:rFonts w:ascii="Calibri" w:hAnsi="Calibri" w:cs="Times New Roman"/>
          <w:sz w:val="24"/>
          <w:szCs w:val="24"/>
          <w:lang w:val="en-GB"/>
        </w:rPr>
      </w:pPr>
      <w:r w:rsidRPr="005A3008">
        <w:rPr>
          <w:rFonts w:ascii="Calibri" w:hAnsi="Calibri" w:cs="Times New Roman"/>
          <w:b/>
          <w:bCs/>
          <w:sz w:val="24"/>
          <w:szCs w:val="24"/>
          <w:lang w:val="en-GB"/>
        </w:rPr>
        <w:t>Victoria Walden,</w:t>
      </w:r>
      <w:r w:rsidR="00F14429" w:rsidRPr="005A3008">
        <w:rPr>
          <w:rFonts w:ascii="Calibri" w:hAnsi="Calibri" w:cs="Times New Roman"/>
          <w:b/>
          <w:bCs/>
          <w:sz w:val="24"/>
          <w:szCs w:val="24"/>
          <w:lang w:val="en-GB"/>
        </w:rPr>
        <w:t xml:space="preserve"> </w:t>
      </w:r>
      <w:r w:rsidRPr="005A3008">
        <w:rPr>
          <w:rFonts w:ascii="Calibri" w:hAnsi="Calibri" w:cs="Times New Roman"/>
          <w:b/>
          <w:bCs/>
          <w:sz w:val="24"/>
          <w:szCs w:val="24"/>
          <w:lang w:val="en-GB"/>
        </w:rPr>
        <w:t xml:space="preserve">Stephanie </w:t>
      </w:r>
      <w:proofErr w:type="spellStart"/>
      <w:r w:rsidRPr="005A3008">
        <w:rPr>
          <w:rFonts w:ascii="Calibri" w:hAnsi="Calibri" w:cs="Times New Roman"/>
          <w:b/>
          <w:bCs/>
          <w:sz w:val="24"/>
          <w:szCs w:val="24"/>
          <w:lang w:val="en-GB"/>
        </w:rPr>
        <w:t>Billib</w:t>
      </w:r>
      <w:proofErr w:type="spellEnd"/>
      <w:r w:rsidRPr="005A3008">
        <w:rPr>
          <w:rFonts w:ascii="Calibri" w:hAnsi="Calibri" w:cs="Times New Roman"/>
          <w:b/>
          <w:bCs/>
          <w:sz w:val="24"/>
          <w:szCs w:val="24"/>
          <w:lang w:val="en-GB"/>
        </w:rPr>
        <w:t>,</w:t>
      </w:r>
      <w:r w:rsidR="00F14429" w:rsidRPr="005A3008">
        <w:rPr>
          <w:rFonts w:ascii="Calibri" w:hAnsi="Calibri" w:cs="Times New Roman"/>
          <w:color w:val="ED7D31" w:themeColor="accent2"/>
          <w:sz w:val="24"/>
          <w:szCs w:val="24"/>
          <w:lang w:val="en-GB"/>
        </w:rPr>
        <w:t xml:space="preserve"> </w:t>
      </w:r>
      <w:proofErr w:type="spellStart"/>
      <w:r w:rsidRPr="005A3008">
        <w:rPr>
          <w:rFonts w:ascii="Calibri" w:hAnsi="Calibri" w:cs="Times New Roman"/>
          <w:b/>
          <w:bCs/>
          <w:sz w:val="24"/>
          <w:szCs w:val="24"/>
          <w:lang w:val="en-GB"/>
        </w:rPr>
        <w:t>Tabea</w:t>
      </w:r>
      <w:proofErr w:type="spellEnd"/>
      <w:r w:rsidRPr="005A3008">
        <w:rPr>
          <w:rFonts w:ascii="Calibri" w:hAnsi="Calibri" w:cs="Times New Roman"/>
          <w:b/>
          <w:bCs/>
          <w:sz w:val="24"/>
          <w:szCs w:val="24"/>
          <w:lang w:val="en-GB"/>
        </w:rPr>
        <w:t xml:space="preserve"> </w:t>
      </w:r>
      <w:proofErr w:type="spellStart"/>
      <w:r w:rsidRPr="005A3008">
        <w:rPr>
          <w:rFonts w:ascii="Calibri" w:hAnsi="Calibri" w:cs="Times New Roman"/>
          <w:b/>
          <w:bCs/>
          <w:sz w:val="24"/>
          <w:szCs w:val="24"/>
          <w:lang w:val="en-GB"/>
        </w:rPr>
        <w:t>Widemann</w:t>
      </w:r>
      <w:proofErr w:type="spellEnd"/>
    </w:p>
    <w:p w14:paraId="0CCCBB8D" w14:textId="716579BD" w:rsidR="00CB0C1F" w:rsidRPr="005A3008" w:rsidRDefault="003030B3" w:rsidP="00F97775">
      <w:pPr>
        <w:spacing w:after="240" w:line="360" w:lineRule="auto"/>
        <w:rPr>
          <w:rFonts w:ascii="Calibri" w:hAnsi="Calibri" w:cs="Times New Roman"/>
          <w:b/>
          <w:bCs/>
          <w:sz w:val="24"/>
          <w:szCs w:val="24"/>
          <w:lang w:val="en-GB"/>
        </w:rPr>
      </w:pPr>
      <w:r w:rsidRPr="005A3008">
        <w:rPr>
          <w:rFonts w:ascii="Calibri" w:hAnsi="Calibri" w:cs="Times New Roman"/>
          <w:sz w:val="24"/>
          <w:szCs w:val="24"/>
          <w:lang w:val="en-GB"/>
        </w:rPr>
        <w:t xml:space="preserve">Moderator: </w:t>
      </w:r>
      <w:r w:rsidRPr="005A3008">
        <w:rPr>
          <w:rFonts w:ascii="Calibri" w:hAnsi="Calibri" w:cs="Times New Roman"/>
          <w:b/>
          <w:bCs/>
          <w:sz w:val="24"/>
          <w:szCs w:val="24"/>
          <w:lang w:val="en-GB"/>
        </w:rPr>
        <w:t xml:space="preserve">Per </w:t>
      </w:r>
      <w:proofErr w:type="spellStart"/>
      <w:r w:rsidRPr="005A3008">
        <w:rPr>
          <w:rFonts w:ascii="Calibri" w:hAnsi="Calibri" w:cs="Times New Roman"/>
          <w:b/>
          <w:bCs/>
          <w:sz w:val="24"/>
          <w:szCs w:val="24"/>
          <w:lang w:val="en-GB"/>
        </w:rPr>
        <w:t>Jynge</w:t>
      </w:r>
      <w:proofErr w:type="spellEnd"/>
    </w:p>
    <w:p w14:paraId="5CFC4EC1" w14:textId="292B1035" w:rsidR="00344A75" w:rsidRPr="00344A75" w:rsidRDefault="00344A75" w:rsidP="00344A75">
      <w:pPr>
        <w:spacing w:after="240" w:line="360" w:lineRule="auto"/>
        <w:rPr>
          <w:rFonts w:ascii="Calibri" w:hAnsi="Calibri" w:cs="Times New Roman"/>
          <w:sz w:val="24"/>
          <w:szCs w:val="24"/>
          <w:lang w:val="en-GB"/>
        </w:rPr>
      </w:pPr>
      <w:r w:rsidRPr="00C602E7">
        <w:rPr>
          <w:rFonts w:ascii="Calibri" w:hAnsi="Calibri" w:cs="Times New Roman"/>
          <w:color w:val="000000" w:themeColor="text1"/>
          <w:sz w:val="24"/>
          <w:szCs w:val="24"/>
          <w:lang w:val="en-GB"/>
        </w:rPr>
        <w:t xml:space="preserve">The </w:t>
      </w:r>
      <w:r w:rsidRPr="009E6B0D">
        <w:rPr>
          <w:rFonts w:ascii="Calibri" w:hAnsi="Calibri" w:cs="Times New Roman"/>
          <w:sz w:val="24"/>
          <w:szCs w:val="24"/>
          <w:lang w:val="en-GB"/>
        </w:rPr>
        <w:t>main panel discussion will explore the ethical boundaries of technology in Holocaust education.</w:t>
      </w:r>
    </w:p>
    <w:p w14:paraId="370A556B" w14:textId="51C9893D" w:rsidR="00CB0C1F" w:rsidRPr="00FA22C3"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lastRenderedPageBreak/>
        <w:t>11:55</w:t>
      </w:r>
      <w:r w:rsidR="00917928" w:rsidRPr="00C602E7">
        <w:rPr>
          <w:rFonts w:ascii="Calibri" w:hAnsi="Calibri" w:cs="Times New Roman"/>
          <w:sz w:val="24"/>
          <w:szCs w:val="24"/>
          <w:lang w:val="en-GB"/>
        </w:rPr>
        <w:t xml:space="preserve"> – 12:00</w:t>
      </w:r>
      <w:r w:rsidR="00F14429">
        <w:rPr>
          <w:rFonts w:ascii="Calibri" w:hAnsi="Calibri" w:cs="Times New Roman"/>
          <w:sz w:val="24"/>
          <w:szCs w:val="24"/>
          <w:lang w:val="en-GB"/>
        </w:rPr>
        <w:t xml:space="preserve"> </w:t>
      </w:r>
      <w:r w:rsidRPr="00C602E7">
        <w:rPr>
          <w:rFonts w:ascii="Calibri" w:hAnsi="Calibri" w:cs="Times New Roman"/>
          <w:sz w:val="24"/>
          <w:szCs w:val="24"/>
          <w:lang w:val="en-GB"/>
        </w:rPr>
        <w:t xml:space="preserve">Thank you </w:t>
      </w:r>
    </w:p>
    <w:p w14:paraId="54FB3351" w14:textId="3EF0AF17" w:rsidR="004821A1" w:rsidRPr="00F14429" w:rsidRDefault="00CB0C1F" w:rsidP="00F97775">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12:00</w:t>
      </w:r>
      <w:r w:rsidR="00F14429">
        <w:rPr>
          <w:rFonts w:ascii="Calibri" w:hAnsi="Calibri" w:cs="Times New Roman"/>
          <w:sz w:val="24"/>
          <w:szCs w:val="24"/>
          <w:lang w:val="en-GB"/>
        </w:rPr>
        <w:t xml:space="preserve"> </w:t>
      </w:r>
      <w:r w:rsidRPr="00C602E7">
        <w:rPr>
          <w:rFonts w:ascii="Calibri" w:hAnsi="Calibri" w:cs="Times New Roman"/>
          <w:sz w:val="24"/>
          <w:szCs w:val="24"/>
          <w:lang w:val="en-GB"/>
        </w:rPr>
        <w:t>End of the first part of the day</w:t>
      </w:r>
    </w:p>
    <w:p w14:paraId="4DB6F207" w14:textId="420BE45F" w:rsidR="00CB0C1F" w:rsidRPr="00F14429" w:rsidRDefault="006E6065" w:rsidP="006D35F5">
      <w:pPr>
        <w:spacing w:after="240" w:line="360" w:lineRule="auto"/>
        <w:rPr>
          <w:rFonts w:ascii="Calibri" w:hAnsi="Calibri" w:cs="Times New Roman"/>
          <w:b/>
          <w:bCs/>
          <w:color w:val="000000" w:themeColor="text1"/>
          <w:sz w:val="24"/>
          <w:szCs w:val="24"/>
          <w:lang w:val="en-GB"/>
        </w:rPr>
      </w:pPr>
      <w:r w:rsidRPr="00C602E7">
        <w:rPr>
          <w:rFonts w:ascii="Calibri" w:hAnsi="Calibri" w:cs="Times New Roman"/>
          <w:b/>
          <w:bCs/>
          <w:color w:val="000000" w:themeColor="text1"/>
          <w:sz w:val="24"/>
          <w:szCs w:val="24"/>
          <w:lang w:val="en-GB"/>
        </w:rPr>
        <w:t xml:space="preserve">Part 2 – </w:t>
      </w:r>
      <w:r w:rsidR="00773E41" w:rsidRPr="00C602E7">
        <w:rPr>
          <w:rFonts w:ascii="Calibri" w:hAnsi="Calibri" w:cs="Times New Roman"/>
          <w:b/>
          <w:bCs/>
          <w:color w:val="000000" w:themeColor="text1"/>
          <w:sz w:val="24"/>
          <w:szCs w:val="24"/>
          <w:lang w:val="en-GB"/>
        </w:rPr>
        <w:t>W</w:t>
      </w:r>
      <w:r w:rsidRPr="00C602E7">
        <w:rPr>
          <w:rFonts w:ascii="Calibri" w:hAnsi="Calibri" w:cs="Times New Roman"/>
          <w:b/>
          <w:bCs/>
          <w:color w:val="000000" w:themeColor="text1"/>
          <w:sz w:val="24"/>
          <w:szCs w:val="24"/>
          <w:lang w:val="en-GB"/>
        </w:rPr>
        <w:t>orkshop</w:t>
      </w:r>
    </w:p>
    <w:p w14:paraId="7C564FBB" w14:textId="199FB1C9" w:rsidR="001A4346" w:rsidRPr="00C602E7" w:rsidRDefault="00CB0C1F" w:rsidP="00F14429">
      <w:pPr>
        <w:spacing w:line="360" w:lineRule="auto"/>
        <w:ind w:left="2120" w:hanging="2120"/>
        <w:rPr>
          <w:rFonts w:ascii="Calibri" w:hAnsi="Calibri" w:cs="Times New Roman"/>
          <w:sz w:val="24"/>
          <w:szCs w:val="24"/>
          <w:lang w:val="en-GB"/>
        </w:rPr>
      </w:pPr>
      <w:r w:rsidRPr="00C602E7">
        <w:rPr>
          <w:rFonts w:ascii="Calibri" w:hAnsi="Calibri" w:cs="Times New Roman"/>
          <w:sz w:val="24"/>
          <w:szCs w:val="24"/>
          <w:lang w:val="en-GB"/>
        </w:rPr>
        <w:t>13:00</w:t>
      </w:r>
      <w:r w:rsidR="00CD0E9F" w:rsidRPr="00C602E7">
        <w:rPr>
          <w:rFonts w:ascii="Calibri" w:hAnsi="Calibri" w:cs="Times New Roman"/>
          <w:sz w:val="24"/>
          <w:szCs w:val="24"/>
          <w:lang w:val="en-GB"/>
        </w:rPr>
        <w:t xml:space="preserve"> – 14:</w:t>
      </w:r>
      <w:r w:rsidR="00B42790" w:rsidRPr="00C602E7">
        <w:rPr>
          <w:rFonts w:ascii="Calibri" w:hAnsi="Calibri" w:cs="Times New Roman"/>
          <w:sz w:val="24"/>
          <w:szCs w:val="24"/>
          <w:lang w:val="en-GB"/>
        </w:rPr>
        <w:t>15</w:t>
      </w:r>
      <w:r w:rsidR="00F14429">
        <w:rPr>
          <w:rFonts w:ascii="Calibri" w:hAnsi="Calibri" w:cs="Times New Roman"/>
          <w:sz w:val="24"/>
          <w:szCs w:val="24"/>
          <w:lang w:val="en-GB"/>
        </w:rPr>
        <w:t xml:space="preserve"> </w:t>
      </w:r>
      <w:r w:rsidR="006D35F5" w:rsidRPr="006D35F5">
        <w:rPr>
          <w:rFonts w:ascii="Calibri" w:hAnsi="Calibri" w:cs="Times New Roman"/>
          <w:iCs/>
          <w:sz w:val="24"/>
          <w:szCs w:val="24"/>
          <w:lang w:val="en-GB"/>
        </w:rPr>
        <w:t>“</w:t>
      </w:r>
      <w:r w:rsidR="001A4346" w:rsidRPr="006D35F5">
        <w:rPr>
          <w:rFonts w:ascii="Calibri" w:hAnsi="Calibri" w:cs="Times New Roman"/>
          <w:iCs/>
          <w:sz w:val="24"/>
          <w:szCs w:val="24"/>
          <w:lang w:val="en-GB"/>
        </w:rPr>
        <w:t xml:space="preserve">Dimensions in </w:t>
      </w:r>
      <w:proofErr w:type="spellStart"/>
      <w:r w:rsidR="001A4346" w:rsidRPr="006D35F5">
        <w:rPr>
          <w:rFonts w:ascii="Calibri" w:hAnsi="Calibri" w:cs="Times New Roman"/>
          <w:iCs/>
          <w:sz w:val="24"/>
          <w:szCs w:val="24"/>
          <w:lang w:val="en-GB"/>
        </w:rPr>
        <w:t>Testimon</w:t>
      </w:r>
      <w:proofErr w:type="spellEnd"/>
      <w:r w:rsidR="006D35F5" w:rsidRPr="006D35F5">
        <w:rPr>
          <w:rFonts w:ascii="Calibri" w:hAnsi="Calibri" w:cs="Times New Roman"/>
          <w:iCs/>
          <w:sz w:val="24"/>
          <w:szCs w:val="24"/>
          <w:lang w:val="en-GB"/>
        </w:rPr>
        <w:t>”</w:t>
      </w:r>
    </w:p>
    <w:p w14:paraId="3AF7DC2E" w14:textId="036BBC7B" w:rsidR="00AB11EA" w:rsidRPr="00C602E7" w:rsidRDefault="00510880" w:rsidP="00F14429">
      <w:pPr>
        <w:spacing w:after="240" w:line="360" w:lineRule="auto"/>
        <w:rPr>
          <w:rFonts w:ascii="Calibri" w:hAnsi="Calibri" w:cs="Times New Roman"/>
          <w:b/>
          <w:bCs/>
          <w:sz w:val="24"/>
          <w:szCs w:val="24"/>
          <w:lang w:val="en-GB"/>
        </w:rPr>
      </w:pPr>
      <w:r w:rsidRPr="00C602E7">
        <w:rPr>
          <w:rFonts w:ascii="Calibri" w:hAnsi="Calibri" w:cs="Times New Roman"/>
          <w:b/>
          <w:bCs/>
          <w:sz w:val="24"/>
          <w:szCs w:val="24"/>
          <w:lang w:val="en-GB"/>
        </w:rPr>
        <w:t xml:space="preserve">Karen </w:t>
      </w:r>
      <w:proofErr w:type="spellStart"/>
      <w:r w:rsidRPr="00C602E7">
        <w:rPr>
          <w:rFonts w:ascii="Calibri" w:hAnsi="Calibri" w:cs="Times New Roman"/>
          <w:b/>
          <w:bCs/>
          <w:sz w:val="24"/>
          <w:szCs w:val="24"/>
          <w:lang w:val="en-GB"/>
        </w:rPr>
        <w:t>Jungblut</w:t>
      </w:r>
      <w:proofErr w:type="spellEnd"/>
      <w:r w:rsidRPr="00C602E7">
        <w:rPr>
          <w:rFonts w:ascii="Calibri" w:hAnsi="Calibri" w:cs="Times New Roman"/>
          <w:b/>
          <w:bCs/>
          <w:sz w:val="24"/>
          <w:szCs w:val="24"/>
          <w:lang w:val="en-GB"/>
        </w:rPr>
        <w:t xml:space="preserve"> </w:t>
      </w:r>
      <w:r w:rsidRPr="006D35F5">
        <w:rPr>
          <w:rFonts w:ascii="Calibri" w:hAnsi="Calibri" w:cs="Times New Roman"/>
          <w:bCs/>
          <w:sz w:val="24"/>
          <w:szCs w:val="24"/>
          <w:lang w:val="en-GB"/>
        </w:rPr>
        <w:t>and</w:t>
      </w:r>
      <w:r w:rsidRPr="00C602E7">
        <w:rPr>
          <w:rFonts w:ascii="Calibri" w:hAnsi="Calibri" w:cs="Times New Roman"/>
          <w:b/>
          <w:bCs/>
          <w:sz w:val="24"/>
          <w:szCs w:val="24"/>
          <w:lang w:val="en-GB"/>
        </w:rPr>
        <w:t xml:space="preserve"> Kia Hays</w:t>
      </w:r>
    </w:p>
    <w:p w14:paraId="71EFC83F" w14:textId="62E27456" w:rsidR="006439BF" w:rsidRPr="00C602E7" w:rsidRDefault="00AB11EA" w:rsidP="00F14429">
      <w:pPr>
        <w:pStyle w:val="NormalnyWeb"/>
        <w:shd w:val="clear" w:color="auto" w:fill="FFFFFF"/>
        <w:spacing w:before="0" w:beforeAutospacing="0" w:after="240" w:afterAutospacing="0" w:line="360" w:lineRule="auto"/>
        <w:rPr>
          <w:rFonts w:ascii="Calibri" w:hAnsi="Calibri" w:cstheme="minorHAnsi"/>
          <w:color w:val="000000"/>
          <w:lang w:val="en-US"/>
        </w:rPr>
      </w:pPr>
      <w:r w:rsidRPr="00C602E7">
        <w:rPr>
          <w:rFonts w:ascii="Calibri" w:hAnsi="Calibri" w:cstheme="minorHAnsi"/>
          <w:color w:val="000000"/>
          <w:lang w:val="en-US"/>
        </w:rPr>
        <w:t xml:space="preserve">At the core of USC Shoah Foundation’s efforts of the past 25 years has been documenting survivor and witness testimonies. Its mission is to develop empathy, understanding, and respect through testimony. Over the past decade, USC Shoah Foundation has harnessed innovative new technologies to develop its Dimensions in Testimony collection, a user-led engagement with interactive biographies. During this workshop, USC Shoah Foundation staff will address the thinking and process behind the interactive biographies, speak to the ethical and methodological questions it wrestled with, share some insights into the various uses, and provide an opportunity for workshop participants to experience an interaction with an interactive biography as well. </w:t>
      </w:r>
    </w:p>
    <w:p w14:paraId="4142835F" w14:textId="78998AC3" w:rsidR="006439BF" w:rsidRPr="00FA22C3" w:rsidRDefault="006439BF" w:rsidP="00F14429">
      <w:pPr>
        <w:spacing w:after="240" w:line="360" w:lineRule="auto"/>
        <w:rPr>
          <w:rFonts w:ascii="Calibri" w:hAnsi="Calibri" w:cstheme="minorHAnsi"/>
          <w:sz w:val="24"/>
          <w:szCs w:val="24"/>
          <w:lang w:val="en-US"/>
        </w:rPr>
      </w:pPr>
      <w:r w:rsidRPr="00FA22C3">
        <w:rPr>
          <w:rFonts w:ascii="Calibri" w:hAnsi="Calibri" w:cstheme="minorHAnsi"/>
          <w:b/>
          <w:bCs/>
          <w:sz w:val="24"/>
          <w:szCs w:val="24"/>
          <w:lang w:val="en-US"/>
        </w:rPr>
        <w:t>Kia Hays</w:t>
      </w:r>
      <w:r w:rsidR="00FA22C3" w:rsidRPr="00FA22C3">
        <w:rPr>
          <w:rFonts w:ascii="Calibri" w:hAnsi="Calibri" w:cstheme="minorHAnsi"/>
          <w:sz w:val="24"/>
          <w:szCs w:val="24"/>
          <w:lang w:val="en-US"/>
        </w:rPr>
        <w:t xml:space="preserve"> is</w:t>
      </w:r>
      <w:r w:rsidRPr="00FA22C3">
        <w:rPr>
          <w:rFonts w:ascii="Calibri" w:hAnsi="Calibri" w:cstheme="minorHAnsi"/>
          <w:sz w:val="24"/>
          <w:szCs w:val="24"/>
          <w:lang w:val="en-US"/>
        </w:rPr>
        <w:t xml:space="preserve"> Manager of Immersive Innovations</w:t>
      </w:r>
      <w:r w:rsidR="00FA22C3" w:rsidRPr="00FA22C3">
        <w:rPr>
          <w:rFonts w:ascii="Calibri" w:hAnsi="Calibri" w:cstheme="minorHAnsi"/>
          <w:sz w:val="24"/>
          <w:szCs w:val="24"/>
          <w:lang w:val="en-US"/>
        </w:rPr>
        <w:t xml:space="preserve">. She </w:t>
      </w:r>
      <w:r w:rsidRPr="00FA22C3">
        <w:rPr>
          <w:rFonts w:ascii="Calibri" w:eastAsiaTheme="minorHAnsi" w:hAnsi="Calibri" w:cstheme="minorHAnsi"/>
          <w:sz w:val="24"/>
          <w:szCs w:val="24"/>
          <w:lang w:val="en-US"/>
        </w:rPr>
        <w:t>manages and produces USC Shoah Foundation’s immersive interview collections, including the Dimensions in Testimony interactive biography collection and the 360 Testimony on Location collection. Prior to the Institute, Kia worked and interned in various capacities for The USC Center on Public Diplomacy, the Wende Museum of the Cold War, the Smithsonian Institution, and the Los Angeles-based non-profit Youth Policy Institute. She received her Master’s in Public Diplomacy at the USC Annenberg School for Communication and Journalism, where she was the Editor-in-Chief of Public Diplomacy Magazine.</w:t>
      </w:r>
    </w:p>
    <w:p w14:paraId="1A22C5BA" w14:textId="71325960" w:rsidR="00D640F9" w:rsidRPr="00F14429" w:rsidRDefault="006439BF" w:rsidP="00F14429">
      <w:pPr>
        <w:spacing w:after="240" w:line="360" w:lineRule="auto"/>
        <w:rPr>
          <w:rFonts w:ascii="Calibri" w:hAnsi="Calibri" w:cs="Calibri (Body)"/>
          <w:sz w:val="24"/>
          <w:szCs w:val="24"/>
          <w:lang w:val="en-US"/>
        </w:rPr>
      </w:pPr>
      <w:r w:rsidRPr="00C602E7">
        <w:rPr>
          <w:rFonts w:ascii="Calibri" w:hAnsi="Calibri" w:cs="Calibri (Body)"/>
          <w:b/>
          <w:bCs/>
          <w:sz w:val="24"/>
          <w:szCs w:val="24"/>
          <w:lang w:val="en-US"/>
        </w:rPr>
        <w:t xml:space="preserve">Karen </w:t>
      </w:r>
      <w:proofErr w:type="spellStart"/>
      <w:r w:rsidRPr="00C602E7">
        <w:rPr>
          <w:rFonts w:ascii="Calibri" w:hAnsi="Calibri" w:cs="Calibri (Body)"/>
          <w:b/>
          <w:bCs/>
          <w:sz w:val="24"/>
          <w:szCs w:val="24"/>
          <w:lang w:val="en-US"/>
        </w:rPr>
        <w:t>Jungblut</w:t>
      </w:r>
      <w:proofErr w:type="spellEnd"/>
      <w:r w:rsidR="00FA22C3">
        <w:rPr>
          <w:rFonts w:ascii="Calibri" w:hAnsi="Calibri" w:cs="Calibri (Body)"/>
          <w:sz w:val="24"/>
          <w:szCs w:val="24"/>
          <w:lang w:val="en-US"/>
        </w:rPr>
        <w:t xml:space="preserve"> is</w:t>
      </w:r>
      <w:r w:rsidR="006D35F5">
        <w:rPr>
          <w:rFonts w:ascii="Calibri" w:hAnsi="Calibri" w:cs="Calibri (Body)"/>
          <w:sz w:val="24"/>
          <w:szCs w:val="24"/>
          <w:lang w:val="en-US"/>
        </w:rPr>
        <w:t xml:space="preserve"> </w:t>
      </w:r>
      <w:r w:rsidRPr="00C602E7">
        <w:rPr>
          <w:rFonts w:ascii="Calibri" w:hAnsi="Calibri" w:cs="Calibri (Body)"/>
          <w:sz w:val="24"/>
          <w:szCs w:val="24"/>
          <w:lang w:val="en-US"/>
        </w:rPr>
        <w:t>Director of</w:t>
      </w:r>
      <w:r w:rsidR="006D35F5">
        <w:rPr>
          <w:rFonts w:ascii="Calibri" w:hAnsi="Calibri" w:cs="Calibri (Body)"/>
          <w:sz w:val="24"/>
          <w:szCs w:val="24"/>
          <w:lang w:val="en-US"/>
        </w:rPr>
        <w:t xml:space="preserve"> </w:t>
      </w:r>
      <w:r w:rsidRPr="00C602E7">
        <w:rPr>
          <w:rFonts w:ascii="Calibri" w:hAnsi="Calibri" w:cs="Calibri (Body)"/>
          <w:sz w:val="24"/>
          <w:szCs w:val="24"/>
          <w:lang w:val="en-US"/>
        </w:rPr>
        <w:t>Global Initiatives</w:t>
      </w:r>
      <w:r w:rsidR="00F14429">
        <w:rPr>
          <w:rFonts w:ascii="Calibri" w:hAnsi="Calibri" w:cs="Calibri (Body)"/>
          <w:sz w:val="24"/>
          <w:szCs w:val="24"/>
          <w:lang w:val="en-US"/>
        </w:rPr>
        <w:t xml:space="preserve">. </w:t>
      </w:r>
      <w:r w:rsidRPr="00C602E7">
        <w:rPr>
          <w:rFonts w:ascii="Calibri" w:hAnsi="Calibri" w:cs="Calibri (Body)"/>
          <w:sz w:val="24"/>
          <w:szCs w:val="24"/>
          <w:lang w:val="en-US"/>
        </w:rPr>
        <w:t>With the USC Shoah Foundation since 1996, Karen led an international and multilingual staff to successfully index the archive of 50,000 video</w:t>
      </w:r>
      <w:r w:rsidR="00FA22C3">
        <w:rPr>
          <w:rFonts w:ascii="Calibri" w:hAnsi="Calibri" w:cs="Calibri (Body)"/>
          <w:sz w:val="24"/>
          <w:szCs w:val="24"/>
          <w:lang w:val="en-US"/>
        </w:rPr>
        <w:t xml:space="preserve"> </w:t>
      </w:r>
      <w:r w:rsidRPr="00C602E7">
        <w:rPr>
          <w:rFonts w:ascii="Calibri" w:hAnsi="Calibri" w:cs="Calibri (Body)"/>
          <w:sz w:val="24"/>
          <w:szCs w:val="24"/>
          <w:lang w:val="en-US"/>
        </w:rPr>
        <w:t xml:space="preserve">testimonies, including development of methodologies to index testimonies of genocides and mass violence. Karen developed testimony collection programs with partners in Africa, Asia, and Central America. She also managed the first productions and pilots of interactive biographies as part of the Dimensions in Testimony program, and currently heads </w:t>
      </w:r>
      <w:r w:rsidRPr="00C602E7">
        <w:rPr>
          <w:rFonts w:ascii="Calibri" w:hAnsi="Calibri" w:cs="Calibri (Body)"/>
          <w:sz w:val="24"/>
          <w:szCs w:val="24"/>
          <w:lang w:val="en-US"/>
        </w:rPr>
        <w:lastRenderedPageBreak/>
        <w:t xml:space="preserve">the pilot of the first German interactive biography in Germany. </w:t>
      </w:r>
    </w:p>
    <w:p w14:paraId="5D6587DB" w14:textId="32FF5787" w:rsidR="00B42790" w:rsidRPr="00217CBD" w:rsidRDefault="00CB0C1F" w:rsidP="00217CBD">
      <w:pPr>
        <w:spacing w:after="240" w:line="360" w:lineRule="auto"/>
        <w:rPr>
          <w:rFonts w:cstheme="minorHAnsi"/>
          <w:sz w:val="24"/>
          <w:szCs w:val="24"/>
          <w:lang w:val="en-GB"/>
        </w:rPr>
      </w:pPr>
      <w:r w:rsidRPr="00217CBD">
        <w:rPr>
          <w:rFonts w:cstheme="minorHAnsi"/>
          <w:sz w:val="24"/>
          <w:szCs w:val="24"/>
          <w:lang w:val="en-GB"/>
        </w:rPr>
        <w:t>14:</w:t>
      </w:r>
      <w:r w:rsidR="00B42790" w:rsidRPr="00217CBD">
        <w:rPr>
          <w:rFonts w:cstheme="minorHAnsi"/>
          <w:sz w:val="24"/>
          <w:szCs w:val="24"/>
          <w:lang w:val="en-GB"/>
        </w:rPr>
        <w:t>15</w:t>
      </w:r>
      <w:r w:rsidRPr="00217CBD">
        <w:rPr>
          <w:rFonts w:cstheme="minorHAnsi"/>
          <w:sz w:val="24"/>
          <w:szCs w:val="24"/>
          <w:lang w:val="en-GB"/>
        </w:rPr>
        <w:t xml:space="preserve"> – 1</w:t>
      </w:r>
      <w:r w:rsidR="00B42790" w:rsidRPr="00217CBD">
        <w:rPr>
          <w:rFonts w:cstheme="minorHAnsi"/>
          <w:sz w:val="24"/>
          <w:szCs w:val="24"/>
          <w:lang w:val="en-GB"/>
        </w:rPr>
        <w:t>4:30</w:t>
      </w:r>
      <w:r w:rsidR="00F14429" w:rsidRPr="00217CBD">
        <w:rPr>
          <w:rFonts w:cstheme="minorHAnsi"/>
          <w:sz w:val="24"/>
          <w:szCs w:val="24"/>
          <w:lang w:val="en-GB"/>
        </w:rPr>
        <w:t xml:space="preserve"> </w:t>
      </w:r>
      <w:r w:rsidRPr="00217CBD">
        <w:rPr>
          <w:rFonts w:cstheme="minorHAnsi"/>
          <w:sz w:val="24"/>
          <w:szCs w:val="24"/>
          <w:lang w:val="en-GB"/>
        </w:rPr>
        <w:t>Break</w:t>
      </w:r>
    </w:p>
    <w:p w14:paraId="7F173BB6" w14:textId="311E0831" w:rsidR="00964BB2" w:rsidRPr="00217CBD" w:rsidRDefault="00B42790" w:rsidP="00217CBD">
      <w:pPr>
        <w:spacing w:line="360" w:lineRule="auto"/>
        <w:rPr>
          <w:rFonts w:cstheme="minorHAnsi"/>
          <w:sz w:val="24"/>
          <w:szCs w:val="24"/>
          <w:lang w:val="en-GB"/>
        </w:rPr>
      </w:pPr>
      <w:r w:rsidRPr="00217CBD">
        <w:rPr>
          <w:rFonts w:cstheme="minorHAnsi"/>
          <w:sz w:val="24"/>
          <w:szCs w:val="24"/>
          <w:lang w:val="en-GB"/>
        </w:rPr>
        <w:t>14:30 – 15:45</w:t>
      </w:r>
      <w:r w:rsidR="00F14429" w:rsidRPr="00217CBD">
        <w:rPr>
          <w:rFonts w:cstheme="minorHAnsi"/>
          <w:sz w:val="24"/>
          <w:szCs w:val="24"/>
          <w:lang w:val="en-GB"/>
        </w:rPr>
        <w:t xml:space="preserve"> </w:t>
      </w:r>
      <w:r w:rsidR="00964BB2" w:rsidRPr="00217CBD">
        <w:rPr>
          <w:rFonts w:cstheme="minorHAnsi"/>
          <w:sz w:val="24"/>
          <w:szCs w:val="24"/>
          <w:lang w:val="en-GB"/>
        </w:rPr>
        <w:t>“</w:t>
      </w:r>
      <w:r w:rsidR="00964BB2" w:rsidRPr="00217CBD">
        <w:rPr>
          <w:rFonts w:cstheme="minorHAnsi"/>
          <w:iCs/>
          <w:sz w:val="24"/>
          <w:szCs w:val="24"/>
          <w:lang w:val="en-GB"/>
        </w:rPr>
        <w:t>Workshop:</w:t>
      </w:r>
      <w:r w:rsidR="00964BB2" w:rsidRPr="00217CBD">
        <w:rPr>
          <w:rFonts w:cstheme="minorHAnsi"/>
          <w:sz w:val="24"/>
          <w:szCs w:val="24"/>
          <w:lang w:val="en-GB"/>
        </w:rPr>
        <w:t xml:space="preserve"> Stories that Move”</w:t>
      </w:r>
    </w:p>
    <w:p w14:paraId="395AB76B" w14:textId="1D0E9541" w:rsidR="00964BB2" w:rsidRPr="00217CBD" w:rsidRDefault="00964BB2" w:rsidP="00217CBD">
      <w:pPr>
        <w:spacing w:after="240" w:line="360" w:lineRule="auto"/>
        <w:rPr>
          <w:rFonts w:cstheme="minorHAnsi"/>
          <w:b/>
          <w:bCs/>
          <w:sz w:val="24"/>
          <w:szCs w:val="24"/>
          <w:lang w:val="en-GB"/>
        </w:rPr>
      </w:pPr>
      <w:r w:rsidRPr="00217CBD">
        <w:rPr>
          <w:rFonts w:cstheme="minorHAnsi"/>
          <w:b/>
          <w:bCs/>
          <w:sz w:val="24"/>
          <w:szCs w:val="24"/>
          <w:lang w:val="en-GB"/>
        </w:rPr>
        <w:t xml:space="preserve">Mateusz </w:t>
      </w:r>
      <w:proofErr w:type="spellStart"/>
      <w:r w:rsidRPr="00217CBD">
        <w:rPr>
          <w:rFonts w:cstheme="minorHAnsi"/>
          <w:b/>
          <w:bCs/>
          <w:sz w:val="24"/>
          <w:szCs w:val="24"/>
          <w:lang w:val="en-GB"/>
        </w:rPr>
        <w:t>Trojanski</w:t>
      </w:r>
      <w:proofErr w:type="spellEnd"/>
    </w:p>
    <w:p w14:paraId="1103A5EC" w14:textId="0205D1D8" w:rsidR="00CB0C1F" w:rsidRPr="008C63C9" w:rsidRDefault="00217CBD" w:rsidP="00217CBD">
      <w:pPr>
        <w:spacing w:after="240" w:line="360" w:lineRule="auto"/>
        <w:rPr>
          <w:rFonts w:cstheme="minorHAnsi"/>
          <w:b/>
          <w:bCs/>
          <w:sz w:val="24"/>
          <w:szCs w:val="24"/>
          <w:lang w:val="en-GB"/>
        </w:rPr>
      </w:pPr>
      <w:r w:rsidRPr="00217CBD">
        <w:rPr>
          <w:rFonts w:cstheme="minorHAnsi"/>
          <w:b/>
          <w:bCs/>
          <w:sz w:val="24"/>
          <w:szCs w:val="24"/>
          <w:lang w:val="en-GB"/>
        </w:rPr>
        <w:t xml:space="preserve">Mateusz </w:t>
      </w:r>
      <w:proofErr w:type="spellStart"/>
      <w:r w:rsidRPr="00217CBD">
        <w:rPr>
          <w:rFonts w:cstheme="minorHAnsi"/>
          <w:b/>
          <w:bCs/>
          <w:sz w:val="24"/>
          <w:szCs w:val="24"/>
          <w:lang w:val="en-GB"/>
        </w:rPr>
        <w:t>Trojanski</w:t>
      </w:r>
      <w:proofErr w:type="spellEnd"/>
      <w:r>
        <w:rPr>
          <w:rFonts w:cstheme="minorHAnsi"/>
          <w:b/>
          <w:bCs/>
          <w:sz w:val="24"/>
          <w:szCs w:val="24"/>
          <w:lang w:val="en-GB"/>
        </w:rPr>
        <w:t xml:space="preserve"> </w:t>
      </w:r>
      <w:r w:rsidRPr="00217CBD">
        <w:rPr>
          <w:rFonts w:cstheme="minorHAnsi"/>
          <w:bCs/>
          <w:sz w:val="24"/>
          <w:szCs w:val="24"/>
          <w:lang w:val="en-GB"/>
        </w:rPr>
        <w:t>is</w:t>
      </w:r>
      <w:r>
        <w:rPr>
          <w:rFonts w:cstheme="minorHAnsi"/>
          <w:b/>
          <w:bCs/>
          <w:sz w:val="24"/>
          <w:szCs w:val="24"/>
          <w:lang w:val="en-GB"/>
        </w:rPr>
        <w:t xml:space="preserve"> </w:t>
      </w:r>
      <w:r>
        <w:rPr>
          <w:rFonts w:cstheme="minorHAnsi"/>
          <w:color w:val="0E101A"/>
          <w:sz w:val="24"/>
          <w:szCs w:val="24"/>
          <w:lang w:val="en-US"/>
        </w:rPr>
        <w:t>a</w:t>
      </w:r>
      <w:r w:rsidR="00964BB2" w:rsidRPr="00217CBD">
        <w:rPr>
          <w:rFonts w:cstheme="minorHAnsi"/>
          <w:color w:val="0E101A"/>
          <w:sz w:val="24"/>
          <w:szCs w:val="24"/>
          <w:lang w:val="en-US"/>
        </w:rPr>
        <w:t xml:space="preserve"> graduate of the Faculty of International and Political Studies of the </w:t>
      </w:r>
      <w:proofErr w:type="spellStart"/>
      <w:r w:rsidR="00964BB2" w:rsidRPr="00217CBD">
        <w:rPr>
          <w:rFonts w:cstheme="minorHAnsi"/>
          <w:color w:val="0E101A"/>
          <w:sz w:val="24"/>
          <w:szCs w:val="24"/>
          <w:lang w:val="en-US"/>
        </w:rPr>
        <w:t>Jagiellonian</w:t>
      </w:r>
      <w:proofErr w:type="spellEnd"/>
      <w:r w:rsidR="00964BB2" w:rsidRPr="00217CBD">
        <w:rPr>
          <w:rFonts w:cstheme="minorHAnsi"/>
          <w:color w:val="0E101A"/>
          <w:sz w:val="24"/>
          <w:szCs w:val="24"/>
          <w:lang w:val="en-US"/>
        </w:rPr>
        <w:t xml:space="preserve"> University in </w:t>
      </w:r>
      <w:proofErr w:type="spellStart"/>
      <w:r w:rsidR="00964BB2" w:rsidRPr="00217CBD">
        <w:rPr>
          <w:rFonts w:cstheme="minorHAnsi"/>
          <w:color w:val="0E101A"/>
          <w:sz w:val="24"/>
          <w:szCs w:val="24"/>
          <w:lang w:val="en-US"/>
        </w:rPr>
        <w:t>Krak</w:t>
      </w:r>
      <w:proofErr w:type="spellEnd"/>
      <w:r w:rsidR="00964BB2" w:rsidRPr="00217CBD">
        <w:rPr>
          <w:rFonts w:cstheme="minorHAnsi"/>
          <w:color w:val="0E101A"/>
          <w:sz w:val="24"/>
          <w:szCs w:val="24"/>
          <w:lang w:val="es-ES_tradnl"/>
        </w:rPr>
        <w:t>ó</w:t>
      </w:r>
      <w:r w:rsidR="00964BB2" w:rsidRPr="00923828">
        <w:rPr>
          <w:rFonts w:cstheme="minorHAnsi"/>
          <w:color w:val="0E101A"/>
          <w:sz w:val="24"/>
          <w:szCs w:val="24"/>
          <w:lang w:val="en-US"/>
        </w:rPr>
        <w:t>w, Poland.</w:t>
      </w:r>
      <w:r w:rsidRPr="00923828">
        <w:rPr>
          <w:rFonts w:cstheme="minorHAnsi"/>
          <w:color w:val="0E101A"/>
          <w:sz w:val="24"/>
          <w:szCs w:val="24"/>
          <w:lang w:val="en-US"/>
        </w:rPr>
        <w:t xml:space="preserve"> </w:t>
      </w:r>
      <w:r w:rsidR="00964BB2" w:rsidRPr="00217CBD">
        <w:rPr>
          <w:rFonts w:cstheme="minorHAnsi"/>
          <w:color w:val="0E101A"/>
          <w:sz w:val="24"/>
          <w:szCs w:val="24"/>
          <w:lang w:val="en-US"/>
        </w:rPr>
        <w:t xml:space="preserve">Educator of the Anne Frank House; Polish coordinator of the digital, </w:t>
      </w:r>
      <w:r w:rsidR="00964BB2" w:rsidRPr="008C63C9">
        <w:rPr>
          <w:rFonts w:cstheme="minorHAnsi"/>
          <w:color w:val="0E101A"/>
          <w:sz w:val="24"/>
          <w:szCs w:val="24"/>
          <w:lang w:val="en-US"/>
        </w:rPr>
        <w:t>multilingual educational project</w:t>
      </w:r>
      <w:r w:rsidR="008C63C9" w:rsidRPr="008C63C9">
        <w:rPr>
          <w:rFonts w:cstheme="minorHAnsi"/>
          <w:color w:val="0E101A"/>
          <w:sz w:val="24"/>
          <w:szCs w:val="24"/>
          <w:lang w:val="en-US"/>
        </w:rPr>
        <w:t xml:space="preserve"> “</w:t>
      </w:r>
      <w:r w:rsidR="00964BB2" w:rsidRPr="008C63C9">
        <w:rPr>
          <w:rFonts w:cstheme="minorHAnsi"/>
          <w:iCs/>
          <w:color w:val="0E101A"/>
          <w:sz w:val="24"/>
          <w:szCs w:val="24"/>
          <w:lang w:val="en-US"/>
        </w:rPr>
        <w:t>Stories That Move - toolbox against discrimination</w:t>
      </w:r>
      <w:r w:rsidR="008C63C9" w:rsidRPr="008C63C9">
        <w:rPr>
          <w:rFonts w:cstheme="minorHAnsi"/>
          <w:iCs/>
          <w:color w:val="0E101A"/>
          <w:sz w:val="24"/>
          <w:szCs w:val="24"/>
          <w:lang w:val="en-US"/>
        </w:rPr>
        <w:t>”</w:t>
      </w:r>
      <w:r w:rsidR="00964BB2" w:rsidRPr="008C63C9">
        <w:rPr>
          <w:rFonts w:cstheme="minorHAnsi"/>
          <w:iCs/>
          <w:color w:val="0E101A"/>
          <w:sz w:val="24"/>
          <w:szCs w:val="24"/>
          <w:lang w:val="en-US"/>
        </w:rPr>
        <w:t>,</w:t>
      </w:r>
      <w:r w:rsidR="00964BB2" w:rsidRPr="008C63C9">
        <w:rPr>
          <w:rFonts w:cstheme="minorHAnsi"/>
          <w:i/>
          <w:iCs/>
          <w:color w:val="0E101A"/>
          <w:sz w:val="24"/>
          <w:szCs w:val="24"/>
          <w:lang w:val="en-US"/>
        </w:rPr>
        <w:t> </w:t>
      </w:r>
      <w:r w:rsidR="00964BB2" w:rsidRPr="008C63C9">
        <w:rPr>
          <w:rFonts w:cstheme="minorHAnsi"/>
          <w:color w:val="0E101A"/>
          <w:sz w:val="24"/>
          <w:szCs w:val="24"/>
          <w:lang w:val="en-US"/>
        </w:rPr>
        <w:t>and the</w:t>
      </w:r>
      <w:r w:rsidR="008C63C9">
        <w:rPr>
          <w:rFonts w:cstheme="minorHAnsi"/>
          <w:color w:val="0E101A"/>
          <w:sz w:val="24"/>
          <w:szCs w:val="24"/>
          <w:lang w:val="en-US"/>
        </w:rPr>
        <w:t xml:space="preserve"> </w:t>
      </w:r>
      <w:r w:rsidR="008C63C9" w:rsidRPr="008C63C9">
        <w:rPr>
          <w:rFonts w:cstheme="minorHAnsi"/>
          <w:color w:val="0E101A"/>
          <w:sz w:val="24"/>
          <w:szCs w:val="24"/>
          <w:lang w:val="en-US"/>
        </w:rPr>
        <w:t>“</w:t>
      </w:r>
      <w:r w:rsidR="00964BB2" w:rsidRPr="008C63C9">
        <w:rPr>
          <w:rFonts w:cstheme="minorHAnsi"/>
          <w:iCs/>
          <w:color w:val="0E101A"/>
          <w:sz w:val="24"/>
          <w:szCs w:val="24"/>
          <w:lang w:val="en-US"/>
        </w:rPr>
        <w:t>Anne Frank Youth Network</w:t>
      </w:r>
      <w:r w:rsidR="008C63C9" w:rsidRPr="008C63C9">
        <w:rPr>
          <w:rFonts w:cstheme="minorHAnsi"/>
          <w:iCs/>
          <w:color w:val="0E101A"/>
          <w:sz w:val="24"/>
          <w:szCs w:val="24"/>
          <w:lang w:val="en-US"/>
        </w:rPr>
        <w:t>”</w:t>
      </w:r>
      <w:r w:rsidR="00964BB2" w:rsidRPr="008C63C9">
        <w:rPr>
          <w:rFonts w:cstheme="minorHAnsi"/>
          <w:i/>
          <w:iCs/>
          <w:color w:val="0E101A"/>
          <w:sz w:val="24"/>
          <w:szCs w:val="24"/>
          <w:lang w:val="en-US"/>
        </w:rPr>
        <w:t xml:space="preserve"> -</w:t>
      </w:r>
      <w:r w:rsidR="008C63C9">
        <w:rPr>
          <w:rFonts w:cstheme="minorHAnsi"/>
          <w:color w:val="0E101A"/>
          <w:sz w:val="24"/>
          <w:szCs w:val="24"/>
          <w:lang w:val="en-US"/>
        </w:rPr>
        <w:t xml:space="preserve"> </w:t>
      </w:r>
      <w:r w:rsidR="00964BB2" w:rsidRPr="008C63C9">
        <w:rPr>
          <w:rFonts w:cstheme="minorHAnsi"/>
          <w:color w:val="0E101A"/>
          <w:sz w:val="24"/>
          <w:szCs w:val="24"/>
          <w:lang w:val="en-US"/>
        </w:rPr>
        <w:t>international network of engaged youth. Member of the Polish-German Center in Kraków. Coordinator of the traveling exhibitions:</w:t>
      </w:r>
      <w:r w:rsidR="008C63C9">
        <w:rPr>
          <w:rFonts w:cstheme="minorHAnsi"/>
          <w:color w:val="0E101A"/>
          <w:sz w:val="24"/>
          <w:szCs w:val="24"/>
          <w:lang w:val="en-US"/>
        </w:rPr>
        <w:t xml:space="preserve"> </w:t>
      </w:r>
      <w:r w:rsidR="008C63C9" w:rsidRPr="008C63C9">
        <w:rPr>
          <w:rFonts w:cstheme="minorHAnsi"/>
          <w:color w:val="0E101A"/>
          <w:sz w:val="24"/>
          <w:szCs w:val="24"/>
          <w:lang w:val="en-US"/>
        </w:rPr>
        <w:t>“</w:t>
      </w:r>
      <w:r w:rsidR="00964BB2" w:rsidRPr="008C63C9">
        <w:rPr>
          <w:rFonts w:cstheme="minorHAnsi"/>
          <w:iCs/>
          <w:color w:val="0E101A"/>
          <w:sz w:val="24"/>
          <w:szCs w:val="24"/>
          <w:lang w:val="en-US"/>
        </w:rPr>
        <w:t>I am from here. Poland of Many Nations</w:t>
      </w:r>
      <w:r w:rsidR="008C63C9" w:rsidRPr="008C63C9">
        <w:rPr>
          <w:rFonts w:cstheme="minorHAnsi"/>
          <w:iCs/>
          <w:color w:val="0E101A"/>
          <w:sz w:val="24"/>
          <w:szCs w:val="24"/>
          <w:lang w:val="en-US"/>
        </w:rPr>
        <w:t xml:space="preserve">” </w:t>
      </w:r>
      <w:r w:rsidR="00964BB2" w:rsidRPr="008C63C9">
        <w:rPr>
          <w:rFonts w:cstheme="minorHAnsi"/>
          <w:color w:val="0E101A"/>
          <w:sz w:val="24"/>
          <w:szCs w:val="24"/>
          <w:lang w:val="en-US"/>
        </w:rPr>
        <w:t>and</w:t>
      </w:r>
      <w:r w:rsidR="008C63C9" w:rsidRPr="008C63C9">
        <w:rPr>
          <w:rFonts w:cstheme="minorHAnsi"/>
          <w:color w:val="0E101A"/>
          <w:sz w:val="24"/>
          <w:szCs w:val="24"/>
          <w:lang w:val="en-US"/>
        </w:rPr>
        <w:t xml:space="preserve"> ”</w:t>
      </w:r>
      <w:r w:rsidR="00964BB2" w:rsidRPr="008C63C9">
        <w:rPr>
          <w:rFonts w:cstheme="minorHAnsi"/>
          <w:iCs/>
          <w:color w:val="0E101A"/>
          <w:sz w:val="24"/>
          <w:szCs w:val="24"/>
          <w:lang w:val="en-US"/>
        </w:rPr>
        <w:t>Let Me Be Myself</w:t>
      </w:r>
      <w:r w:rsidR="00964BB2" w:rsidRPr="008C63C9">
        <w:rPr>
          <w:rFonts w:cstheme="minorHAnsi"/>
          <w:color w:val="0E101A"/>
          <w:sz w:val="24"/>
          <w:szCs w:val="24"/>
          <w:lang w:val="en-US"/>
        </w:rPr>
        <w:t>.</w:t>
      </w:r>
      <w:r w:rsidR="008C63C9" w:rsidRPr="008C63C9">
        <w:rPr>
          <w:rFonts w:cstheme="minorHAnsi"/>
          <w:color w:val="0E101A"/>
          <w:sz w:val="24"/>
          <w:szCs w:val="24"/>
          <w:lang w:val="en-US"/>
        </w:rPr>
        <w:t xml:space="preserve"> </w:t>
      </w:r>
      <w:r w:rsidR="00964BB2" w:rsidRPr="008C63C9">
        <w:rPr>
          <w:rFonts w:cstheme="minorHAnsi"/>
          <w:iCs/>
          <w:color w:val="0E101A"/>
          <w:sz w:val="24"/>
          <w:szCs w:val="24"/>
          <w:lang w:val="en-US"/>
        </w:rPr>
        <w:t>History of the life of Anne Frank</w:t>
      </w:r>
      <w:r w:rsidR="008C63C9" w:rsidRPr="008C63C9">
        <w:rPr>
          <w:rFonts w:cstheme="minorHAnsi"/>
          <w:iCs/>
          <w:color w:val="0E101A"/>
          <w:sz w:val="24"/>
          <w:szCs w:val="24"/>
          <w:lang w:val="en-US"/>
        </w:rPr>
        <w:t>”</w:t>
      </w:r>
      <w:r w:rsidR="00964BB2" w:rsidRPr="008C63C9">
        <w:rPr>
          <w:rFonts w:cstheme="minorHAnsi"/>
          <w:iCs/>
          <w:color w:val="0E101A"/>
          <w:sz w:val="24"/>
          <w:szCs w:val="24"/>
          <w:lang w:val="en-US"/>
        </w:rPr>
        <w:t>.</w:t>
      </w:r>
      <w:r w:rsidR="008C63C9">
        <w:rPr>
          <w:rFonts w:cstheme="minorHAnsi"/>
          <w:color w:val="0E101A"/>
          <w:sz w:val="24"/>
          <w:szCs w:val="24"/>
          <w:lang w:val="en-US"/>
        </w:rPr>
        <w:t xml:space="preserve"> </w:t>
      </w:r>
      <w:r w:rsidR="00964BB2" w:rsidRPr="008C63C9">
        <w:rPr>
          <w:rFonts w:cstheme="minorHAnsi"/>
          <w:color w:val="0E101A"/>
          <w:sz w:val="24"/>
          <w:szCs w:val="24"/>
          <w:lang w:val="en-US"/>
        </w:rPr>
        <w:t>Author of educational</w:t>
      </w:r>
      <w:r w:rsidR="00964BB2" w:rsidRPr="00217CBD">
        <w:rPr>
          <w:rFonts w:cstheme="minorHAnsi"/>
          <w:color w:val="0E101A"/>
          <w:sz w:val="24"/>
          <w:szCs w:val="24"/>
          <w:lang w:val="en-US"/>
        </w:rPr>
        <w:t xml:space="preserve"> workshops for youth and training for teachers and educators. Expert in international student and teacher exchange. Professional in digital learning solutions.</w:t>
      </w:r>
      <w:r w:rsidR="008C63C9">
        <w:rPr>
          <w:rFonts w:cstheme="minorHAnsi"/>
          <w:color w:val="0E101A"/>
          <w:sz w:val="24"/>
          <w:szCs w:val="24"/>
          <w:lang w:val="en-US"/>
        </w:rPr>
        <w:t xml:space="preserve"> </w:t>
      </w:r>
      <w:r w:rsidR="00964BB2" w:rsidRPr="00217CBD">
        <w:rPr>
          <w:rFonts w:cstheme="minorHAnsi"/>
          <w:color w:val="0E101A"/>
          <w:sz w:val="24"/>
          <w:szCs w:val="24"/>
          <w:lang w:val="en-US"/>
        </w:rPr>
        <w:t>Currently cooperates with various cultural and educational institutions across Europe. Mainly in Poland, Germany, and the Netherlands.</w:t>
      </w:r>
      <w:r w:rsidR="008C63C9">
        <w:rPr>
          <w:rFonts w:cstheme="minorHAnsi"/>
          <w:b/>
          <w:bCs/>
          <w:sz w:val="24"/>
          <w:szCs w:val="24"/>
          <w:lang w:val="en-US"/>
        </w:rPr>
        <w:t xml:space="preserve"> </w:t>
      </w:r>
      <w:r w:rsidR="00964BB2" w:rsidRPr="00217CBD">
        <w:rPr>
          <w:rFonts w:cstheme="minorHAnsi"/>
          <w:color w:val="0E101A"/>
          <w:sz w:val="24"/>
          <w:szCs w:val="24"/>
          <w:lang w:val="en-US"/>
        </w:rPr>
        <w:t xml:space="preserve">Originally comes from </w:t>
      </w:r>
      <w:proofErr w:type="spellStart"/>
      <w:r w:rsidR="00964BB2" w:rsidRPr="00217CBD">
        <w:rPr>
          <w:rFonts w:cstheme="minorHAnsi"/>
          <w:color w:val="0E101A"/>
          <w:sz w:val="24"/>
          <w:szCs w:val="24"/>
          <w:lang w:val="en-US"/>
        </w:rPr>
        <w:t>Krak</w:t>
      </w:r>
      <w:proofErr w:type="spellEnd"/>
      <w:r w:rsidR="00964BB2" w:rsidRPr="00217CBD">
        <w:rPr>
          <w:rFonts w:cstheme="minorHAnsi"/>
          <w:color w:val="0E101A"/>
          <w:sz w:val="24"/>
          <w:szCs w:val="24"/>
          <w:lang w:val="es-ES_tradnl"/>
        </w:rPr>
        <w:t>ó</w:t>
      </w:r>
      <w:r w:rsidR="00964BB2" w:rsidRPr="00217CBD">
        <w:rPr>
          <w:rFonts w:cstheme="minorHAnsi"/>
          <w:color w:val="0E101A"/>
          <w:sz w:val="24"/>
          <w:szCs w:val="24"/>
          <w:lang w:val="en-US"/>
        </w:rPr>
        <w:t xml:space="preserve">w, Poland; currently </w:t>
      </w:r>
      <w:r w:rsidR="00964BB2" w:rsidRPr="00923828">
        <w:rPr>
          <w:rFonts w:cstheme="minorHAnsi"/>
          <w:color w:val="0E101A"/>
          <w:sz w:val="24"/>
          <w:szCs w:val="24"/>
          <w:lang w:val="en-US"/>
        </w:rPr>
        <w:t xml:space="preserve">located </w:t>
      </w:r>
      <w:r w:rsidR="00964BB2" w:rsidRPr="00217CBD">
        <w:rPr>
          <w:rFonts w:cstheme="minorHAnsi"/>
          <w:color w:val="0E101A"/>
          <w:sz w:val="24"/>
          <w:szCs w:val="24"/>
          <w:lang w:val="en-US"/>
        </w:rPr>
        <w:t>in Amsterdam. Passionate about history, literature, theatre, and European cinema. He loves urban hiking, long discussions over a cup of coffee, and cycling</w:t>
      </w:r>
      <w:r w:rsidR="00B42790" w:rsidRPr="00217CBD">
        <w:rPr>
          <w:rFonts w:cstheme="minorHAnsi"/>
          <w:iCs/>
          <w:sz w:val="24"/>
          <w:szCs w:val="24"/>
          <w:lang w:val="en-GB"/>
        </w:rPr>
        <w:t>:</w:t>
      </w:r>
      <w:r w:rsidR="00B42790" w:rsidRPr="00217CBD">
        <w:rPr>
          <w:rFonts w:cstheme="minorHAnsi"/>
          <w:i/>
          <w:iCs/>
          <w:sz w:val="24"/>
          <w:szCs w:val="24"/>
          <w:lang w:val="en-GB"/>
        </w:rPr>
        <w:t xml:space="preserve"> </w:t>
      </w:r>
      <w:r w:rsidR="00B42790" w:rsidRPr="00217CBD">
        <w:rPr>
          <w:rFonts w:cstheme="minorHAnsi"/>
          <w:sz w:val="24"/>
          <w:szCs w:val="24"/>
          <w:lang w:val="en-GB"/>
        </w:rPr>
        <w:t>TBA</w:t>
      </w:r>
    </w:p>
    <w:p w14:paraId="4825C79D" w14:textId="54F9DC6F" w:rsidR="00CB0C1F" w:rsidRPr="00F14429" w:rsidRDefault="00CB0C1F" w:rsidP="00F14429">
      <w:pPr>
        <w:spacing w:after="240" w:line="360" w:lineRule="auto"/>
        <w:rPr>
          <w:rFonts w:ascii="Calibri" w:hAnsi="Calibri" w:cs="Times New Roman"/>
          <w:sz w:val="24"/>
          <w:szCs w:val="24"/>
          <w:lang w:val="en-GB"/>
        </w:rPr>
      </w:pPr>
      <w:r w:rsidRPr="00C602E7">
        <w:rPr>
          <w:rFonts w:ascii="Calibri" w:hAnsi="Calibri" w:cs="Times New Roman"/>
          <w:sz w:val="24"/>
          <w:szCs w:val="24"/>
          <w:lang w:val="en-GB"/>
        </w:rPr>
        <w:t>15:</w:t>
      </w:r>
      <w:r w:rsidR="00B42790" w:rsidRPr="00C602E7">
        <w:rPr>
          <w:rFonts w:ascii="Calibri" w:hAnsi="Calibri" w:cs="Times New Roman"/>
          <w:sz w:val="24"/>
          <w:szCs w:val="24"/>
          <w:lang w:val="en-GB"/>
        </w:rPr>
        <w:t>45</w:t>
      </w:r>
      <w:r w:rsidRPr="00C602E7">
        <w:rPr>
          <w:rFonts w:ascii="Calibri" w:hAnsi="Calibri" w:cs="Times New Roman"/>
          <w:sz w:val="24"/>
          <w:szCs w:val="24"/>
          <w:lang w:val="en-GB"/>
        </w:rPr>
        <w:t xml:space="preserve"> – 16:00</w:t>
      </w:r>
      <w:r w:rsidR="00F14429">
        <w:rPr>
          <w:rFonts w:ascii="Calibri" w:hAnsi="Calibri" w:cs="Times New Roman"/>
          <w:sz w:val="24"/>
          <w:szCs w:val="24"/>
          <w:lang w:val="en-GB"/>
        </w:rPr>
        <w:t xml:space="preserve"> </w:t>
      </w:r>
      <w:r w:rsidRPr="00C602E7">
        <w:rPr>
          <w:rFonts w:ascii="Calibri" w:hAnsi="Calibri" w:cs="Times New Roman"/>
          <w:sz w:val="24"/>
          <w:szCs w:val="24"/>
          <w:lang w:val="en-GB"/>
        </w:rPr>
        <w:t>Summary and final discussion</w:t>
      </w:r>
    </w:p>
    <w:sectPr w:rsidR="00CB0C1F" w:rsidRPr="00F1442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C30D0" w14:textId="77777777" w:rsidR="00F65FC4" w:rsidRDefault="00F65FC4" w:rsidP="001A4346">
      <w:r>
        <w:separator/>
      </w:r>
    </w:p>
  </w:endnote>
  <w:endnote w:type="continuationSeparator" w:id="0">
    <w:p w14:paraId="7A635EB5" w14:textId="77777777" w:rsidR="00F65FC4" w:rsidRDefault="00F65FC4" w:rsidP="001A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699B" w14:textId="77777777" w:rsidR="00000F20" w:rsidRDefault="00000F2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81064" w14:textId="2FF61817" w:rsidR="001A4346" w:rsidRDefault="000719C5" w:rsidP="001A4346">
    <w:pPr>
      <w:pStyle w:val="Stopka"/>
    </w:pPr>
    <w:r>
      <w:rPr>
        <w:noProof/>
        <w:lang w:val="pl-PL" w:eastAsia="pl-PL"/>
      </w:rPr>
      <w:drawing>
        <wp:anchor distT="0" distB="0" distL="114300" distR="114300" simplePos="0" relativeHeight="251664384" behindDoc="1" locked="0" layoutInCell="1" allowOverlap="1" wp14:anchorId="324616F3" wp14:editId="6DE2A19B">
          <wp:simplePos x="0" y="0"/>
          <wp:positionH relativeFrom="column">
            <wp:posOffset>1545650</wp:posOffset>
          </wp:positionH>
          <wp:positionV relativeFrom="paragraph">
            <wp:posOffset>-116840</wp:posOffset>
          </wp:positionV>
          <wp:extent cx="916940" cy="751840"/>
          <wp:effectExtent l="0" t="0" r="0" b="0"/>
          <wp:wrapTight wrapText="bothSides">
            <wp:wrapPolygon edited="0">
              <wp:start x="0" y="0"/>
              <wp:lineTo x="0" y="20797"/>
              <wp:lineTo x="21091" y="20797"/>
              <wp:lineTo x="21091"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6940" cy="751840"/>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5408" behindDoc="1" locked="0" layoutInCell="1" allowOverlap="1" wp14:anchorId="6D6C74AF" wp14:editId="4763044D">
          <wp:simplePos x="0" y="0"/>
          <wp:positionH relativeFrom="column">
            <wp:posOffset>3254064</wp:posOffset>
          </wp:positionH>
          <wp:positionV relativeFrom="paragraph">
            <wp:posOffset>-40640</wp:posOffset>
          </wp:positionV>
          <wp:extent cx="884555" cy="579120"/>
          <wp:effectExtent l="0" t="0" r="0" b="0"/>
          <wp:wrapTight wrapText="bothSides">
            <wp:wrapPolygon edited="0">
              <wp:start x="0" y="0"/>
              <wp:lineTo x="0" y="20605"/>
              <wp:lineTo x="20933" y="20605"/>
              <wp:lineTo x="20933" y="0"/>
              <wp:lineTo x="0" y="0"/>
            </wp:wrapPolygon>
          </wp:wrapTight>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4555" cy="579120"/>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8240" behindDoc="1" locked="0" layoutInCell="1" allowOverlap="1" wp14:anchorId="63D39652" wp14:editId="6ADF3EDB">
          <wp:simplePos x="0" y="0"/>
          <wp:positionH relativeFrom="margin">
            <wp:posOffset>4779010</wp:posOffset>
          </wp:positionH>
          <wp:positionV relativeFrom="paragraph">
            <wp:posOffset>-224874</wp:posOffset>
          </wp:positionV>
          <wp:extent cx="939800" cy="909955"/>
          <wp:effectExtent l="0" t="0" r="0" b="0"/>
          <wp:wrapTight wrapText="bothSides">
            <wp:wrapPolygon edited="0">
              <wp:start x="11384" y="2261"/>
              <wp:lineTo x="6568" y="4522"/>
              <wp:lineTo x="5692" y="5879"/>
              <wp:lineTo x="5692" y="10401"/>
              <wp:lineTo x="3503" y="13114"/>
              <wp:lineTo x="2189" y="15375"/>
              <wp:lineTo x="2627" y="17184"/>
              <wp:lineTo x="18827" y="17184"/>
              <wp:lineTo x="19265" y="15375"/>
              <wp:lineTo x="17951" y="13114"/>
              <wp:lineTo x="15324" y="10401"/>
              <wp:lineTo x="14886" y="4974"/>
              <wp:lineTo x="13573" y="2261"/>
              <wp:lineTo x="11384" y="2261"/>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80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3360" behindDoc="1" locked="0" layoutInCell="1" allowOverlap="1" wp14:anchorId="4041B73E" wp14:editId="0CB17AB3">
          <wp:simplePos x="0" y="0"/>
          <wp:positionH relativeFrom="column">
            <wp:posOffset>-5080</wp:posOffset>
          </wp:positionH>
          <wp:positionV relativeFrom="paragraph">
            <wp:posOffset>-125730</wp:posOffset>
          </wp:positionV>
          <wp:extent cx="916940" cy="711200"/>
          <wp:effectExtent l="0" t="0" r="0" b="0"/>
          <wp:wrapTight wrapText="bothSides">
            <wp:wrapPolygon edited="0">
              <wp:start x="0" y="0"/>
              <wp:lineTo x="0" y="20829"/>
              <wp:lineTo x="21091" y="20829"/>
              <wp:lineTo x="21091"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16940" cy="711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6598B" w14:textId="77777777" w:rsidR="00000F20" w:rsidRDefault="00000F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A0782" w14:textId="77777777" w:rsidR="00F65FC4" w:rsidRDefault="00F65FC4" w:rsidP="001A4346">
      <w:r>
        <w:separator/>
      </w:r>
    </w:p>
  </w:footnote>
  <w:footnote w:type="continuationSeparator" w:id="0">
    <w:p w14:paraId="465F48A8" w14:textId="77777777" w:rsidR="00F65FC4" w:rsidRDefault="00F65FC4" w:rsidP="001A4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C2E6" w14:textId="77777777" w:rsidR="00000F20" w:rsidRDefault="00000F2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C6F" w14:textId="77777777" w:rsidR="00000F20" w:rsidRDefault="00000F2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41859" w14:textId="77777777" w:rsidR="00000F20" w:rsidRDefault="00000F2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76F"/>
    <w:multiLevelType w:val="hybridMultilevel"/>
    <w:tmpl w:val="3E2A5A0E"/>
    <w:lvl w:ilvl="0" w:tplc="FFFFFFFF">
      <w:start w:val="10"/>
      <w:numFmt w:val="bullet"/>
      <w:lvlText w:val="-"/>
      <w:lvlJc w:val="left"/>
      <w:pPr>
        <w:ind w:left="3200" w:hanging="360"/>
      </w:pPr>
      <w:rPr>
        <w:rFonts w:ascii="Calibri" w:eastAsiaTheme="minorEastAsia" w:hAnsi="Calibri" w:cstheme="minorBidi" w:hint="default"/>
      </w:rPr>
    </w:lvl>
    <w:lvl w:ilvl="1" w:tplc="04070003" w:tentative="1">
      <w:start w:val="1"/>
      <w:numFmt w:val="bullet"/>
      <w:lvlText w:val="o"/>
      <w:lvlJc w:val="left"/>
      <w:pPr>
        <w:ind w:left="3920" w:hanging="360"/>
      </w:pPr>
      <w:rPr>
        <w:rFonts w:ascii="Courier New" w:hAnsi="Courier New" w:cs="Courier New" w:hint="default"/>
      </w:rPr>
    </w:lvl>
    <w:lvl w:ilvl="2" w:tplc="04070005" w:tentative="1">
      <w:start w:val="1"/>
      <w:numFmt w:val="bullet"/>
      <w:lvlText w:val=""/>
      <w:lvlJc w:val="left"/>
      <w:pPr>
        <w:ind w:left="4640" w:hanging="360"/>
      </w:pPr>
      <w:rPr>
        <w:rFonts w:ascii="Wingdings" w:hAnsi="Wingdings" w:hint="default"/>
      </w:rPr>
    </w:lvl>
    <w:lvl w:ilvl="3" w:tplc="04070001" w:tentative="1">
      <w:start w:val="1"/>
      <w:numFmt w:val="bullet"/>
      <w:lvlText w:val=""/>
      <w:lvlJc w:val="left"/>
      <w:pPr>
        <w:ind w:left="5360" w:hanging="360"/>
      </w:pPr>
      <w:rPr>
        <w:rFonts w:ascii="Symbol" w:hAnsi="Symbol" w:hint="default"/>
      </w:rPr>
    </w:lvl>
    <w:lvl w:ilvl="4" w:tplc="04070003" w:tentative="1">
      <w:start w:val="1"/>
      <w:numFmt w:val="bullet"/>
      <w:lvlText w:val="o"/>
      <w:lvlJc w:val="left"/>
      <w:pPr>
        <w:ind w:left="6080" w:hanging="360"/>
      </w:pPr>
      <w:rPr>
        <w:rFonts w:ascii="Courier New" w:hAnsi="Courier New" w:cs="Courier New" w:hint="default"/>
      </w:rPr>
    </w:lvl>
    <w:lvl w:ilvl="5" w:tplc="04070005" w:tentative="1">
      <w:start w:val="1"/>
      <w:numFmt w:val="bullet"/>
      <w:lvlText w:val=""/>
      <w:lvlJc w:val="left"/>
      <w:pPr>
        <w:ind w:left="6800" w:hanging="360"/>
      </w:pPr>
      <w:rPr>
        <w:rFonts w:ascii="Wingdings" w:hAnsi="Wingdings" w:hint="default"/>
      </w:rPr>
    </w:lvl>
    <w:lvl w:ilvl="6" w:tplc="04070001" w:tentative="1">
      <w:start w:val="1"/>
      <w:numFmt w:val="bullet"/>
      <w:lvlText w:val=""/>
      <w:lvlJc w:val="left"/>
      <w:pPr>
        <w:ind w:left="7520" w:hanging="360"/>
      </w:pPr>
      <w:rPr>
        <w:rFonts w:ascii="Symbol" w:hAnsi="Symbol" w:hint="default"/>
      </w:rPr>
    </w:lvl>
    <w:lvl w:ilvl="7" w:tplc="04070003" w:tentative="1">
      <w:start w:val="1"/>
      <w:numFmt w:val="bullet"/>
      <w:lvlText w:val="o"/>
      <w:lvlJc w:val="left"/>
      <w:pPr>
        <w:ind w:left="8240" w:hanging="360"/>
      </w:pPr>
      <w:rPr>
        <w:rFonts w:ascii="Courier New" w:hAnsi="Courier New" w:cs="Courier New" w:hint="default"/>
      </w:rPr>
    </w:lvl>
    <w:lvl w:ilvl="8" w:tplc="04070005" w:tentative="1">
      <w:start w:val="1"/>
      <w:numFmt w:val="bullet"/>
      <w:lvlText w:val=""/>
      <w:lvlJc w:val="left"/>
      <w:pPr>
        <w:ind w:left="8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1F"/>
    <w:rsid w:val="00000F20"/>
    <w:rsid w:val="000719C5"/>
    <w:rsid w:val="00071BC6"/>
    <w:rsid w:val="000725D7"/>
    <w:rsid w:val="00083FC3"/>
    <w:rsid w:val="00095E48"/>
    <w:rsid w:val="000A4134"/>
    <w:rsid w:val="000C17C6"/>
    <w:rsid w:val="000C34E7"/>
    <w:rsid w:val="00130266"/>
    <w:rsid w:val="001579D3"/>
    <w:rsid w:val="00181B56"/>
    <w:rsid w:val="001A4346"/>
    <w:rsid w:val="001A557C"/>
    <w:rsid w:val="001B0B8E"/>
    <w:rsid w:val="001D334F"/>
    <w:rsid w:val="001D4882"/>
    <w:rsid w:val="001D72B0"/>
    <w:rsid w:val="001F7174"/>
    <w:rsid w:val="002029B0"/>
    <w:rsid w:val="00206643"/>
    <w:rsid w:val="00210774"/>
    <w:rsid w:val="00217CBD"/>
    <w:rsid w:val="00255693"/>
    <w:rsid w:val="0026177E"/>
    <w:rsid w:val="002645E6"/>
    <w:rsid w:val="00274582"/>
    <w:rsid w:val="00276C04"/>
    <w:rsid w:val="00287852"/>
    <w:rsid w:val="00294626"/>
    <w:rsid w:val="002A22D7"/>
    <w:rsid w:val="002B48A4"/>
    <w:rsid w:val="002B4B94"/>
    <w:rsid w:val="002F184B"/>
    <w:rsid w:val="003030B3"/>
    <w:rsid w:val="0031278D"/>
    <w:rsid w:val="00315FB1"/>
    <w:rsid w:val="00316373"/>
    <w:rsid w:val="00333425"/>
    <w:rsid w:val="00344A75"/>
    <w:rsid w:val="00357D6A"/>
    <w:rsid w:val="00390F3C"/>
    <w:rsid w:val="003A42F1"/>
    <w:rsid w:val="003D103B"/>
    <w:rsid w:val="003D5191"/>
    <w:rsid w:val="003F63B7"/>
    <w:rsid w:val="00417981"/>
    <w:rsid w:val="00463BF0"/>
    <w:rsid w:val="0047451B"/>
    <w:rsid w:val="004821A1"/>
    <w:rsid w:val="00491298"/>
    <w:rsid w:val="00495A07"/>
    <w:rsid w:val="004A043E"/>
    <w:rsid w:val="004B183F"/>
    <w:rsid w:val="004B7443"/>
    <w:rsid w:val="00504EB7"/>
    <w:rsid w:val="00510880"/>
    <w:rsid w:val="005160FA"/>
    <w:rsid w:val="00550BEE"/>
    <w:rsid w:val="0055541B"/>
    <w:rsid w:val="005639EE"/>
    <w:rsid w:val="00564A88"/>
    <w:rsid w:val="00586F3F"/>
    <w:rsid w:val="00592B9E"/>
    <w:rsid w:val="005A3008"/>
    <w:rsid w:val="005B0203"/>
    <w:rsid w:val="005B2B25"/>
    <w:rsid w:val="005C3282"/>
    <w:rsid w:val="005F4D10"/>
    <w:rsid w:val="005F524B"/>
    <w:rsid w:val="005F6407"/>
    <w:rsid w:val="00605796"/>
    <w:rsid w:val="006232E9"/>
    <w:rsid w:val="00624CF4"/>
    <w:rsid w:val="00634C9F"/>
    <w:rsid w:val="006439BF"/>
    <w:rsid w:val="00647FC7"/>
    <w:rsid w:val="00666293"/>
    <w:rsid w:val="006B5495"/>
    <w:rsid w:val="006D0645"/>
    <w:rsid w:val="006D35F5"/>
    <w:rsid w:val="006D568B"/>
    <w:rsid w:val="006E0D88"/>
    <w:rsid w:val="006E1766"/>
    <w:rsid w:val="006E6065"/>
    <w:rsid w:val="006F047A"/>
    <w:rsid w:val="007033AA"/>
    <w:rsid w:val="00725997"/>
    <w:rsid w:val="00726B82"/>
    <w:rsid w:val="007364D5"/>
    <w:rsid w:val="00741BDD"/>
    <w:rsid w:val="00743AF8"/>
    <w:rsid w:val="00744FAB"/>
    <w:rsid w:val="007532E4"/>
    <w:rsid w:val="00773E41"/>
    <w:rsid w:val="00774ECE"/>
    <w:rsid w:val="00785EB2"/>
    <w:rsid w:val="00797F2C"/>
    <w:rsid w:val="007A0555"/>
    <w:rsid w:val="007A163C"/>
    <w:rsid w:val="007B0942"/>
    <w:rsid w:val="007B486D"/>
    <w:rsid w:val="007C59E6"/>
    <w:rsid w:val="007E4AF6"/>
    <w:rsid w:val="00836EA3"/>
    <w:rsid w:val="0084568B"/>
    <w:rsid w:val="008752BE"/>
    <w:rsid w:val="008921B4"/>
    <w:rsid w:val="008B7206"/>
    <w:rsid w:val="008C0020"/>
    <w:rsid w:val="008C63C9"/>
    <w:rsid w:val="008D6E74"/>
    <w:rsid w:val="008E27DC"/>
    <w:rsid w:val="008E4DBE"/>
    <w:rsid w:val="008E5059"/>
    <w:rsid w:val="008E7D63"/>
    <w:rsid w:val="009040EC"/>
    <w:rsid w:val="00910E7B"/>
    <w:rsid w:val="00917928"/>
    <w:rsid w:val="00923828"/>
    <w:rsid w:val="00934E3C"/>
    <w:rsid w:val="00942D69"/>
    <w:rsid w:val="009539E0"/>
    <w:rsid w:val="00964BB2"/>
    <w:rsid w:val="00965991"/>
    <w:rsid w:val="00992FC2"/>
    <w:rsid w:val="009A3631"/>
    <w:rsid w:val="009C2851"/>
    <w:rsid w:val="009E54D4"/>
    <w:rsid w:val="009E6B0D"/>
    <w:rsid w:val="00A034AC"/>
    <w:rsid w:val="00A34E84"/>
    <w:rsid w:val="00A4658D"/>
    <w:rsid w:val="00A52A1B"/>
    <w:rsid w:val="00A756FE"/>
    <w:rsid w:val="00A871C1"/>
    <w:rsid w:val="00A92EB0"/>
    <w:rsid w:val="00AA2A14"/>
    <w:rsid w:val="00AA4D87"/>
    <w:rsid w:val="00AB05A5"/>
    <w:rsid w:val="00AB11EA"/>
    <w:rsid w:val="00AC341A"/>
    <w:rsid w:val="00B167DB"/>
    <w:rsid w:val="00B23F58"/>
    <w:rsid w:val="00B24DD0"/>
    <w:rsid w:val="00B35C49"/>
    <w:rsid w:val="00B42790"/>
    <w:rsid w:val="00B4793D"/>
    <w:rsid w:val="00B55F05"/>
    <w:rsid w:val="00B71F0F"/>
    <w:rsid w:val="00B81F1D"/>
    <w:rsid w:val="00B83787"/>
    <w:rsid w:val="00BA3AE2"/>
    <w:rsid w:val="00BB5D46"/>
    <w:rsid w:val="00BC2356"/>
    <w:rsid w:val="00BC4E70"/>
    <w:rsid w:val="00BD5725"/>
    <w:rsid w:val="00BD6731"/>
    <w:rsid w:val="00BD6ED2"/>
    <w:rsid w:val="00BE2146"/>
    <w:rsid w:val="00BF3A6F"/>
    <w:rsid w:val="00C00650"/>
    <w:rsid w:val="00C15F1B"/>
    <w:rsid w:val="00C3685B"/>
    <w:rsid w:val="00C44C52"/>
    <w:rsid w:val="00C602E7"/>
    <w:rsid w:val="00C746EA"/>
    <w:rsid w:val="00CB0C1F"/>
    <w:rsid w:val="00CC31E3"/>
    <w:rsid w:val="00CD0E9F"/>
    <w:rsid w:val="00CD6AE7"/>
    <w:rsid w:val="00D0349E"/>
    <w:rsid w:val="00D253DE"/>
    <w:rsid w:val="00D313B2"/>
    <w:rsid w:val="00D55BA3"/>
    <w:rsid w:val="00D61CC8"/>
    <w:rsid w:val="00D640F9"/>
    <w:rsid w:val="00D6655B"/>
    <w:rsid w:val="00D709FF"/>
    <w:rsid w:val="00D77A1D"/>
    <w:rsid w:val="00D81113"/>
    <w:rsid w:val="00DD4D4C"/>
    <w:rsid w:val="00DE2169"/>
    <w:rsid w:val="00DE4A2A"/>
    <w:rsid w:val="00DF2857"/>
    <w:rsid w:val="00DF2DD5"/>
    <w:rsid w:val="00DF7A1D"/>
    <w:rsid w:val="00E03771"/>
    <w:rsid w:val="00E073E3"/>
    <w:rsid w:val="00E32FE4"/>
    <w:rsid w:val="00E40688"/>
    <w:rsid w:val="00E42F66"/>
    <w:rsid w:val="00E66BBE"/>
    <w:rsid w:val="00E76185"/>
    <w:rsid w:val="00E81508"/>
    <w:rsid w:val="00E848EA"/>
    <w:rsid w:val="00EC39CA"/>
    <w:rsid w:val="00ED37A6"/>
    <w:rsid w:val="00F00230"/>
    <w:rsid w:val="00F06F3C"/>
    <w:rsid w:val="00F114CB"/>
    <w:rsid w:val="00F14429"/>
    <w:rsid w:val="00F17EA5"/>
    <w:rsid w:val="00F245A2"/>
    <w:rsid w:val="00F44436"/>
    <w:rsid w:val="00F46E68"/>
    <w:rsid w:val="00F65FC4"/>
    <w:rsid w:val="00F97775"/>
    <w:rsid w:val="00FA178A"/>
    <w:rsid w:val="00FA22C3"/>
    <w:rsid w:val="00FA6E25"/>
    <w:rsid w:val="00FB64FD"/>
    <w:rsid w:val="00FC736E"/>
    <w:rsid w:val="00FE0F9D"/>
    <w:rsid w:val="00FF7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0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agwek2"/>
    <w:next w:val="Normalny"/>
    <w:link w:val="Nagwek1Znak"/>
    <w:uiPriority w:val="9"/>
    <w:qFormat/>
    <w:rsid w:val="009E6B0D"/>
    <w:pPr>
      <w:spacing w:after="240" w:line="360" w:lineRule="auto"/>
      <w:outlineLvl w:val="0"/>
    </w:pPr>
    <w:rPr>
      <w:rFonts w:ascii="Calibri" w:hAnsi="Calibri" w:cs="Times New Roman"/>
      <w:sz w:val="32"/>
      <w:lang w:val="en-GB"/>
    </w:rPr>
  </w:style>
  <w:style w:type="paragraph" w:styleId="Nagwek2">
    <w:name w:val="heading 2"/>
    <w:basedOn w:val="Normalny"/>
    <w:next w:val="Normalny"/>
    <w:link w:val="Nagwek2Znak"/>
    <w:uiPriority w:val="9"/>
    <w:unhideWhenUsed/>
    <w:qFormat/>
    <w:rsid w:val="002A22D7"/>
    <w:pPr>
      <w:keepNext/>
      <w:keepLines/>
      <w:spacing w:before="40"/>
      <w:outlineLvl w:val="1"/>
    </w:pPr>
    <w:rPr>
      <w:rFonts w:asciiTheme="majorHAnsi" w:eastAsiaTheme="majorEastAsia" w:hAnsiTheme="majorHAnsi"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0C1F"/>
    <w:pPr>
      <w:ind w:left="720"/>
      <w:contextualSpacing/>
    </w:pPr>
  </w:style>
  <w:style w:type="character" w:customStyle="1" w:styleId="Nagwek2Znak">
    <w:name w:val="Nagłówek 2 Znak"/>
    <w:basedOn w:val="Domylnaczcionkaakapitu"/>
    <w:link w:val="Nagwek2"/>
    <w:uiPriority w:val="9"/>
    <w:rsid w:val="002A22D7"/>
    <w:rPr>
      <w:rFonts w:asciiTheme="majorHAnsi" w:eastAsiaTheme="majorEastAsia" w:hAnsiTheme="majorHAnsi" w:cstheme="majorBidi"/>
      <w:b/>
      <w:sz w:val="28"/>
      <w:szCs w:val="26"/>
    </w:rPr>
  </w:style>
  <w:style w:type="paragraph" w:styleId="Tytu">
    <w:name w:val="Title"/>
    <w:basedOn w:val="Normalny"/>
    <w:next w:val="Normalny"/>
    <w:link w:val="TytuZnak"/>
    <w:uiPriority w:val="10"/>
    <w:qFormat/>
    <w:rsid w:val="00A52A1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2A1B"/>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9E6B0D"/>
    <w:rPr>
      <w:rFonts w:ascii="Calibri" w:eastAsiaTheme="majorEastAsia" w:hAnsi="Calibri" w:cs="Times New Roman"/>
      <w:b/>
      <w:sz w:val="32"/>
      <w:szCs w:val="26"/>
      <w:lang w:val="en-GB"/>
    </w:rPr>
  </w:style>
  <w:style w:type="paragraph" w:styleId="Podtytu">
    <w:name w:val="Subtitle"/>
    <w:basedOn w:val="Normalny"/>
    <w:next w:val="Normalny"/>
    <w:link w:val="PodtytuZnak"/>
    <w:uiPriority w:val="11"/>
    <w:qFormat/>
    <w:rsid w:val="001579D3"/>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1579D3"/>
    <w:rPr>
      <w:color w:val="5A5A5A" w:themeColor="text1" w:themeTint="A5"/>
      <w:spacing w:val="15"/>
    </w:rPr>
  </w:style>
  <w:style w:type="paragraph" w:styleId="Nagwek">
    <w:name w:val="header"/>
    <w:basedOn w:val="Normalny"/>
    <w:link w:val="NagwekZnak"/>
    <w:uiPriority w:val="99"/>
    <w:unhideWhenUsed/>
    <w:rsid w:val="001A4346"/>
    <w:pPr>
      <w:tabs>
        <w:tab w:val="center" w:pos="4536"/>
        <w:tab w:val="right" w:pos="9072"/>
      </w:tabs>
    </w:pPr>
  </w:style>
  <w:style w:type="character" w:customStyle="1" w:styleId="NagwekZnak">
    <w:name w:val="Nagłówek Znak"/>
    <w:basedOn w:val="Domylnaczcionkaakapitu"/>
    <w:link w:val="Nagwek"/>
    <w:uiPriority w:val="99"/>
    <w:rsid w:val="001A4346"/>
  </w:style>
  <w:style w:type="paragraph" w:styleId="Stopka">
    <w:name w:val="footer"/>
    <w:basedOn w:val="Normalny"/>
    <w:link w:val="StopkaZnak"/>
    <w:uiPriority w:val="99"/>
    <w:unhideWhenUsed/>
    <w:rsid w:val="001A4346"/>
    <w:pPr>
      <w:tabs>
        <w:tab w:val="center" w:pos="4536"/>
        <w:tab w:val="right" w:pos="9072"/>
      </w:tabs>
    </w:pPr>
  </w:style>
  <w:style w:type="character" w:customStyle="1" w:styleId="StopkaZnak">
    <w:name w:val="Stopka Znak"/>
    <w:basedOn w:val="Domylnaczcionkaakapitu"/>
    <w:link w:val="Stopka"/>
    <w:uiPriority w:val="99"/>
    <w:rsid w:val="001A4346"/>
  </w:style>
  <w:style w:type="paragraph" w:styleId="NormalnyWeb">
    <w:name w:val="Normal (Web)"/>
    <w:basedOn w:val="Normalny"/>
    <w:uiPriority w:val="99"/>
    <w:unhideWhenUsed/>
    <w:rsid w:val="00AB11EA"/>
    <w:pPr>
      <w:spacing w:before="100" w:beforeAutospacing="1" w:after="100" w:afterAutospacing="1"/>
    </w:pPr>
    <w:rPr>
      <w:rFonts w:ascii="Times New Roman" w:eastAsia="Times New Roman" w:hAnsi="Times New Roman" w:cs="Times New Roman"/>
      <w:sz w:val="24"/>
      <w:szCs w:val="24"/>
      <w:lang w:eastAsia="en-US"/>
    </w:rPr>
  </w:style>
  <w:style w:type="paragraph" w:styleId="Tekstpodstawowy">
    <w:name w:val="Body Text"/>
    <w:basedOn w:val="Normalny"/>
    <w:link w:val="TekstpodstawowyZnak"/>
    <w:uiPriority w:val="1"/>
    <w:qFormat/>
    <w:rsid w:val="00E073E3"/>
    <w:pPr>
      <w:widowControl w:val="0"/>
      <w:ind w:left="100"/>
    </w:pPr>
    <w:rPr>
      <w:rFonts w:ascii="Times New Roman" w:eastAsia="Times New Roman" w:hAnsi="Times New Roman"/>
      <w:sz w:val="24"/>
      <w:szCs w:val="24"/>
      <w:lang w:val="en-US" w:eastAsia="en-US"/>
    </w:rPr>
  </w:style>
  <w:style w:type="character" w:customStyle="1" w:styleId="TekstpodstawowyZnak">
    <w:name w:val="Tekst podstawowy Znak"/>
    <w:basedOn w:val="Domylnaczcionkaakapitu"/>
    <w:link w:val="Tekstpodstawowy"/>
    <w:uiPriority w:val="1"/>
    <w:rsid w:val="00E073E3"/>
    <w:rPr>
      <w:rFonts w:ascii="Times New Roman" w:eastAsia="Times New Roman" w:hAnsi="Times New Roman"/>
      <w:sz w:val="24"/>
      <w:szCs w:val="24"/>
      <w:lang w:val="en-US" w:eastAsia="en-US"/>
    </w:rPr>
  </w:style>
  <w:style w:type="character" w:styleId="Hipercze">
    <w:name w:val="Hyperlink"/>
    <w:basedOn w:val="Domylnaczcionkaakapitu"/>
    <w:uiPriority w:val="99"/>
    <w:unhideWhenUsed/>
    <w:rsid w:val="00E073E3"/>
    <w:rPr>
      <w:color w:val="0563C1" w:themeColor="hyperlink"/>
      <w:u w:val="single"/>
    </w:rPr>
  </w:style>
  <w:style w:type="paragraph" w:styleId="Zwykytekst">
    <w:name w:val="Plain Text"/>
    <w:basedOn w:val="Normalny"/>
    <w:link w:val="ZwykytekstZnak"/>
    <w:uiPriority w:val="99"/>
    <w:unhideWhenUsed/>
    <w:rsid w:val="00DF7A1D"/>
    <w:rPr>
      <w:rFonts w:ascii="Calibri" w:eastAsiaTheme="minorHAnsi" w:hAnsi="Calibri"/>
      <w:szCs w:val="21"/>
      <w:lang w:val="nb-NO" w:eastAsia="en-US"/>
    </w:rPr>
  </w:style>
  <w:style w:type="character" w:customStyle="1" w:styleId="ZwykytekstZnak">
    <w:name w:val="Zwykły tekst Znak"/>
    <w:basedOn w:val="Domylnaczcionkaakapitu"/>
    <w:link w:val="Zwykytekst"/>
    <w:uiPriority w:val="99"/>
    <w:rsid w:val="00DF7A1D"/>
    <w:rPr>
      <w:rFonts w:ascii="Calibri" w:eastAsiaTheme="minorHAnsi" w:hAnsi="Calibri"/>
      <w:szCs w:val="21"/>
      <w:lang w:val="nb-NO" w:eastAsia="en-US"/>
    </w:rPr>
  </w:style>
  <w:style w:type="paragraph" w:customStyle="1" w:styleId="Domylne">
    <w:name w:val="Domyślne"/>
    <w:rsid w:val="00964BB2"/>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en-GB" w:eastAsia="en-GB"/>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agwek2"/>
    <w:next w:val="Normalny"/>
    <w:link w:val="Nagwek1Znak"/>
    <w:uiPriority w:val="9"/>
    <w:qFormat/>
    <w:rsid w:val="009E6B0D"/>
    <w:pPr>
      <w:spacing w:after="240" w:line="360" w:lineRule="auto"/>
      <w:outlineLvl w:val="0"/>
    </w:pPr>
    <w:rPr>
      <w:rFonts w:ascii="Calibri" w:hAnsi="Calibri" w:cs="Times New Roman"/>
      <w:sz w:val="32"/>
      <w:lang w:val="en-GB"/>
    </w:rPr>
  </w:style>
  <w:style w:type="paragraph" w:styleId="Nagwek2">
    <w:name w:val="heading 2"/>
    <w:basedOn w:val="Normalny"/>
    <w:next w:val="Normalny"/>
    <w:link w:val="Nagwek2Znak"/>
    <w:uiPriority w:val="9"/>
    <w:unhideWhenUsed/>
    <w:qFormat/>
    <w:rsid w:val="002A22D7"/>
    <w:pPr>
      <w:keepNext/>
      <w:keepLines/>
      <w:spacing w:before="40"/>
      <w:outlineLvl w:val="1"/>
    </w:pPr>
    <w:rPr>
      <w:rFonts w:asciiTheme="majorHAnsi" w:eastAsiaTheme="majorEastAsia" w:hAnsiTheme="majorHAnsi"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0C1F"/>
    <w:pPr>
      <w:ind w:left="720"/>
      <w:contextualSpacing/>
    </w:pPr>
  </w:style>
  <w:style w:type="character" w:customStyle="1" w:styleId="Nagwek2Znak">
    <w:name w:val="Nagłówek 2 Znak"/>
    <w:basedOn w:val="Domylnaczcionkaakapitu"/>
    <w:link w:val="Nagwek2"/>
    <w:uiPriority w:val="9"/>
    <w:rsid w:val="002A22D7"/>
    <w:rPr>
      <w:rFonts w:asciiTheme="majorHAnsi" w:eastAsiaTheme="majorEastAsia" w:hAnsiTheme="majorHAnsi" w:cstheme="majorBidi"/>
      <w:b/>
      <w:sz w:val="28"/>
      <w:szCs w:val="26"/>
    </w:rPr>
  </w:style>
  <w:style w:type="paragraph" w:styleId="Tytu">
    <w:name w:val="Title"/>
    <w:basedOn w:val="Normalny"/>
    <w:next w:val="Normalny"/>
    <w:link w:val="TytuZnak"/>
    <w:uiPriority w:val="10"/>
    <w:qFormat/>
    <w:rsid w:val="00A52A1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2A1B"/>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9E6B0D"/>
    <w:rPr>
      <w:rFonts w:ascii="Calibri" w:eastAsiaTheme="majorEastAsia" w:hAnsi="Calibri" w:cs="Times New Roman"/>
      <w:b/>
      <w:sz w:val="32"/>
      <w:szCs w:val="26"/>
      <w:lang w:val="en-GB"/>
    </w:rPr>
  </w:style>
  <w:style w:type="paragraph" w:styleId="Podtytu">
    <w:name w:val="Subtitle"/>
    <w:basedOn w:val="Normalny"/>
    <w:next w:val="Normalny"/>
    <w:link w:val="PodtytuZnak"/>
    <w:uiPriority w:val="11"/>
    <w:qFormat/>
    <w:rsid w:val="001579D3"/>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1579D3"/>
    <w:rPr>
      <w:color w:val="5A5A5A" w:themeColor="text1" w:themeTint="A5"/>
      <w:spacing w:val="15"/>
    </w:rPr>
  </w:style>
  <w:style w:type="paragraph" w:styleId="Nagwek">
    <w:name w:val="header"/>
    <w:basedOn w:val="Normalny"/>
    <w:link w:val="NagwekZnak"/>
    <w:uiPriority w:val="99"/>
    <w:unhideWhenUsed/>
    <w:rsid w:val="001A4346"/>
    <w:pPr>
      <w:tabs>
        <w:tab w:val="center" w:pos="4536"/>
        <w:tab w:val="right" w:pos="9072"/>
      </w:tabs>
    </w:pPr>
  </w:style>
  <w:style w:type="character" w:customStyle="1" w:styleId="NagwekZnak">
    <w:name w:val="Nagłówek Znak"/>
    <w:basedOn w:val="Domylnaczcionkaakapitu"/>
    <w:link w:val="Nagwek"/>
    <w:uiPriority w:val="99"/>
    <w:rsid w:val="001A4346"/>
  </w:style>
  <w:style w:type="paragraph" w:styleId="Stopka">
    <w:name w:val="footer"/>
    <w:basedOn w:val="Normalny"/>
    <w:link w:val="StopkaZnak"/>
    <w:uiPriority w:val="99"/>
    <w:unhideWhenUsed/>
    <w:rsid w:val="001A4346"/>
    <w:pPr>
      <w:tabs>
        <w:tab w:val="center" w:pos="4536"/>
        <w:tab w:val="right" w:pos="9072"/>
      </w:tabs>
    </w:pPr>
  </w:style>
  <w:style w:type="character" w:customStyle="1" w:styleId="StopkaZnak">
    <w:name w:val="Stopka Znak"/>
    <w:basedOn w:val="Domylnaczcionkaakapitu"/>
    <w:link w:val="Stopka"/>
    <w:uiPriority w:val="99"/>
    <w:rsid w:val="001A4346"/>
  </w:style>
  <w:style w:type="paragraph" w:styleId="NormalnyWeb">
    <w:name w:val="Normal (Web)"/>
    <w:basedOn w:val="Normalny"/>
    <w:uiPriority w:val="99"/>
    <w:unhideWhenUsed/>
    <w:rsid w:val="00AB11EA"/>
    <w:pPr>
      <w:spacing w:before="100" w:beforeAutospacing="1" w:after="100" w:afterAutospacing="1"/>
    </w:pPr>
    <w:rPr>
      <w:rFonts w:ascii="Times New Roman" w:eastAsia="Times New Roman" w:hAnsi="Times New Roman" w:cs="Times New Roman"/>
      <w:sz w:val="24"/>
      <w:szCs w:val="24"/>
      <w:lang w:eastAsia="en-US"/>
    </w:rPr>
  </w:style>
  <w:style w:type="paragraph" w:styleId="Tekstpodstawowy">
    <w:name w:val="Body Text"/>
    <w:basedOn w:val="Normalny"/>
    <w:link w:val="TekstpodstawowyZnak"/>
    <w:uiPriority w:val="1"/>
    <w:qFormat/>
    <w:rsid w:val="00E073E3"/>
    <w:pPr>
      <w:widowControl w:val="0"/>
      <w:ind w:left="100"/>
    </w:pPr>
    <w:rPr>
      <w:rFonts w:ascii="Times New Roman" w:eastAsia="Times New Roman" w:hAnsi="Times New Roman"/>
      <w:sz w:val="24"/>
      <w:szCs w:val="24"/>
      <w:lang w:val="en-US" w:eastAsia="en-US"/>
    </w:rPr>
  </w:style>
  <w:style w:type="character" w:customStyle="1" w:styleId="TekstpodstawowyZnak">
    <w:name w:val="Tekst podstawowy Znak"/>
    <w:basedOn w:val="Domylnaczcionkaakapitu"/>
    <w:link w:val="Tekstpodstawowy"/>
    <w:uiPriority w:val="1"/>
    <w:rsid w:val="00E073E3"/>
    <w:rPr>
      <w:rFonts w:ascii="Times New Roman" w:eastAsia="Times New Roman" w:hAnsi="Times New Roman"/>
      <w:sz w:val="24"/>
      <w:szCs w:val="24"/>
      <w:lang w:val="en-US" w:eastAsia="en-US"/>
    </w:rPr>
  </w:style>
  <w:style w:type="character" w:styleId="Hipercze">
    <w:name w:val="Hyperlink"/>
    <w:basedOn w:val="Domylnaczcionkaakapitu"/>
    <w:uiPriority w:val="99"/>
    <w:unhideWhenUsed/>
    <w:rsid w:val="00E073E3"/>
    <w:rPr>
      <w:color w:val="0563C1" w:themeColor="hyperlink"/>
      <w:u w:val="single"/>
    </w:rPr>
  </w:style>
  <w:style w:type="paragraph" w:styleId="Zwykytekst">
    <w:name w:val="Plain Text"/>
    <w:basedOn w:val="Normalny"/>
    <w:link w:val="ZwykytekstZnak"/>
    <w:uiPriority w:val="99"/>
    <w:unhideWhenUsed/>
    <w:rsid w:val="00DF7A1D"/>
    <w:rPr>
      <w:rFonts w:ascii="Calibri" w:eastAsiaTheme="minorHAnsi" w:hAnsi="Calibri"/>
      <w:szCs w:val="21"/>
      <w:lang w:val="nb-NO" w:eastAsia="en-US"/>
    </w:rPr>
  </w:style>
  <w:style w:type="character" w:customStyle="1" w:styleId="ZwykytekstZnak">
    <w:name w:val="Zwykły tekst Znak"/>
    <w:basedOn w:val="Domylnaczcionkaakapitu"/>
    <w:link w:val="Zwykytekst"/>
    <w:uiPriority w:val="99"/>
    <w:rsid w:val="00DF7A1D"/>
    <w:rPr>
      <w:rFonts w:ascii="Calibri" w:eastAsiaTheme="minorHAnsi" w:hAnsi="Calibri"/>
      <w:szCs w:val="21"/>
      <w:lang w:val="nb-NO" w:eastAsia="en-US"/>
    </w:rPr>
  </w:style>
  <w:style w:type="paragraph" w:customStyle="1" w:styleId="Domylne">
    <w:name w:val="Domyślne"/>
    <w:rsid w:val="00964BB2"/>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en-GB"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4496">
      <w:bodyDiv w:val="1"/>
      <w:marLeft w:val="0"/>
      <w:marRight w:val="0"/>
      <w:marTop w:val="0"/>
      <w:marBottom w:val="0"/>
      <w:divBdr>
        <w:top w:val="none" w:sz="0" w:space="0" w:color="auto"/>
        <w:left w:val="none" w:sz="0" w:space="0" w:color="auto"/>
        <w:bottom w:val="none" w:sz="0" w:space="0" w:color="auto"/>
        <w:right w:val="none" w:sz="0" w:space="0" w:color="auto"/>
      </w:divBdr>
      <w:divsChild>
        <w:div w:id="1428843681">
          <w:marLeft w:val="0"/>
          <w:marRight w:val="0"/>
          <w:marTop w:val="0"/>
          <w:marBottom w:val="0"/>
          <w:divBdr>
            <w:top w:val="none" w:sz="0" w:space="0" w:color="auto"/>
            <w:left w:val="none" w:sz="0" w:space="0" w:color="auto"/>
            <w:bottom w:val="none" w:sz="0" w:space="0" w:color="auto"/>
            <w:right w:val="none" w:sz="0" w:space="0" w:color="auto"/>
          </w:divBdr>
          <w:divsChild>
            <w:div w:id="139096164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474488306">
      <w:bodyDiv w:val="1"/>
      <w:marLeft w:val="0"/>
      <w:marRight w:val="0"/>
      <w:marTop w:val="0"/>
      <w:marBottom w:val="0"/>
      <w:divBdr>
        <w:top w:val="none" w:sz="0" w:space="0" w:color="auto"/>
        <w:left w:val="none" w:sz="0" w:space="0" w:color="auto"/>
        <w:bottom w:val="none" w:sz="0" w:space="0" w:color="auto"/>
        <w:right w:val="none" w:sz="0" w:space="0" w:color="auto"/>
      </w:divBdr>
    </w:div>
    <w:div w:id="564991819">
      <w:bodyDiv w:val="1"/>
      <w:marLeft w:val="0"/>
      <w:marRight w:val="0"/>
      <w:marTop w:val="0"/>
      <w:marBottom w:val="0"/>
      <w:divBdr>
        <w:top w:val="none" w:sz="0" w:space="0" w:color="auto"/>
        <w:left w:val="none" w:sz="0" w:space="0" w:color="auto"/>
        <w:bottom w:val="none" w:sz="0" w:space="0" w:color="auto"/>
        <w:right w:val="none" w:sz="0" w:space="0" w:color="auto"/>
      </w:divBdr>
    </w:div>
    <w:div w:id="798230915">
      <w:bodyDiv w:val="1"/>
      <w:marLeft w:val="0"/>
      <w:marRight w:val="0"/>
      <w:marTop w:val="0"/>
      <w:marBottom w:val="0"/>
      <w:divBdr>
        <w:top w:val="none" w:sz="0" w:space="0" w:color="auto"/>
        <w:left w:val="none" w:sz="0" w:space="0" w:color="auto"/>
        <w:bottom w:val="none" w:sz="0" w:space="0" w:color="auto"/>
        <w:right w:val="none" w:sz="0" w:space="0" w:color="auto"/>
      </w:divBdr>
      <w:divsChild>
        <w:div w:id="765342007">
          <w:marLeft w:val="0"/>
          <w:marRight w:val="0"/>
          <w:marTop w:val="280"/>
          <w:marBottom w:val="280"/>
          <w:divBdr>
            <w:top w:val="none" w:sz="0" w:space="0" w:color="auto"/>
            <w:left w:val="none" w:sz="0" w:space="0" w:color="auto"/>
            <w:bottom w:val="none" w:sz="0" w:space="0" w:color="auto"/>
            <w:right w:val="none" w:sz="0" w:space="0" w:color="auto"/>
          </w:divBdr>
        </w:div>
      </w:divsChild>
    </w:div>
    <w:div w:id="809635499">
      <w:bodyDiv w:val="1"/>
      <w:marLeft w:val="0"/>
      <w:marRight w:val="0"/>
      <w:marTop w:val="0"/>
      <w:marBottom w:val="0"/>
      <w:divBdr>
        <w:top w:val="none" w:sz="0" w:space="0" w:color="auto"/>
        <w:left w:val="none" w:sz="0" w:space="0" w:color="auto"/>
        <w:bottom w:val="none" w:sz="0" w:space="0" w:color="auto"/>
        <w:right w:val="none" w:sz="0" w:space="0" w:color="auto"/>
      </w:divBdr>
    </w:div>
    <w:div w:id="1041171137">
      <w:bodyDiv w:val="1"/>
      <w:marLeft w:val="0"/>
      <w:marRight w:val="0"/>
      <w:marTop w:val="0"/>
      <w:marBottom w:val="0"/>
      <w:divBdr>
        <w:top w:val="none" w:sz="0" w:space="0" w:color="auto"/>
        <w:left w:val="none" w:sz="0" w:space="0" w:color="auto"/>
        <w:bottom w:val="none" w:sz="0" w:space="0" w:color="auto"/>
        <w:right w:val="none" w:sz="0" w:space="0" w:color="auto"/>
      </w:divBdr>
    </w:div>
    <w:div w:id="1096290197">
      <w:bodyDiv w:val="1"/>
      <w:marLeft w:val="0"/>
      <w:marRight w:val="0"/>
      <w:marTop w:val="0"/>
      <w:marBottom w:val="0"/>
      <w:divBdr>
        <w:top w:val="none" w:sz="0" w:space="0" w:color="auto"/>
        <w:left w:val="none" w:sz="0" w:space="0" w:color="auto"/>
        <w:bottom w:val="none" w:sz="0" w:space="0" w:color="auto"/>
        <w:right w:val="none" w:sz="0" w:space="0" w:color="auto"/>
      </w:divBdr>
    </w:div>
    <w:div w:id="1107892437">
      <w:bodyDiv w:val="1"/>
      <w:marLeft w:val="0"/>
      <w:marRight w:val="0"/>
      <w:marTop w:val="0"/>
      <w:marBottom w:val="0"/>
      <w:divBdr>
        <w:top w:val="none" w:sz="0" w:space="0" w:color="auto"/>
        <w:left w:val="none" w:sz="0" w:space="0" w:color="auto"/>
        <w:bottom w:val="none" w:sz="0" w:space="0" w:color="auto"/>
        <w:right w:val="none" w:sz="0" w:space="0" w:color="auto"/>
      </w:divBdr>
    </w:div>
    <w:div w:id="1115174556">
      <w:bodyDiv w:val="1"/>
      <w:marLeft w:val="0"/>
      <w:marRight w:val="0"/>
      <w:marTop w:val="0"/>
      <w:marBottom w:val="0"/>
      <w:divBdr>
        <w:top w:val="none" w:sz="0" w:space="0" w:color="auto"/>
        <w:left w:val="none" w:sz="0" w:space="0" w:color="auto"/>
        <w:bottom w:val="none" w:sz="0" w:space="0" w:color="auto"/>
        <w:right w:val="none" w:sz="0" w:space="0" w:color="auto"/>
      </w:divBdr>
    </w:div>
    <w:div w:id="1432048641">
      <w:bodyDiv w:val="1"/>
      <w:marLeft w:val="0"/>
      <w:marRight w:val="0"/>
      <w:marTop w:val="0"/>
      <w:marBottom w:val="0"/>
      <w:divBdr>
        <w:top w:val="none" w:sz="0" w:space="0" w:color="auto"/>
        <w:left w:val="none" w:sz="0" w:space="0" w:color="auto"/>
        <w:bottom w:val="none" w:sz="0" w:space="0" w:color="auto"/>
        <w:right w:val="none" w:sz="0" w:space="0" w:color="auto"/>
      </w:divBdr>
    </w:div>
    <w:div w:id="1456946221">
      <w:bodyDiv w:val="1"/>
      <w:marLeft w:val="0"/>
      <w:marRight w:val="0"/>
      <w:marTop w:val="0"/>
      <w:marBottom w:val="0"/>
      <w:divBdr>
        <w:top w:val="none" w:sz="0" w:space="0" w:color="auto"/>
        <w:left w:val="none" w:sz="0" w:space="0" w:color="auto"/>
        <w:bottom w:val="none" w:sz="0" w:space="0" w:color="auto"/>
        <w:right w:val="none" w:sz="0" w:space="0" w:color="auto"/>
      </w:divBdr>
    </w:div>
    <w:div w:id="1558396044">
      <w:bodyDiv w:val="1"/>
      <w:marLeft w:val="0"/>
      <w:marRight w:val="0"/>
      <w:marTop w:val="0"/>
      <w:marBottom w:val="0"/>
      <w:divBdr>
        <w:top w:val="none" w:sz="0" w:space="0" w:color="auto"/>
        <w:left w:val="none" w:sz="0" w:space="0" w:color="auto"/>
        <w:bottom w:val="none" w:sz="0" w:space="0" w:color="auto"/>
        <w:right w:val="none" w:sz="0" w:space="0" w:color="auto"/>
      </w:divBdr>
    </w:div>
    <w:div w:id="1638338332">
      <w:bodyDiv w:val="1"/>
      <w:marLeft w:val="0"/>
      <w:marRight w:val="0"/>
      <w:marTop w:val="0"/>
      <w:marBottom w:val="0"/>
      <w:divBdr>
        <w:top w:val="none" w:sz="0" w:space="0" w:color="auto"/>
        <w:left w:val="none" w:sz="0" w:space="0" w:color="auto"/>
        <w:bottom w:val="none" w:sz="0" w:space="0" w:color="auto"/>
        <w:right w:val="none" w:sz="0" w:space="0" w:color="auto"/>
      </w:divBdr>
    </w:div>
    <w:div w:id="1975796881">
      <w:bodyDiv w:val="1"/>
      <w:marLeft w:val="0"/>
      <w:marRight w:val="0"/>
      <w:marTop w:val="0"/>
      <w:marBottom w:val="0"/>
      <w:divBdr>
        <w:top w:val="none" w:sz="0" w:space="0" w:color="auto"/>
        <w:left w:val="none" w:sz="0" w:space="0" w:color="auto"/>
        <w:bottom w:val="none" w:sz="0" w:space="0" w:color="auto"/>
        <w:right w:val="none" w:sz="0" w:space="0" w:color="auto"/>
      </w:divBdr>
    </w:div>
    <w:div w:id="1984115587">
      <w:bodyDiv w:val="1"/>
      <w:marLeft w:val="0"/>
      <w:marRight w:val="0"/>
      <w:marTop w:val="0"/>
      <w:marBottom w:val="0"/>
      <w:divBdr>
        <w:top w:val="none" w:sz="0" w:space="0" w:color="auto"/>
        <w:left w:val="none" w:sz="0" w:space="0" w:color="auto"/>
        <w:bottom w:val="none" w:sz="0" w:space="0" w:color="auto"/>
        <w:right w:val="none" w:sz="0" w:space="0" w:color="auto"/>
      </w:divBdr>
    </w:div>
    <w:div w:id="2042395448">
      <w:bodyDiv w:val="1"/>
      <w:marLeft w:val="0"/>
      <w:marRight w:val="0"/>
      <w:marTop w:val="0"/>
      <w:marBottom w:val="0"/>
      <w:divBdr>
        <w:top w:val="none" w:sz="0" w:space="0" w:color="auto"/>
        <w:left w:val="none" w:sz="0" w:space="0" w:color="auto"/>
        <w:bottom w:val="none" w:sz="0" w:space="0" w:color="auto"/>
        <w:right w:val="none" w:sz="0" w:space="0" w:color="auto"/>
      </w:divBdr>
      <w:divsChild>
        <w:div w:id="1518538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odyn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pecs-lab.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eenhousestudios.uconn.edu/projects/courtroom-600/"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outu.be/a5SFabffDW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outu.be/vLoLppqH8q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futurememoryfoundation.or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olidFill>
            <a:srgbClr val="A0AF28"/>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ECEA8E8E494C4FB51D114680787C9B" ma:contentTypeVersion="11" ma:contentTypeDescription="Opprett et nytt dokument." ma:contentTypeScope="" ma:versionID="ce4e9f462d5f1e1e61134422218747e3">
  <xsd:schema xmlns:xsd="http://www.w3.org/2001/XMLSchema" xmlns:xs="http://www.w3.org/2001/XMLSchema" xmlns:p="http://schemas.microsoft.com/office/2006/metadata/properties" xmlns:ns2="aff7e2a9-56ef-4f92-8ee4-e1ac4037ad04" xmlns:ns3="f22737e1-0eb1-4600-9f56-56212b3474eb" targetNamespace="http://schemas.microsoft.com/office/2006/metadata/properties" ma:root="true" ma:fieldsID="aea063e4a1cc77c2c21a6aa166246f5f" ns2:_="" ns3:_="">
    <xsd:import namespace="aff7e2a9-56ef-4f92-8ee4-e1ac4037ad04"/>
    <xsd:import namespace="f22737e1-0eb1-4600-9f56-56212b347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7e2a9-56ef-4f92-8ee4-e1ac4037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737e1-0eb1-4600-9f56-56212b3474e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3C159-7431-4F78-ADC3-8A371636B364}">
  <ds:schemaRefs>
    <ds:schemaRef ds:uri="http://schemas.microsoft.com/sharepoint/v3/contenttype/forms"/>
  </ds:schemaRefs>
</ds:datastoreItem>
</file>

<file path=customXml/itemProps2.xml><?xml version="1.0" encoding="utf-8"?>
<ds:datastoreItem xmlns:ds="http://schemas.openxmlformats.org/officeDocument/2006/customXml" ds:itemID="{59D0728E-1408-44CE-8DF6-17D2A3224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e2a9-56ef-4f92-8ee4-e1ac4037ad04"/>
    <ds:schemaRef ds:uri="f22737e1-0eb1-4600-9f56-56212b347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7EECA-22CF-42AF-A7CB-29CA01441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2843</Words>
  <Characters>17061</Characters>
  <Application>Microsoft Office Word</Application>
  <DocSecurity>0</DocSecurity>
  <Lines>142</Lines>
  <Paragraphs>39</Paragraphs>
  <ScaleCrop>false</ScaleCrop>
  <HeadingPairs>
    <vt:vector size="6" baseType="variant">
      <vt:variant>
        <vt:lpstr>Tytuł</vt:lpstr>
      </vt:variant>
      <vt:variant>
        <vt:i4>1</vt:i4>
      </vt:variant>
      <vt:variant>
        <vt:lpstr>Title</vt:lpstr>
      </vt:variant>
      <vt:variant>
        <vt:i4>1</vt:i4>
      </vt:variant>
      <vt:variant>
        <vt:lpstr>Tittel</vt:lpstr>
      </vt:variant>
      <vt:variant>
        <vt:i4>1</vt:i4>
      </vt:variant>
    </vt:vector>
  </HeadingPairs>
  <TitlesOfParts>
    <vt:vector size="3" baseType="lpstr">
      <vt:lpstr>The Digitalisation of Memory: Technology – Possibilities – Boundaries</vt:lpstr>
      <vt:lpstr/>
      <vt:lpstr/>
    </vt:vector>
  </TitlesOfParts>
  <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Digitalisation of Memory: Technology – Possibilities – Boundaries</dc:title>
  <dc:subject/>
  <dc:creator>Greta Kaminski</dc:creator>
  <cp:keywords/>
  <dc:description/>
  <cp:lastModifiedBy>Dopieralska Magdalena</cp:lastModifiedBy>
  <cp:revision>18</cp:revision>
  <cp:lastPrinted>2021-01-06T13:53:00Z</cp:lastPrinted>
  <dcterms:created xsi:type="dcterms:W3CDTF">2021-01-25T14:34:00Z</dcterms:created>
  <dcterms:modified xsi:type="dcterms:W3CDTF">2021-02-03T09:03:00Z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0x010100A3ECEA8E8E494C4FB51D114680787C9B</vt:lpwstr>
  </property>
</Properties>
</file>