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7D140A" w14:textId="6FECCCB1" w:rsidR="00F41AEE" w:rsidRPr="00D2392C" w:rsidRDefault="00F41AEE" w:rsidP="00D2392C">
      <w:pPr>
        <w:pStyle w:val="Nagwek1"/>
        <w:rPr>
          <w:rFonts w:asciiTheme="minorHAnsi" w:hAnsiTheme="minorHAnsi" w:cstheme="minorHAnsi"/>
          <w:b/>
          <w:color w:val="auto"/>
          <w:lang w:val="en-GB"/>
        </w:rPr>
      </w:pPr>
      <w:r w:rsidRPr="00D2392C">
        <w:rPr>
          <w:rFonts w:asciiTheme="minorHAnsi" w:hAnsiTheme="minorHAnsi" w:cstheme="minorHAnsi"/>
          <w:b/>
          <w:color w:val="auto"/>
          <w:lang w:val="en-GB"/>
        </w:rPr>
        <w:t>The Digitalisation of Memory</w:t>
      </w:r>
      <w:r w:rsidR="00D2392C" w:rsidRPr="00D2392C">
        <w:rPr>
          <w:rFonts w:asciiTheme="minorHAnsi" w:hAnsiTheme="minorHAnsi" w:cstheme="minorHAnsi"/>
          <w:b/>
          <w:color w:val="auto"/>
          <w:lang w:val="en-GB"/>
        </w:rPr>
        <w:t xml:space="preserve">: </w:t>
      </w:r>
      <w:r w:rsidRPr="00D2392C">
        <w:rPr>
          <w:rFonts w:asciiTheme="minorHAnsi" w:hAnsiTheme="minorHAnsi" w:cstheme="minorHAnsi"/>
          <w:b/>
          <w:color w:val="auto"/>
        </w:rPr>
        <w:t>Technology</w:t>
      </w:r>
      <w:r w:rsidRPr="00D2392C">
        <w:rPr>
          <w:rFonts w:asciiTheme="minorHAnsi" w:hAnsiTheme="minorHAnsi" w:cstheme="minorHAnsi"/>
          <w:b/>
          <w:color w:val="auto"/>
          <w:lang w:val="en-GB"/>
        </w:rPr>
        <w:t xml:space="preserve"> – Possibilities – Boundaries</w:t>
      </w:r>
    </w:p>
    <w:p w14:paraId="63EEAEDD" w14:textId="7D2B19E6" w:rsidR="00F41AEE" w:rsidRPr="00945B7A" w:rsidRDefault="00D731CA" w:rsidP="00D2392C">
      <w:pPr>
        <w:pStyle w:val="Nagwek2"/>
        <w:spacing w:after="240"/>
        <w:rPr>
          <w:b/>
          <w:color w:val="auto"/>
          <w:sz w:val="28"/>
          <w:szCs w:val="28"/>
          <w:lang w:val="en-GB"/>
        </w:rPr>
      </w:pPr>
      <w:r w:rsidRPr="00945B7A">
        <w:rPr>
          <w:b/>
          <w:color w:val="auto"/>
          <w:sz w:val="28"/>
          <w:szCs w:val="28"/>
          <w:lang w:val="en-GB"/>
        </w:rPr>
        <w:t>Day 1</w:t>
      </w:r>
      <w:r w:rsidR="003F4BBC" w:rsidRPr="00945B7A">
        <w:rPr>
          <w:b/>
          <w:color w:val="auto"/>
          <w:sz w:val="28"/>
          <w:szCs w:val="28"/>
          <w:lang w:val="en-GB"/>
        </w:rPr>
        <w:t xml:space="preserve">: February </w:t>
      </w:r>
      <w:r w:rsidR="00D2392C">
        <w:rPr>
          <w:b/>
          <w:color w:val="auto"/>
          <w:sz w:val="28"/>
          <w:szCs w:val="28"/>
          <w:lang w:val="en-GB"/>
        </w:rPr>
        <w:t>3</w:t>
      </w:r>
      <w:r w:rsidR="00D2392C" w:rsidRPr="00D2392C">
        <w:rPr>
          <w:b/>
          <w:color w:val="auto"/>
          <w:sz w:val="28"/>
          <w:szCs w:val="28"/>
          <w:vertAlign w:val="superscript"/>
          <w:lang w:val="en-GB"/>
        </w:rPr>
        <w:t>rd</w:t>
      </w:r>
      <w:r w:rsidR="00D2392C">
        <w:rPr>
          <w:b/>
          <w:color w:val="auto"/>
          <w:sz w:val="28"/>
          <w:szCs w:val="28"/>
          <w:lang w:val="en-GB"/>
        </w:rPr>
        <w:t>, 2021</w:t>
      </w:r>
      <w:r w:rsidR="003F4BBC" w:rsidRPr="00945B7A">
        <w:rPr>
          <w:b/>
          <w:color w:val="auto"/>
          <w:sz w:val="28"/>
          <w:szCs w:val="28"/>
          <w:lang w:val="en-GB"/>
        </w:rPr>
        <w:t xml:space="preserve"> </w:t>
      </w:r>
      <w:r w:rsidR="00F41AEE" w:rsidRPr="00945B7A">
        <w:rPr>
          <w:b/>
          <w:color w:val="auto"/>
          <w:sz w:val="28"/>
          <w:szCs w:val="28"/>
          <w:lang w:val="en-GB"/>
        </w:rPr>
        <w:t>– The digital museum, memorial and authentic site</w:t>
      </w:r>
    </w:p>
    <w:p w14:paraId="79E9FAB3" w14:textId="37C13D7B" w:rsidR="00D26E70" w:rsidRDefault="00D731CA" w:rsidP="00945B7A">
      <w:pPr>
        <w:spacing w:line="360" w:lineRule="auto"/>
        <w:rPr>
          <w:rFonts w:asciiTheme="minorHAnsi" w:hAnsiTheme="minorHAnsi" w:cs="Times New Roman"/>
          <w:szCs w:val="24"/>
          <w:lang w:val="en-GB"/>
        </w:rPr>
      </w:pPr>
      <w:r w:rsidRPr="003A0058">
        <w:rPr>
          <w:rFonts w:asciiTheme="minorHAnsi" w:hAnsiTheme="minorHAnsi" w:cs="Times New Roman"/>
          <w:szCs w:val="24"/>
          <w:lang w:val="en-GB"/>
        </w:rPr>
        <w:t>The first day is devoted to exploration within the field of the new technologies used by cultural institutions.</w:t>
      </w:r>
    </w:p>
    <w:p w14:paraId="761E16E2" w14:textId="6C3AABDB" w:rsidR="00FE3E46" w:rsidRPr="003A0058" w:rsidRDefault="00FE3E46" w:rsidP="00945B7A">
      <w:pPr>
        <w:spacing w:line="360" w:lineRule="auto"/>
        <w:rPr>
          <w:rFonts w:asciiTheme="minorHAnsi" w:hAnsiTheme="minorHAnsi" w:cs="Times New Roman"/>
          <w:szCs w:val="24"/>
          <w:lang w:val="en-GB"/>
        </w:rPr>
      </w:pPr>
      <w:r w:rsidRPr="00FE3E46">
        <w:rPr>
          <w:rFonts w:asciiTheme="minorHAnsi" w:hAnsiTheme="minorHAnsi" w:cs="Times New Roman"/>
          <w:szCs w:val="24"/>
          <w:lang w:val="en-GB"/>
        </w:rPr>
        <w:t xml:space="preserve">Join on YouTube: </w:t>
      </w:r>
      <w:hyperlink r:id="rId10" w:history="1">
        <w:r w:rsidRPr="001919C6">
          <w:rPr>
            <w:rStyle w:val="Hipercze"/>
            <w:rFonts w:asciiTheme="minorHAnsi" w:hAnsiTheme="minorHAnsi" w:cs="Times New Roman"/>
            <w:szCs w:val="24"/>
            <w:lang w:val="en-GB"/>
          </w:rPr>
          <w:t>https://youtu.be/a5SFabffDWk</w:t>
        </w:r>
      </w:hyperlink>
      <w:r>
        <w:rPr>
          <w:rFonts w:asciiTheme="minorHAnsi" w:hAnsiTheme="minorHAnsi" w:cs="Times New Roman"/>
          <w:szCs w:val="24"/>
          <w:lang w:val="en-GB"/>
        </w:rPr>
        <w:t xml:space="preserve"> </w:t>
      </w:r>
    </w:p>
    <w:p w14:paraId="6B8FEE74" w14:textId="7C88376F" w:rsidR="00F41AEE" w:rsidRPr="0096683D" w:rsidRDefault="00F41AEE" w:rsidP="003A0058">
      <w:pPr>
        <w:spacing w:after="0" w:line="360" w:lineRule="auto"/>
        <w:rPr>
          <w:rFonts w:asciiTheme="minorHAnsi" w:hAnsiTheme="minorHAnsi" w:cs="Times New Roman"/>
          <w:szCs w:val="24"/>
          <w:lang w:val="en-GB"/>
        </w:rPr>
      </w:pPr>
      <w:r w:rsidRPr="003A0058">
        <w:rPr>
          <w:rFonts w:asciiTheme="minorHAnsi" w:hAnsiTheme="minorHAnsi" w:cs="Times New Roman"/>
          <w:szCs w:val="24"/>
          <w:lang w:val="en-GB"/>
        </w:rPr>
        <w:t>09:00 – 09:05</w:t>
      </w:r>
      <w:r w:rsidR="00BD0F9B">
        <w:rPr>
          <w:rFonts w:asciiTheme="minorHAnsi" w:hAnsiTheme="minorHAnsi" w:cs="Times New Roman"/>
          <w:szCs w:val="24"/>
          <w:lang w:val="en-GB"/>
        </w:rPr>
        <w:t xml:space="preserve"> </w:t>
      </w:r>
      <w:r w:rsidRPr="003A0058">
        <w:rPr>
          <w:rFonts w:asciiTheme="minorHAnsi" w:hAnsiTheme="minorHAnsi" w:cs="Times New Roman"/>
          <w:szCs w:val="24"/>
          <w:lang w:val="en-GB"/>
        </w:rPr>
        <w:t xml:space="preserve">Welcome to </w:t>
      </w:r>
      <w:r w:rsidR="00945B7A" w:rsidRPr="0096683D">
        <w:rPr>
          <w:rFonts w:asciiTheme="minorHAnsi" w:hAnsiTheme="minorHAnsi" w:cs="Times New Roman"/>
          <w:szCs w:val="24"/>
          <w:lang w:val="en-GB"/>
        </w:rPr>
        <w:t>“</w:t>
      </w:r>
      <w:r w:rsidRPr="0096683D">
        <w:rPr>
          <w:rFonts w:asciiTheme="minorHAnsi" w:hAnsiTheme="minorHAnsi" w:cs="Times New Roman"/>
          <w:iCs/>
          <w:szCs w:val="24"/>
          <w:lang w:val="en-GB"/>
        </w:rPr>
        <w:t>The Digitalisation of Memory</w:t>
      </w:r>
      <w:r w:rsidR="00945B7A" w:rsidRPr="0096683D">
        <w:rPr>
          <w:rFonts w:asciiTheme="minorHAnsi" w:hAnsiTheme="minorHAnsi" w:cs="Times New Roman"/>
          <w:iCs/>
          <w:szCs w:val="24"/>
          <w:lang w:val="en-GB"/>
        </w:rPr>
        <w:t>”</w:t>
      </w:r>
    </w:p>
    <w:p w14:paraId="18493077" w14:textId="2E92859D" w:rsidR="00D26E70" w:rsidRPr="00257CAB" w:rsidRDefault="00F41AEE" w:rsidP="00945B7A">
      <w:pPr>
        <w:spacing w:line="360" w:lineRule="auto"/>
        <w:rPr>
          <w:rFonts w:asciiTheme="minorHAnsi" w:hAnsiTheme="minorHAnsi" w:cs="Times New Roman"/>
          <w:b/>
          <w:bCs/>
          <w:szCs w:val="24"/>
          <w:lang w:val="en-GB"/>
        </w:rPr>
      </w:pPr>
      <w:r w:rsidRPr="003A0058">
        <w:rPr>
          <w:rFonts w:asciiTheme="minorHAnsi" w:hAnsiTheme="minorHAnsi" w:cs="Times New Roman"/>
          <w:b/>
          <w:bCs/>
          <w:szCs w:val="24"/>
          <w:lang w:val="en-GB"/>
        </w:rPr>
        <w:t>Christian Wee</w:t>
      </w:r>
    </w:p>
    <w:p w14:paraId="2824110C" w14:textId="2E1EF336" w:rsidR="00F41AEE" w:rsidRPr="003A0058" w:rsidRDefault="00F41AEE" w:rsidP="003A0058">
      <w:pPr>
        <w:spacing w:after="0" w:line="360" w:lineRule="auto"/>
        <w:ind w:left="2120" w:hanging="2120"/>
        <w:rPr>
          <w:rFonts w:asciiTheme="minorHAnsi" w:hAnsiTheme="minorHAnsi" w:cs="Times New Roman"/>
          <w:szCs w:val="24"/>
          <w:lang w:val="en-GB"/>
        </w:rPr>
      </w:pPr>
      <w:r w:rsidRPr="003A0058">
        <w:rPr>
          <w:rFonts w:asciiTheme="minorHAnsi" w:hAnsiTheme="minorHAnsi" w:cs="Times New Roman"/>
          <w:szCs w:val="24"/>
          <w:lang w:val="en-GB"/>
        </w:rPr>
        <w:t>09:05 – 09:</w:t>
      </w:r>
      <w:r w:rsidRPr="006465B7">
        <w:rPr>
          <w:rFonts w:asciiTheme="minorHAnsi" w:hAnsiTheme="minorHAnsi" w:cs="Times New Roman"/>
          <w:szCs w:val="24"/>
          <w:lang w:val="en-GB"/>
        </w:rPr>
        <w:t>35</w:t>
      </w:r>
      <w:r w:rsidR="00CE173C" w:rsidRPr="006465B7">
        <w:rPr>
          <w:rFonts w:asciiTheme="minorHAnsi" w:hAnsiTheme="minorHAnsi" w:cs="Times New Roman"/>
          <w:szCs w:val="24"/>
          <w:lang w:val="en-GB"/>
        </w:rPr>
        <w:t xml:space="preserve"> “</w:t>
      </w:r>
      <w:r w:rsidRPr="006465B7">
        <w:rPr>
          <w:rFonts w:asciiTheme="minorHAnsi" w:hAnsiTheme="minorHAnsi" w:cs="Times New Roman"/>
          <w:iCs/>
          <w:szCs w:val="24"/>
          <w:lang w:val="en-GB"/>
        </w:rPr>
        <w:t>Museums Shaping Futures: Making Sense of Technologies in 2021</w:t>
      </w:r>
      <w:r w:rsidR="00CE173C" w:rsidRPr="006465B7">
        <w:rPr>
          <w:rFonts w:asciiTheme="minorHAnsi" w:hAnsiTheme="minorHAnsi" w:cs="Times New Roman"/>
          <w:iCs/>
          <w:szCs w:val="24"/>
          <w:lang w:val="en-GB"/>
        </w:rPr>
        <w:t>”</w:t>
      </w:r>
    </w:p>
    <w:p w14:paraId="4AD5140E" w14:textId="31991DC6" w:rsidR="00D26E70" w:rsidRPr="007146CA" w:rsidRDefault="002D2D71" w:rsidP="00945B7A">
      <w:pPr>
        <w:spacing w:line="360" w:lineRule="auto"/>
        <w:ind w:left="2120" w:hanging="2120"/>
        <w:rPr>
          <w:rFonts w:asciiTheme="minorHAnsi" w:hAnsiTheme="minorHAnsi" w:cs="Times New Roman"/>
          <w:b/>
          <w:bCs/>
          <w:szCs w:val="24"/>
        </w:rPr>
      </w:pPr>
      <w:r w:rsidRPr="003A0058">
        <w:rPr>
          <w:rFonts w:asciiTheme="minorHAnsi" w:hAnsiTheme="minorHAnsi" w:cs="Times New Roman"/>
          <w:b/>
          <w:bCs/>
          <w:szCs w:val="24"/>
        </w:rPr>
        <w:t>Ewa Drygalska</w:t>
      </w:r>
    </w:p>
    <w:p w14:paraId="1D7C336A" w14:textId="3B392A0B" w:rsidR="00F41AEE" w:rsidRPr="00C13BCB" w:rsidRDefault="00F41AEE" w:rsidP="003A0058">
      <w:pPr>
        <w:spacing w:after="0" w:line="360" w:lineRule="auto"/>
        <w:ind w:left="2120" w:hanging="2120"/>
        <w:rPr>
          <w:rFonts w:asciiTheme="minorHAnsi" w:hAnsiTheme="minorHAnsi" w:cs="Times New Roman"/>
          <w:iCs/>
          <w:szCs w:val="24"/>
          <w:lang w:val="en-US"/>
        </w:rPr>
      </w:pPr>
      <w:r w:rsidRPr="006465B7">
        <w:rPr>
          <w:rFonts w:asciiTheme="minorHAnsi" w:hAnsiTheme="minorHAnsi" w:cs="Times New Roman"/>
          <w:szCs w:val="24"/>
          <w:lang w:val="en-US"/>
        </w:rPr>
        <w:t>09:35 – 09:55</w:t>
      </w:r>
      <w:r w:rsidR="00945B7A" w:rsidRPr="006465B7">
        <w:rPr>
          <w:rFonts w:asciiTheme="minorHAnsi" w:hAnsiTheme="minorHAnsi" w:cs="Times New Roman"/>
          <w:szCs w:val="24"/>
          <w:lang w:val="en-US"/>
        </w:rPr>
        <w:t xml:space="preserve"> </w:t>
      </w:r>
      <w:r w:rsidR="006465B7">
        <w:rPr>
          <w:rFonts w:asciiTheme="minorHAnsi" w:hAnsiTheme="minorHAnsi" w:cs="Times New Roman"/>
          <w:szCs w:val="24"/>
          <w:lang w:val="en-US"/>
        </w:rPr>
        <w:t>“</w:t>
      </w:r>
      <w:r w:rsidR="002D2D71" w:rsidRPr="006465B7">
        <w:rPr>
          <w:rFonts w:asciiTheme="minorHAnsi" w:hAnsiTheme="minorHAnsi" w:cs="Times New Roman"/>
          <w:iCs/>
          <w:szCs w:val="24"/>
          <w:lang w:val="en-US"/>
        </w:rPr>
        <w:t>Hidden</w:t>
      </w:r>
      <w:r w:rsidR="006465B7">
        <w:rPr>
          <w:rFonts w:asciiTheme="minorHAnsi" w:hAnsiTheme="minorHAnsi" w:cs="Times New Roman"/>
          <w:iCs/>
          <w:szCs w:val="24"/>
          <w:lang w:val="en-US"/>
        </w:rPr>
        <w:t>”</w:t>
      </w:r>
    </w:p>
    <w:p w14:paraId="6B6F3A38" w14:textId="60F09354" w:rsidR="00D26E70" w:rsidRPr="00D26E70" w:rsidRDefault="00D26E70" w:rsidP="00945B7A">
      <w:pPr>
        <w:spacing w:line="360" w:lineRule="auto"/>
        <w:ind w:left="2120" w:hanging="2120"/>
        <w:rPr>
          <w:rFonts w:asciiTheme="minorHAnsi" w:hAnsiTheme="minorHAnsi" w:cs="Times New Roman"/>
          <w:b/>
          <w:szCs w:val="24"/>
        </w:rPr>
      </w:pPr>
      <w:r w:rsidRPr="00D26E70">
        <w:rPr>
          <w:rFonts w:asciiTheme="minorHAnsi" w:hAnsiTheme="minorHAnsi" w:cs="Times New Roman"/>
          <w:b/>
          <w:szCs w:val="24"/>
        </w:rPr>
        <w:t>Øyvind Steensen</w:t>
      </w:r>
    </w:p>
    <w:p w14:paraId="25196E15" w14:textId="73E3911F" w:rsidR="00D26E70" w:rsidRPr="007146CA" w:rsidRDefault="00F41AEE" w:rsidP="00D40E2D">
      <w:pPr>
        <w:spacing w:line="360" w:lineRule="auto"/>
        <w:rPr>
          <w:rFonts w:asciiTheme="minorHAnsi" w:hAnsiTheme="minorHAnsi" w:cs="Times New Roman"/>
          <w:szCs w:val="24"/>
        </w:rPr>
      </w:pPr>
      <w:r w:rsidRPr="003A0058">
        <w:rPr>
          <w:rFonts w:asciiTheme="minorHAnsi" w:hAnsiTheme="minorHAnsi" w:cs="Times New Roman"/>
          <w:szCs w:val="24"/>
        </w:rPr>
        <w:t>09:55 – 10:10</w:t>
      </w:r>
      <w:r w:rsidR="007146CA">
        <w:rPr>
          <w:rFonts w:asciiTheme="minorHAnsi" w:hAnsiTheme="minorHAnsi" w:cs="Times New Roman"/>
          <w:szCs w:val="24"/>
        </w:rPr>
        <w:t xml:space="preserve"> </w:t>
      </w:r>
      <w:r w:rsidRPr="003A0058">
        <w:rPr>
          <w:rFonts w:asciiTheme="minorHAnsi" w:hAnsiTheme="minorHAnsi" w:cs="Times New Roman"/>
          <w:szCs w:val="24"/>
        </w:rPr>
        <w:t>Break</w:t>
      </w:r>
    </w:p>
    <w:p w14:paraId="33313ECC" w14:textId="7CC4CA72" w:rsidR="00F41AEE" w:rsidRPr="006465B7" w:rsidRDefault="00F41AEE" w:rsidP="003A0058">
      <w:pPr>
        <w:spacing w:after="0" w:line="360" w:lineRule="auto"/>
        <w:ind w:left="2120" w:hanging="2120"/>
        <w:rPr>
          <w:rFonts w:asciiTheme="minorHAnsi" w:hAnsiTheme="minorHAnsi" w:cs="Times New Roman"/>
          <w:iCs/>
          <w:szCs w:val="24"/>
          <w:lang w:val="en-GB"/>
        </w:rPr>
      </w:pPr>
      <w:r w:rsidRPr="006465B7">
        <w:rPr>
          <w:rFonts w:asciiTheme="minorHAnsi" w:hAnsiTheme="minorHAnsi" w:cs="Times New Roman"/>
          <w:szCs w:val="24"/>
          <w:lang w:val="en-GB"/>
        </w:rPr>
        <w:t>10:10 – 10:40</w:t>
      </w:r>
      <w:r w:rsidR="007146CA" w:rsidRPr="006465B7">
        <w:rPr>
          <w:rFonts w:asciiTheme="minorHAnsi" w:hAnsiTheme="minorHAnsi" w:cs="Times New Roman"/>
          <w:iCs/>
          <w:szCs w:val="24"/>
          <w:lang w:val="en-GB"/>
        </w:rPr>
        <w:t xml:space="preserve"> “</w:t>
      </w:r>
      <w:proofErr w:type="spellStart"/>
      <w:r w:rsidRPr="006465B7">
        <w:rPr>
          <w:rFonts w:asciiTheme="minorHAnsi" w:hAnsiTheme="minorHAnsi" w:cs="Times New Roman"/>
          <w:iCs/>
          <w:szCs w:val="24"/>
          <w:lang w:val="en-GB"/>
        </w:rPr>
        <w:t>Falstad</w:t>
      </w:r>
      <w:proofErr w:type="spellEnd"/>
      <w:r w:rsidRPr="006465B7">
        <w:rPr>
          <w:rFonts w:asciiTheme="minorHAnsi" w:hAnsiTheme="minorHAnsi" w:cs="Times New Roman"/>
          <w:iCs/>
          <w:szCs w:val="24"/>
          <w:lang w:val="en-GB"/>
        </w:rPr>
        <w:t xml:space="preserve"> Digital Reconstruction and V/AR guide</w:t>
      </w:r>
      <w:r w:rsidR="007146CA" w:rsidRPr="006465B7">
        <w:rPr>
          <w:rFonts w:asciiTheme="minorHAnsi" w:hAnsiTheme="minorHAnsi" w:cs="Times New Roman"/>
          <w:iCs/>
          <w:szCs w:val="24"/>
          <w:lang w:val="en-GB"/>
        </w:rPr>
        <w:t>”</w:t>
      </w:r>
      <w:r w:rsidRPr="006465B7">
        <w:rPr>
          <w:rFonts w:asciiTheme="minorHAnsi" w:hAnsiTheme="minorHAnsi" w:cs="Times New Roman"/>
          <w:iCs/>
          <w:szCs w:val="24"/>
          <w:lang w:val="en-GB"/>
        </w:rPr>
        <w:t xml:space="preserve"> </w:t>
      </w:r>
    </w:p>
    <w:p w14:paraId="5BA0D94B" w14:textId="24977DD6" w:rsidR="00D26E70" w:rsidRPr="003A0058" w:rsidRDefault="00F41AEE" w:rsidP="00945B7A">
      <w:pPr>
        <w:spacing w:line="360" w:lineRule="auto"/>
        <w:rPr>
          <w:rFonts w:asciiTheme="minorHAnsi" w:hAnsiTheme="minorHAnsi" w:cs="Times New Roman"/>
          <w:szCs w:val="24"/>
          <w:lang w:val="en-GB"/>
        </w:rPr>
      </w:pPr>
      <w:r w:rsidRPr="003A0058">
        <w:rPr>
          <w:rFonts w:asciiTheme="minorHAnsi" w:hAnsiTheme="minorHAnsi" w:cs="Times New Roman"/>
          <w:b/>
          <w:bCs/>
          <w:szCs w:val="24"/>
          <w:lang w:val="en-GB"/>
        </w:rPr>
        <w:t>Ingvild Hagen Kjørholt</w:t>
      </w:r>
      <w:r w:rsidRPr="003A0058">
        <w:rPr>
          <w:rFonts w:asciiTheme="minorHAnsi" w:hAnsiTheme="minorHAnsi" w:cs="Times New Roman"/>
          <w:szCs w:val="24"/>
          <w:lang w:val="en-GB"/>
        </w:rPr>
        <w:t xml:space="preserve"> </w:t>
      </w:r>
    </w:p>
    <w:p w14:paraId="5A3242EF" w14:textId="24A373BF" w:rsidR="00F41AEE" w:rsidRPr="006465B7" w:rsidRDefault="00F41AEE" w:rsidP="00C13BCB">
      <w:pPr>
        <w:spacing w:after="0" w:line="360" w:lineRule="auto"/>
        <w:rPr>
          <w:rFonts w:asciiTheme="minorHAnsi" w:hAnsiTheme="minorHAnsi" w:cs="Times New Roman"/>
          <w:szCs w:val="24"/>
          <w:lang w:val="en-GB"/>
        </w:rPr>
      </w:pPr>
      <w:r w:rsidRPr="006465B7">
        <w:rPr>
          <w:rFonts w:asciiTheme="minorHAnsi" w:hAnsiTheme="minorHAnsi" w:cs="Times New Roman"/>
          <w:szCs w:val="24"/>
          <w:lang w:val="en-GB"/>
        </w:rPr>
        <w:t>10:40 – 11:10</w:t>
      </w:r>
      <w:r w:rsidR="007146CA" w:rsidRPr="006465B7">
        <w:rPr>
          <w:rFonts w:asciiTheme="minorHAnsi" w:hAnsiTheme="minorHAnsi" w:cs="Times New Roman"/>
          <w:szCs w:val="24"/>
          <w:lang w:val="en-GB"/>
        </w:rPr>
        <w:t xml:space="preserve"> “</w:t>
      </w:r>
      <w:r w:rsidRPr="006465B7">
        <w:rPr>
          <w:rFonts w:asciiTheme="minorHAnsi" w:hAnsiTheme="minorHAnsi" w:cs="Times New Roman"/>
          <w:iCs/>
          <w:szCs w:val="24"/>
          <w:lang w:val="en-GB"/>
        </w:rPr>
        <w:t>The Legacy Gallery, a new permanent exhibition at POLIN Museum,</w:t>
      </w:r>
      <w:r w:rsidR="006465B7">
        <w:rPr>
          <w:rFonts w:asciiTheme="minorHAnsi" w:hAnsiTheme="minorHAnsi" w:cs="Times New Roman"/>
          <w:iCs/>
          <w:szCs w:val="24"/>
          <w:lang w:val="en-GB"/>
        </w:rPr>
        <w:t xml:space="preserve"> </w:t>
      </w:r>
      <w:r w:rsidRPr="006465B7">
        <w:rPr>
          <w:rFonts w:asciiTheme="minorHAnsi" w:hAnsiTheme="minorHAnsi" w:cs="Times New Roman"/>
          <w:iCs/>
          <w:szCs w:val="24"/>
          <w:lang w:val="en-GB"/>
        </w:rPr>
        <w:t>dedicated to the achievements of Polish Jews</w:t>
      </w:r>
      <w:r w:rsidR="007146CA" w:rsidRPr="006465B7">
        <w:rPr>
          <w:rFonts w:asciiTheme="minorHAnsi" w:hAnsiTheme="minorHAnsi" w:cs="Times New Roman"/>
          <w:szCs w:val="24"/>
          <w:lang w:val="en-GB"/>
        </w:rPr>
        <w:t>“</w:t>
      </w:r>
    </w:p>
    <w:p w14:paraId="44BCFEE4" w14:textId="18DCD989" w:rsidR="00D26E70" w:rsidRPr="007146CA" w:rsidRDefault="00F41AEE" w:rsidP="00945B7A">
      <w:pPr>
        <w:spacing w:line="360" w:lineRule="auto"/>
        <w:rPr>
          <w:rFonts w:asciiTheme="minorHAnsi" w:hAnsiTheme="minorHAnsi" w:cs="Times New Roman"/>
          <w:b/>
          <w:bCs/>
          <w:szCs w:val="24"/>
        </w:rPr>
      </w:pPr>
      <w:r w:rsidRPr="003A0058">
        <w:rPr>
          <w:rFonts w:asciiTheme="minorHAnsi" w:hAnsiTheme="minorHAnsi" w:cs="Times New Roman"/>
          <w:b/>
          <w:bCs/>
          <w:szCs w:val="24"/>
        </w:rPr>
        <w:t xml:space="preserve">Barbara Kirshenblatt-Gimblett </w:t>
      </w:r>
      <w:r w:rsidRPr="007B5230">
        <w:rPr>
          <w:rFonts w:asciiTheme="minorHAnsi" w:hAnsiTheme="minorHAnsi" w:cs="Times New Roman"/>
          <w:bCs/>
          <w:szCs w:val="24"/>
        </w:rPr>
        <w:t>and</w:t>
      </w:r>
      <w:r w:rsidRPr="003A0058">
        <w:rPr>
          <w:rFonts w:asciiTheme="minorHAnsi" w:hAnsiTheme="minorHAnsi" w:cs="Times New Roman"/>
          <w:b/>
          <w:bCs/>
          <w:szCs w:val="24"/>
        </w:rPr>
        <w:t xml:space="preserve"> Tamara Sztyma</w:t>
      </w:r>
    </w:p>
    <w:p w14:paraId="218B5935" w14:textId="70E33C46" w:rsidR="00D26E70" w:rsidRPr="003A0058" w:rsidRDefault="00F41AEE" w:rsidP="00945B7A">
      <w:pPr>
        <w:spacing w:line="360" w:lineRule="auto"/>
        <w:rPr>
          <w:rFonts w:asciiTheme="minorHAnsi" w:hAnsiTheme="minorHAnsi" w:cs="Times New Roman"/>
          <w:color w:val="000000" w:themeColor="text1"/>
          <w:szCs w:val="24"/>
          <w:lang w:val="en-GB"/>
        </w:rPr>
      </w:pPr>
      <w:r w:rsidRPr="003A0058">
        <w:rPr>
          <w:rFonts w:asciiTheme="minorHAnsi" w:hAnsiTheme="minorHAnsi" w:cs="Times New Roman"/>
          <w:color w:val="000000" w:themeColor="text1"/>
          <w:szCs w:val="24"/>
          <w:lang w:val="en-GB"/>
        </w:rPr>
        <w:t>11:10 – 11:25</w:t>
      </w:r>
      <w:r w:rsidR="007146CA">
        <w:rPr>
          <w:rFonts w:asciiTheme="minorHAnsi" w:hAnsiTheme="minorHAnsi" w:cs="Times New Roman"/>
          <w:color w:val="000000" w:themeColor="text1"/>
          <w:szCs w:val="24"/>
          <w:lang w:val="en-GB"/>
        </w:rPr>
        <w:t xml:space="preserve"> </w:t>
      </w:r>
      <w:r w:rsidRPr="003A0058">
        <w:rPr>
          <w:rFonts w:asciiTheme="minorHAnsi" w:hAnsiTheme="minorHAnsi" w:cs="Times New Roman"/>
          <w:color w:val="000000" w:themeColor="text1"/>
          <w:szCs w:val="24"/>
          <w:lang w:val="en-GB"/>
        </w:rPr>
        <w:t>Break</w:t>
      </w:r>
    </w:p>
    <w:p w14:paraId="73022CB3" w14:textId="3D9D43F9" w:rsidR="00F41AEE" w:rsidRPr="006465B7" w:rsidRDefault="00F41AEE" w:rsidP="00C13BCB">
      <w:pPr>
        <w:spacing w:after="0" w:line="360" w:lineRule="auto"/>
        <w:rPr>
          <w:rFonts w:asciiTheme="minorHAnsi" w:hAnsiTheme="minorHAnsi" w:cs="Times New Roman"/>
          <w:color w:val="000000" w:themeColor="text1"/>
          <w:szCs w:val="24"/>
          <w:lang w:val="en-GB"/>
        </w:rPr>
      </w:pPr>
      <w:r w:rsidRPr="006465B7">
        <w:rPr>
          <w:rFonts w:asciiTheme="minorHAnsi" w:hAnsiTheme="minorHAnsi" w:cs="Times New Roman"/>
          <w:color w:val="000000" w:themeColor="text1"/>
          <w:szCs w:val="24"/>
          <w:lang w:val="en-GB"/>
        </w:rPr>
        <w:t>11:25 – 12:00</w:t>
      </w:r>
      <w:r w:rsidR="007146CA" w:rsidRPr="006465B7">
        <w:rPr>
          <w:rFonts w:asciiTheme="minorHAnsi" w:hAnsiTheme="minorHAnsi" w:cs="Times New Roman"/>
          <w:color w:val="000000" w:themeColor="text1"/>
          <w:szCs w:val="24"/>
          <w:lang w:val="en-GB"/>
        </w:rPr>
        <w:t xml:space="preserve"> </w:t>
      </w:r>
      <w:r w:rsidR="006465B7">
        <w:rPr>
          <w:rFonts w:asciiTheme="minorHAnsi" w:hAnsiTheme="minorHAnsi" w:cs="Times New Roman"/>
          <w:color w:val="000000" w:themeColor="text1"/>
          <w:szCs w:val="24"/>
          <w:lang w:val="en-GB"/>
        </w:rPr>
        <w:t>“</w:t>
      </w:r>
      <w:r w:rsidRPr="006465B7">
        <w:rPr>
          <w:rFonts w:asciiTheme="minorHAnsi" w:hAnsiTheme="minorHAnsi" w:cs="Times New Roman"/>
          <w:iCs/>
          <w:color w:val="000000" w:themeColor="text1"/>
          <w:szCs w:val="24"/>
          <w:lang w:val="en-GB"/>
        </w:rPr>
        <w:t>Memory, historical space, educational principles and technology</w:t>
      </w:r>
      <w:r w:rsidR="006465B7">
        <w:rPr>
          <w:rFonts w:asciiTheme="minorHAnsi" w:hAnsiTheme="minorHAnsi" w:cs="Times New Roman"/>
          <w:iCs/>
          <w:color w:val="000000" w:themeColor="text1"/>
          <w:szCs w:val="24"/>
          <w:lang w:val="en-GB"/>
        </w:rPr>
        <w:t>”</w:t>
      </w:r>
      <w:r w:rsidRPr="006465B7">
        <w:rPr>
          <w:rFonts w:asciiTheme="minorHAnsi" w:hAnsiTheme="minorHAnsi" w:cs="Times New Roman"/>
          <w:iCs/>
          <w:color w:val="000000" w:themeColor="text1"/>
          <w:szCs w:val="24"/>
          <w:lang w:val="en-GB"/>
        </w:rPr>
        <w:t xml:space="preserve"> - </w:t>
      </w:r>
      <w:r w:rsidR="00D2392C">
        <w:rPr>
          <w:rFonts w:asciiTheme="minorHAnsi" w:hAnsiTheme="minorHAnsi" w:cs="Times New Roman"/>
          <w:iCs/>
          <w:color w:val="000000" w:themeColor="text1"/>
          <w:szCs w:val="24"/>
          <w:lang w:val="en-GB"/>
        </w:rPr>
        <w:t>s</w:t>
      </w:r>
      <w:r w:rsidRPr="006465B7">
        <w:rPr>
          <w:rFonts w:asciiTheme="minorHAnsi" w:hAnsiTheme="minorHAnsi" w:cs="Times New Roman"/>
          <w:iCs/>
          <w:color w:val="000000" w:themeColor="text1"/>
          <w:szCs w:val="24"/>
          <w:lang w:val="en-GB"/>
        </w:rPr>
        <w:t>ummary discussion</w:t>
      </w:r>
    </w:p>
    <w:p w14:paraId="19F3A015" w14:textId="1AD0238D" w:rsidR="00F41AEE" w:rsidRPr="00C13BCB" w:rsidRDefault="00F41AEE" w:rsidP="000A3939">
      <w:pPr>
        <w:spacing w:line="360" w:lineRule="auto"/>
        <w:rPr>
          <w:rFonts w:asciiTheme="minorHAnsi" w:hAnsiTheme="minorHAnsi" w:cs="Times New Roman"/>
          <w:b/>
          <w:bCs/>
          <w:szCs w:val="24"/>
          <w:lang w:val="en-US"/>
        </w:rPr>
      </w:pPr>
      <w:r w:rsidRPr="00C13BCB">
        <w:rPr>
          <w:rFonts w:asciiTheme="minorHAnsi" w:hAnsiTheme="minorHAnsi" w:cs="Times New Roman"/>
          <w:b/>
          <w:bCs/>
          <w:color w:val="000000" w:themeColor="text1"/>
          <w:szCs w:val="24"/>
          <w:lang w:val="en-US"/>
        </w:rPr>
        <w:t xml:space="preserve">Paul </w:t>
      </w:r>
      <w:proofErr w:type="spellStart"/>
      <w:r w:rsidRPr="00C13BCB">
        <w:rPr>
          <w:rFonts w:asciiTheme="minorHAnsi" w:hAnsiTheme="minorHAnsi" w:cs="Times New Roman"/>
          <w:b/>
          <w:bCs/>
          <w:color w:val="000000" w:themeColor="text1"/>
          <w:szCs w:val="24"/>
          <w:lang w:val="en-US"/>
        </w:rPr>
        <w:t>Verschure</w:t>
      </w:r>
      <w:proofErr w:type="spellEnd"/>
      <w:r w:rsidRPr="00C13BCB">
        <w:rPr>
          <w:rFonts w:asciiTheme="minorHAnsi" w:hAnsiTheme="minorHAnsi" w:cs="Times New Roman"/>
          <w:b/>
          <w:bCs/>
          <w:color w:val="000000" w:themeColor="text1"/>
          <w:szCs w:val="24"/>
          <w:lang w:val="en-US"/>
        </w:rPr>
        <w:t xml:space="preserve"> </w:t>
      </w:r>
      <w:r w:rsidRPr="00C13BCB">
        <w:rPr>
          <w:rFonts w:asciiTheme="minorHAnsi" w:hAnsiTheme="minorHAnsi" w:cs="Times New Roman"/>
          <w:color w:val="000000" w:themeColor="text1"/>
          <w:szCs w:val="24"/>
          <w:lang w:val="en-US"/>
        </w:rPr>
        <w:t xml:space="preserve">and </w:t>
      </w:r>
      <w:r w:rsidRPr="00C13BCB">
        <w:rPr>
          <w:rFonts w:asciiTheme="minorHAnsi" w:hAnsiTheme="minorHAnsi" w:cs="Times New Roman"/>
          <w:b/>
          <w:bCs/>
          <w:szCs w:val="24"/>
          <w:lang w:val="en-US"/>
        </w:rPr>
        <w:t xml:space="preserve">Ewa </w:t>
      </w:r>
      <w:proofErr w:type="spellStart"/>
      <w:r w:rsidRPr="00C13BCB">
        <w:rPr>
          <w:rFonts w:asciiTheme="minorHAnsi" w:hAnsiTheme="minorHAnsi" w:cs="Times New Roman"/>
          <w:b/>
          <w:bCs/>
          <w:szCs w:val="24"/>
          <w:lang w:val="en-US"/>
        </w:rPr>
        <w:t>Drygalska</w:t>
      </w:r>
      <w:proofErr w:type="spellEnd"/>
    </w:p>
    <w:p w14:paraId="3250FD3A" w14:textId="55457FDF" w:rsidR="00F41AEE" w:rsidRPr="003A0058" w:rsidRDefault="00F41AEE" w:rsidP="003A0058">
      <w:pPr>
        <w:spacing w:after="0" w:line="360" w:lineRule="auto"/>
        <w:rPr>
          <w:rFonts w:asciiTheme="minorHAnsi" w:hAnsiTheme="minorHAnsi" w:cs="Times New Roman"/>
          <w:color w:val="000000" w:themeColor="text1"/>
          <w:szCs w:val="24"/>
          <w:lang w:val="en-GB"/>
        </w:rPr>
      </w:pPr>
      <w:r w:rsidRPr="003A0058">
        <w:rPr>
          <w:rFonts w:asciiTheme="minorHAnsi" w:hAnsiTheme="minorHAnsi" w:cs="Times New Roman"/>
          <w:color w:val="000000" w:themeColor="text1"/>
          <w:szCs w:val="24"/>
          <w:lang w:val="en-GB"/>
        </w:rPr>
        <w:t>12:00</w:t>
      </w:r>
      <w:r w:rsidR="007146CA">
        <w:rPr>
          <w:rFonts w:asciiTheme="minorHAnsi" w:hAnsiTheme="minorHAnsi" w:cs="Times New Roman"/>
          <w:color w:val="000000" w:themeColor="text1"/>
          <w:szCs w:val="24"/>
          <w:lang w:val="en-GB"/>
        </w:rPr>
        <w:t xml:space="preserve"> </w:t>
      </w:r>
      <w:r w:rsidRPr="003A0058">
        <w:rPr>
          <w:rFonts w:asciiTheme="minorHAnsi" w:hAnsiTheme="minorHAnsi" w:cs="Times New Roman"/>
          <w:color w:val="000000" w:themeColor="text1"/>
          <w:szCs w:val="24"/>
          <w:lang w:val="en-GB"/>
        </w:rPr>
        <w:t>End of day</w:t>
      </w:r>
      <w:r w:rsidR="004654A4" w:rsidRPr="003A0058">
        <w:rPr>
          <w:rFonts w:asciiTheme="minorHAnsi" w:hAnsiTheme="minorHAnsi" w:cs="Times New Roman"/>
          <w:color w:val="000000" w:themeColor="text1"/>
          <w:szCs w:val="24"/>
          <w:lang w:val="en-GB"/>
        </w:rPr>
        <w:t xml:space="preserve"> 1</w:t>
      </w:r>
    </w:p>
    <w:p w14:paraId="2D24C70E" w14:textId="77777777" w:rsidR="00D26E70" w:rsidRDefault="00D26E70" w:rsidP="003A0058">
      <w:pPr>
        <w:spacing w:after="0" w:line="360" w:lineRule="auto"/>
        <w:rPr>
          <w:rFonts w:asciiTheme="minorHAnsi" w:hAnsiTheme="minorHAnsi" w:cs="Times New Roman"/>
          <w:b/>
          <w:bCs/>
          <w:color w:val="000000" w:themeColor="text1"/>
          <w:szCs w:val="24"/>
          <w:lang w:val="en-GB"/>
        </w:rPr>
      </w:pPr>
    </w:p>
    <w:p w14:paraId="6E17D008" w14:textId="1B6BA46F" w:rsidR="00D731CA" w:rsidRPr="000A3939" w:rsidRDefault="00D731CA" w:rsidP="000A3939">
      <w:pPr>
        <w:pStyle w:val="Nagwek2"/>
        <w:spacing w:after="240"/>
        <w:rPr>
          <w:b/>
          <w:color w:val="auto"/>
          <w:sz w:val="28"/>
          <w:szCs w:val="28"/>
          <w:lang w:val="en-GB"/>
        </w:rPr>
      </w:pPr>
      <w:r w:rsidRPr="00945B7A">
        <w:rPr>
          <w:b/>
          <w:color w:val="auto"/>
          <w:sz w:val="28"/>
          <w:szCs w:val="28"/>
          <w:lang w:val="en-GB"/>
        </w:rPr>
        <w:lastRenderedPageBreak/>
        <w:t>Day 2</w:t>
      </w:r>
      <w:r w:rsidR="003F4BBC" w:rsidRPr="00945B7A">
        <w:rPr>
          <w:b/>
          <w:color w:val="auto"/>
          <w:sz w:val="28"/>
          <w:szCs w:val="28"/>
          <w:lang w:val="en-GB"/>
        </w:rPr>
        <w:t xml:space="preserve">: February </w:t>
      </w:r>
      <w:r w:rsidR="00D2392C">
        <w:rPr>
          <w:b/>
          <w:color w:val="auto"/>
          <w:sz w:val="28"/>
          <w:szCs w:val="28"/>
          <w:lang w:val="en-GB"/>
        </w:rPr>
        <w:t>4</w:t>
      </w:r>
      <w:r w:rsidR="00D2392C" w:rsidRPr="00D2392C">
        <w:rPr>
          <w:b/>
          <w:color w:val="auto"/>
          <w:sz w:val="28"/>
          <w:szCs w:val="28"/>
          <w:vertAlign w:val="superscript"/>
          <w:lang w:val="en-GB"/>
        </w:rPr>
        <w:t>th</w:t>
      </w:r>
      <w:r w:rsidR="00D2392C">
        <w:rPr>
          <w:b/>
          <w:color w:val="auto"/>
          <w:sz w:val="28"/>
          <w:szCs w:val="28"/>
          <w:lang w:val="en-GB"/>
        </w:rPr>
        <w:t>, 2021</w:t>
      </w:r>
      <w:r w:rsidR="003F4BBC" w:rsidRPr="00945B7A">
        <w:rPr>
          <w:b/>
          <w:color w:val="auto"/>
          <w:sz w:val="28"/>
          <w:szCs w:val="28"/>
          <w:lang w:val="en-GB"/>
        </w:rPr>
        <w:t xml:space="preserve"> </w:t>
      </w:r>
      <w:r w:rsidRPr="00945B7A">
        <w:rPr>
          <w:b/>
          <w:color w:val="auto"/>
          <w:sz w:val="28"/>
          <w:szCs w:val="28"/>
          <w:lang w:val="en-GB"/>
        </w:rPr>
        <w:t xml:space="preserve">– </w:t>
      </w:r>
      <w:r w:rsidR="00D2392C">
        <w:rPr>
          <w:b/>
          <w:color w:val="auto"/>
          <w:sz w:val="28"/>
          <w:szCs w:val="28"/>
          <w:lang w:val="en-GB"/>
        </w:rPr>
        <w:t>T</w:t>
      </w:r>
      <w:r w:rsidRPr="00945B7A">
        <w:rPr>
          <w:b/>
          <w:color w:val="auto"/>
          <w:sz w:val="28"/>
          <w:szCs w:val="28"/>
          <w:lang w:val="en-GB"/>
        </w:rPr>
        <w:t>he ethical boundary of technology at museums, memorials and authentic sites</w:t>
      </w:r>
    </w:p>
    <w:p w14:paraId="409D9474" w14:textId="76F7EE40" w:rsidR="00D731CA" w:rsidRDefault="00E5089A" w:rsidP="00FE3E46">
      <w:pPr>
        <w:spacing w:line="360" w:lineRule="auto"/>
        <w:rPr>
          <w:rFonts w:asciiTheme="minorHAnsi" w:hAnsiTheme="minorHAnsi" w:cs="Times New Roman"/>
          <w:szCs w:val="24"/>
          <w:lang w:val="en-GB"/>
        </w:rPr>
      </w:pPr>
      <w:r w:rsidRPr="003A0058">
        <w:rPr>
          <w:rFonts w:asciiTheme="minorHAnsi" w:hAnsiTheme="minorHAnsi" w:cs="Times New Roman"/>
          <w:szCs w:val="24"/>
          <w:lang w:val="en-GB"/>
        </w:rPr>
        <w:t>Day two is</w:t>
      </w:r>
      <w:r w:rsidR="004654A4" w:rsidRPr="003A0058">
        <w:rPr>
          <w:rFonts w:asciiTheme="minorHAnsi" w:hAnsiTheme="minorHAnsi" w:cs="Times New Roman"/>
          <w:szCs w:val="24"/>
          <w:lang w:val="en-GB"/>
        </w:rPr>
        <w:t xml:space="preserve"> devoted to the ethical boundaries of the digitalisation of memory. Is there an ethical line? Why or why not? The main panel discussion will address the ethical boundaries of technology </w:t>
      </w:r>
      <w:r w:rsidRPr="003A0058">
        <w:rPr>
          <w:rFonts w:asciiTheme="minorHAnsi" w:hAnsiTheme="minorHAnsi" w:cs="Times New Roman"/>
          <w:szCs w:val="24"/>
          <w:lang w:val="en-GB"/>
        </w:rPr>
        <w:t>and the digital memory of the Holocaust.</w:t>
      </w:r>
    </w:p>
    <w:p w14:paraId="0885883A" w14:textId="764E29BA" w:rsidR="00FE3E46" w:rsidRPr="00CE173C" w:rsidRDefault="00FE3E46" w:rsidP="00FE3E46">
      <w:pPr>
        <w:spacing w:line="360" w:lineRule="auto"/>
        <w:rPr>
          <w:rFonts w:asciiTheme="minorHAnsi" w:hAnsiTheme="minorHAnsi" w:cs="Times New Roman"/>
          <w:szCs w:val="24"/>
          <w:lang w:val="en-GB"/>
        </w:rPr>
      </w:pPr>
      <w:r w:rsidRPr="00FE3E46">
        <w:rPr>
          <w:rFonts w:asciiTheme="minorHAnsi" w:hAnsiTheme="minorHAnsi" w:cs="Times New Roman"/>
          <w:szCs w:val="24"/>
          <w:lang w:val="en-GB"/>
        </w:rPr>
        <w:t xml:space="preserve">Join on YouTube: </w:t>
      </w:r>
      <w:hyperlink r:id="rId11" w:history="1">
        <w:r w:rsidRPr="001919C6">
          <w:rPr>
            <w:rStyle w:val="Hipercze"/>
            <w:rFonts w:asciiTheme="minorHAnsi" w:hAnsiTheme="minorHAnsi" w:cs="Times New Roman"/>
            <w:szCs w:val="24"/>
            <w:lang w:val="en-GB"/>
          </w:rPr>
          <w:t>https://youtu.be/vLoLppqH8q8</w:t>
        </w:r>
      </w:hyperlink>
      <w:r>
        <w:rPr>
          <w:rFonts w:asciiTheme="minorHAnsi" w:hAnsiTheme="minorHAnsi" w:cs="Times New Roman"/>
          <w:szCs w:val="24"/>
          <w:lang w:val="en-GB"/>
        </w:rPr>
        <w:t xml:space="preserve"> </w:t>
      </w:r>
    </w:p>
    <w:p w14:paraId="7854F842" w14:textId="7C44C484" w:rsidR="00D731CA" w:rsidRPr="003A0058" w:rsidRDefault="00D731CA" w:rsidP="003A0058">
      <w:pPr>
        <w:spacing w:after="0" w:line="360" w:lineRule="auto"/>
        <w:rPr>
          <w:rFonts w:asciiTheme="minorHAnsi" w:hAnsiTheme="minorHAnsi" w:cs="Times New Roman"/>
          <w:color w:val="000000" w:themeColor="text1"/>
          <w:szCs w:val="24"/>
          <w:lang w:val="en-GB"/>
        </w:rPr>
      </w:pPr>
      <w:r w:rsidRPr="003A0058">
        <w:rPr>
          <w:rFonts w:asciiTheme="minorHAnsi" w:hAnsiTheme="minorHAnsi" w:cs="Times New Roman"/>
          <w:color w:val="000000" w:themeColor="text1"/>
          <w:szCs w:val="24"/>
          <w:lang w:val="en-GB"/>
        </w:rPr>
        <w:t>09:00 – 09:05</w:t>
      </w:r>
      <w:r w:rsidR="00CE173C">
        <w:rPr>
          <w:rFonts w:asciiTheme="minorHAnsi" w:hAnsiTheme="minorHAnsi" w:cs="Times New Roman"/>
          <w:color w:val="000000" w:themeColor="text1"/>
          <w:szCs w:val="24"/>
          <w:lang w:val="en-GB"/>
        </w:rPr>
        <w:t xml:space="preserve"> </w:t>
      </w:r>
      <w:r w:rsidRPr="003A0058">
        <w:rPr>
          <w:rFonts w:asciiTheme="minorHAnsi" w:hAnsiTheme="minorHAnsi" w:cs="Times New Roman"/>
          <w:color w:val="000000" w:themeColor="text1"/>
          <w:szCs w:val="24"/>
          <w:lang w:val="en-GB"/>
        </w:rPr>
        <w:t xml:space="preserve">Welcome </w:t>
      </w:r>
    </w:p>
    <w:p w14:paraId="167E3D4A" w14:textId="099E5D2F" w:rsidR="00D731CA" w:rsidRPr="00CE173C" w:rsidRDefault="00C13BCB" w:rsidP="000A3939">
      <w:pPr>
        <w:spacing w:line="360" w:lineRule="auto"/>
        <w:rPr>
          <w:rFonts w:asciiTheme="minorHAnsi" w:eastAsia="Times New Roman" w:hAnsiTheme="minorHAnsi"/>
          <w:b/>
          <w:bCs/>
          <w:color w:val="000000"/>
          <w:lang w:val="en-US"/>
        </w:rPr>
      </w:pPr>
      <w:r>
        <w:rPr>
          <w:rFonts w:asciiTheme="minorHAnsi" w:eastAsia="Times New Roman" w:hAnsiTheme="minorHAnsi"/>
          <w:b/>
          <w:bCs/>
          <w:color w:val="000000"/>
          <w:lang w:val="en-US"/>
        </w:rPr>
        <w:t>Łucja Koch</w:t>
      </w:r>
    </w:p>
    <w:p w14:paraId="0401EE91" w14:textId="4CEDC9C1" w:rsidR="00D731CA" w:rsidRPr="003A0058" w:rsidRDefault="00D731CA" w:rsidP="00C13BCB">
      <w:pPr>
        <w:spacing w:after="0" w:line="360" w:lineRule="auto"/>
        <w:rPr>
          <w:rFonts w:asciiTheme="minorHAnsi" w:hAnsiTheme="minorHAnsi" w:cs="Times New Roman"/>
          <w:szCs w:val="24"/>
          <w:lang w:val="en-GB"/>
        </w:rPr>
      </w:pPr>
      <w:r w:rsidRPr="003A0058">
        <w:rPr>
          <w:rFonts w:asciiTheme="minorHAnsi" w:hAnsiTheme="minorHAnsi" w:cs="Times New Roman"/>
          <w:szCs w:val="24"/>
          <w:lang w:val="en-GB"/>
        </w:rPr>
        <w:t>09:05 – 09:</w:t>
      </w:r>
      <w:r w:rsidRPr="00BE2363">
        <w:rPr>
          <w:rFonts w:asciiTheme="minorHAnsi" w:hAnsiTheme="minorHAnsi" w:cs="Times New Roman"/>
          <w:szCs w:val="24"/>
          <w:lang w:val="en-GB"/>
        </w:rPr>
        <w:t>45</w:t>
      </w:r>
      <w:r w:rsidR="00CE173C" w:rsidRPr="00BE2363">
        <w:rPr>
          <w:rFonts w:asciiTheme="minorHAnsi" w:hAnsiTheme="minorHAnsi" w:cs="Times New Roman"/>
          <w:szCs w:val="24"/>
          <w:lang w:val="en-GB"/>
        </w:rPr>
        <w:t xml:space="preserve"> </w:t>
      </w:r>
      <w:r w:rsidR="00BE2363" w:rsidRPr="00BE2363">
        <w:rPr>
          <w:rFonts w:asciiTheme="minorHAnsi" w:hAnsiTheme="minorHAnsi" w:cs="Times New Roman"/>
          <w:szCs w:val="24"/>
          <w:lang w:val="en-GB"/>
        </w:rPr>
        <w:t>“</w:t>
      </w:r>
      <w:r w:rsidRPr="00BE2363">
        <w:rPr>
          <w:rFonts w:asciiTheme="minorHAnsi" w:hAnsiTheme="minorHAnsi" w:cs="Times New Roman"/>
          <w:iCs/>
          <w:szCs w:val="24"/>
          <w:lang w:val="en-GB"/>
        </w:rPr>
        <w:t>Too far away or too close to the past? Some reflections on digital games as</w:t>
      </w:r>
      <w:r w:rsidR="00CE173C" w:rsidRPr="00BE2363">
        <w:rPr>
          <w:rFonts w:asciiTheme="minorHAnsi" w:hAnsiTheme="minorHAnsi" w:cs="Times New Roman"/>
          <w:iCs/>
          <w:szCs w:val="24"/>
          <w:lang w:val="en-GB"/>
        </w:rPr>
        <w:t xml:space="preserve"> </w:t>
      </w:r>
      <w:r w:rsidRPr="00BE2363">
        <w:rPr>
          <w:rFonts w:asciiTheme="minorHAnsi" w:hAnsiTheme="minorHAnsi" w:cs="Times New Roman"/>
          <w:iCs/>
          <w:szCs w:val="24"/>
          <w:lang w:val="en-GB"/>
        </w:rPr>
        <w:t>memory media</w:t>
      </w:r>
      <w:r w:rsidR="00BE2363" w:rsidRPr="00BE2363">
        <w:rPr>
          <w:rFonts w:asciiTheme="minorHAnsi" w:hAnsiTheme="minorHAnsi" w:cs="Times New Roman"/>
          <w:iCs/>
          <w:szCs w:val="24"/>
          <w:lang w:val="en-GB"/>
        </w:rPr>
        <w:t>”</w:t>
      </w:r>
    </w:p>
    <w:p w14:paraId="3811131B" w14:textId="20A849CC" w:rsidR="00D731CA" w:rsidRPr="003A0058" w:rsidRDefault="00D731CA" w:rsidP="00BE2363">
      <w:pPr>
        <w:spacing w:line="360" w:lineRule="auto"/>
        <w:rPr>
          <w:rFonts w:asciiTheme="minorHAnsi" w:hAnsiTheme="minorHAnsi" w:cs="Times New Roman"/>
          <w:szCs w:val="24"/>
          <w:lang w:val="en-GB"/>
        </w:rPr>
      </w:pPr>
      <w:proofErr w:type="spellStart"/>
      <w:r w:rsidRPr="003A0058">
        <w:rPr>
          <w:rFonts w:asciiTheme="minorHAnsi" w:hAnsiTheme="minorHAnsi" w:cs="Times New Roman"/>
          <w:b/>
          <w:bCs/>
          <w:szCs w:val="24"/>
          <w:lang w:val="en-GB"/>
        </w:rPr>
        <w:t>Tabea</w:t>
      </w:r>
      <w:proofErr w:type="spellEnd"/>
      <w:r w:rsidRPr="003A0058">
        <w:rPr>
          <w:rFonts w:asciiTheme="minorHAnsi" w:hAnsiTheme="minorHAnsi" w:cs="Times New Roman"/>
          <w:b/>
          <w:bCs/>
          <w:szCs w:val="24"/>
          <w:lang w:val="en-GB"/>
        </w:rPr>
        <w:t xml:space="preserve"> </w:t>
      </w:r>
      <w:proofErr w:type="spellStart"/>
      <w:r w:rsidRPr="003A0058">
        <w:rPr>
          <w:rFonts w:asciiTheme="minorHAnsi" w:hAnsiTheme="minorHAnsi" w:cs="Times New Roman"/>
          <w:b/>
          <w:bCs/>
          <w:szCs w:val="24"/>
          <w:lang w:val="en-GB"/>
        </w:rPr>
        <w:t>Widmann</w:t>
      </w:r>
      <w:proofErr w:type="spellEnd"/>
    </w:p>
    <w:p w14:paraId="40202931" w14:textId="2B677072" w:rsidR="00D731CA" w:rsidRPr="003A0058" w:rsidRDefault="00D731CA" w:rsidP="000A3939">
      <w:pPr>
        <w:spacing w:line="360" w:lineRule="auto"/>
        <w:rPr>
          <w:rFonts w:asciiTheme="minorHAnsi" w:hAnsiTheme="minorHAnsi" w:cs="Times New Roman"/>
          <w:szCs w:val="24"/>
          <w:lang w:val="en-GB"/>
        </w:rPr>
      </w:pPr>
      <w:r w:rsidRPr="003A0058">
        <w:rPr>
          <w:rFonts w:asciiTheme="minorHAnsi" w:hAnsiTheme="minorHAnsi" w:cs="Times New Roman"/>
          <w:szCs w:val="24"/>
          <w:lang w:val="en-GB"/>
        </w:rPr>
        <w:t>09:45 – 10:00</w:t>
      </w:r>
      <w:r w:rsidR="00CE173C">
        <w:rPr>
          <w:rFonts w:asciiTheme="minorHAnsi" w:hAnsiTheme="minorHAnsi" w:cs="Times New Roman"/>
          <w:szCs w:val="24"/>
          <w:lang w:val="en-GB"/>
        </w:rPr>
        <w:t xml:space="preserve"> </w:t>
      </w:r>
      <w:r w:rsidRPr="003A0058">
        <w:rPr>
          <w:rFonts w:asciiTheme="minorHAnsi" w:hAnsiTheme="minorHAnsi" w:cs="Times New Roman"/>
          <w:szCs w:val="24"/>
          <w:lang w:val="en-GB"/>
        </w:rPr>
        <w:t>Break</w:t>
      </w:r>
    </w:p>
    <w:p w14:paraId="2CD9172B" w14:textId="1B8AFF46" w:rsidR="00D731CA" w:rsidRPr="00BE2363" w:rsidRDefault="00D731CA" w:rsidP="003A0058">
      <w:pPr>
        <w:spacing w:after="0" w:line="360" w:lineRule="auto"/>
        <w:ind w:left="2120" w:hanging="2120"/>
        <w:rPr>
          <w:rFonts w:asciiTheme="minorHAnsi" w:hAnsiTheme="minorHAnsi"/>
          <w:iCs/>
          <w:szCs w:val="24"/>
          <w:lang w:val="en-GB"/>
        </w:rPr>
      </w:pPr>
      <w:r w:rsidRPr="00BE2363">
        <w:rPr>
          <w:rFonts w:asciiTheme="minorHAnsi" w:hAnsiTheme="minorHAnsi" w:cs="Times New Roman"/>
          <w:szCs w:val="24"/>
          <w:lang w:val="en-GB"/>
        </w:rPr>
        <w:t>10:00 – 10:20</w:t>
      </w:r>
      <w:r w:rsidR="00CE173C" w:rsidRPr="00BE2363">
        <w:rPr>
          <w:rFonts w:asciiTheme="minorHAnsi" w:hAnsiTheme="minorHAnsi" w:cs="Times New Roman"/>
          <w:szCs w:val="24"/>
          <w:lang w:val="en-GB"/>
        </w:rPr>
        <w:t xml:space="preserve"> “</w:t>
      </w:r>
      <w:r w:rsidRPr="00BE2363">
        <w:rPr>
          <w:rFonts w:asciiTheme="minorHAnsi" w:hAnsiTheme="minorHAnsi"/>
          <w:iCs/>
          <w:szCs w:val="24"/>
          <w:lang w:val="en-GB"/>
        </w:rPr>
        <w:t>Courtroom 600: A Virtual Reality Encounter with Evidence of the Holocaust</w:t>
      </w:r>
      <w:r w:rsidR="00CE173C" w:rsidRPr="00BE2363">
        <w:rPr>
          <w:rFonts w:asciiTheme="minorHAnsi" w:hAnsiTheme="minorHAnsi"/>
          <w:iCs/>
          <w:szCs w:val="24"/>
          <w:lang w:val="en-GB"/>
        </w:rPr>
        <w:t>”</w:t>
      </w:r>
    </w:p>
    <w:p w14:paraId="71B9C52B" w14:textId="14DEF08D" w:rsidR="00D731CA" w:rsidRPr="00CE173C" w:rsidRDefault="004654A4" w:rsidP="000A3939">
      <w:pPr>
        <w:spacing w:line="360" w:lineRule="auto"/>
        <w:rPr>
          <w:rFonts w:asciiTheme="minorHAnsi" w:hAnsiTheme="minorHAnsi"/>
          <w:lang w:val="en-GB"/>
        </w:rPr>
      </w:pPr>
      <w:r w:rsidRPr="003A0058">
        <w:rPr>
          <w:rFonts w:asciiTheme="minorHAnsi" w:hAnsiTheme="minorHAnsi" w:cs="Times New Roman"/>
          <w:b/>
          <w:bCs/>
          <w:lang w:val="en-GB"/>
        </w:rPr>
        <w:t>Clarissa</w:t>
      </w:r>
      <w:r w:rsidRPr="003A0058">
        <w:rPr>
          <w:rFonts w:asciiTheme="minorHAnsi" w:hAnsiTheme="minorHAnsi" w:cs="Times New Roman"/>
          <w:b/>
          <w:bCs/>
          <w:spacing w:val="-7"/>
          <w:lang w:val="en-GB"/>
        </w:rPr>
        <w:t xml:space="preserve"> </w:t>
      </w:r>
      <w:proofErr w:type="spellStart"/>
      <w:r w:rsidRPr="003A0058">
        <w:rPr>
          <w:rFonts w:asciiTheme="minorHAnsi" w:hAnsiTheme="minorHAnsi" w:cs="Times New Roman"/>
          <w:b/>
          <w:bCs/>
          <w:lang w:val="en-GB"/>
        </w:rPr>
        <w:t>Ceglio</w:t>
      </w:r>
      <w:proofErr w:type="spellEnd"/>
      <w:r w:rsidRPr="003A0058">
        <w:rPr>
          <w:rFonts w:asciiTheme="minorHAnsi" w:hAnsiTheme="minorHAnsi" w:cs="Times New Roman"/>
          <w:b/>
          <w:bCs/>
          <w:lang w:val="en-GB"/>
        </w:rPr>
        <w:t xml:space="preserve"> </w:t>
      </w:r>
      <w:r w:rsidRPr="00BE2363">
        <w:rPr>
          <w:rFonts w:asciiTheme="minorHAnsi" w:hAnsiTheme="minorHAnsi" w:cs="Times New Roman"/>
          <w:bCs/>
          <w:lang w:val="en-GB"/>
        </w:rPr>
        <w:t>and</w:t>
      </w:r>
      <w:r w:rsidRPr="003A0058">
        <w:rPr>
          <w:rFonts w:asciiTheme="minorHAnsi" w:hAnsiTheme="minorHAnsi" w:cs="Times New Roman"/>
          <w:b/>
          <w:bCs/>
          <w:lang w:val="en-GB"/>
        </w:rPr>
        <w:t xml:space="preserve"> </w:t>
      </w:r>
      <w:r w:rsidRPr="003A0058">
        <w:rPr>
          <w:rFonts w:asciiTheme="minorHAnsi" w:hAnsiTheme="minorHAnsi" w:cs="Times New Roman"/>
          <w:b/>
          <w:bCs/>
          <w:szCs w:val="24"/>
          <w:lang w:val="en-GB"/>
        </w:rPr>
        <w:t>Ken Thompson</w:t>
      </w:r>
      <w:r w:rsidRPr="003A0058">
        <w:rPr>
          <w:rFonts w:asciiTheme="minorHAnsi" w:hAnsiTheme="minorHAnsi" w:cs="Times New Roman"/>
          <w:szCs w:val="24"/>
          <w:lang w:val="en-GB"/>
        </w:rPr>
        <w:t xml:space="preserve"> </w:t>
      </w:r>
    </w:p>
    <w:p w14:paraId="7ECDFAA7" w14:textId="280E6849" w:rsidR="00D731CA" w:rsidRPr="003A0058" w:rsidRDefault="00D731CA" w:rsidP="003A0058">
      <w:pPr>
        <w:spacing w:after="0" w:line="360" w:lineRule="auto"/>
        <w:ind w:left="2120" w:hanging="2120"/>
        <w:rPr>
          <w:rFonts w:asciiTheme="minorHAnsi" w:hAnsiTheme="minorHAnsi" w:cs="Times New Roman"/>
          <w:szCs w:val="24"/>
          <w:lang w:val="en-GB"/>
        </w:rPr>
      </w:pPr>
      <w:r w:rsidRPr="003A0058">
        <w:rPr>
          <w:rFonts w:asciiTheme="minorHAnsi" w:hAnsiTheme="minorHAnsi" w:cs="Times New Roman"/>
          <w:szCs w:val="24"/>
          <w:lang w:val="en-GB"/>
        </w:rPr>
        <w:t>10:20 – 10:40</w:t>
      </w:r>
      <w:r w:rsidR="00CE173C">
        <w:rPr>
          <w:rFonts w:asciiTheme="minorHAnsi" w:hAnsiTheme="minorHAnsi" w:cs="Times New Roman"/>
          <w:szCs w:val="24"/>
          <w:lang w:val="en-GB"/>
        </w:rPr>
        <w:t xml:space="preserve"> </w:t>
      </w:r>
      <w:r w:rsidR="00BE2363" w:rsidRPr="00BE2363">
        <w:rPr>
          <w:rFonts w:asciiTheme="minorHAnsi" w:hAnsiTheme="minorHAnsi" w:cs="Times New Roman"/>
          <w:szCs w:val="24"/>
          <w:lang w:val="en-GB"/>
        </w:rPr>
        <w:t>“</w:t>
      </w:r>
      <w:r w:rsidR="0080432F" w:rsidRPr="00BE2363">
        <w:rPr>
          <w:rFonts w:asciiTheme="minorHAnsi" w:hAnsiTheme="minorHAnsi" w:cs="Times New Roman"/>
          <w:iCs/>
          <w:szCs w:val="24"/>
          <w:lang w:val="en-GB"/>
        </w:rPr>
        <w:t>Anne Frank Video Diary</w:t>
      </w:r>
      <w:r w:rsidR="00BE2363" w:rsidRPr="00BE2363">
        <w:rPr>
          <w:rFonts w:asciiTheme="minorHAnsi" w:hAnsiTheme="minorHAnsi" w:cs="Times New Roman"/>
          <w:iCs/>
          <w:szCs w:val="24"/>
          <w:lang w:val="en-GB"/>
        </w:rPr>
        <w:t>”</w:t>
      </w:r>
    </w:p>
    <w:p w14:paraId="3F15D892" w14:textId="06ED4FA6" w:rsidR="00D731CA" w:rsidRPr="003A0058" w:rsidRDefault="00E75D5F" w:rsidP="000A3939">
      <w:pPr>
        <w:spacing w:line="360" w:lineRule="auto"/>
        <w:ind w:left="2120" w:hanging="2120"/>
        <w:rPr>
          <w:rFonts w:asciiTheme="minorHAnsi" w:hAnsiTheme="minorHAnsi" w:cs="Times New Roman"/>
          <w:b/>
          <w:bCs/>
          <w:szCs w:val="24"/>
          <w:lang w:val="en-GB"/>
        </w:rPr>
      </w:pPr>
      <w:proofErr w:type="spellStart"/>
      <w:r w:rsidRPr="003A0058">
        <w:rPr>
          <w:rFonts w:asciiTheme="minorHAnsi" w:hAnsiTheme="minorHAnsi" w:cs="Times New Roman"/>
          <w:b/>
          <w:bCs/>
          <w:szCs w:val="24"/>
          <w:lang w:val="en-GB"/>
        </w:rPr>
        <w:t>Jurmet</w:t>
      </w:r>
      <w:proofErr w:type="spellEnd"/>
      <w:r w:rsidRPr="003A0058">
        <w:rPr>
          <w:rFonts w:asciiTheme="minorHAnsi" w:hAnsiTheme="minorHAnsi" w:cs="Times New Roman"/>
          <w:b/>
          <w:bCs/>
          <w:szCs w:val="24"/>
          <w:lang w:val="en-GB"/>
        </w:rPr>
        <w:t xml:space="preserve"> </w:t>
      </w:r>
      <w:proofErr w:type="spellStart"/>
      <w:r w:rsidRPr="003A0058">
        <w:rPr>
          <w:rFonts w:asciiTheme="minorHAnsi" w:hAnsiTheme="minorHAnsi" w:cs="Times New Roman"/>
          <w:b/>
          <w:bCs/>
          <w:szCs w:val="24"/>
          <w:lang w:val="en-GB"/>
        </w:rPr>
        <w:t>Huitema</w:t>
      </w:r>
      <w:proofErr w:type="spellEnd"/>
      <w:r w:rsidRPr="003A0058">
        <w:rPr>
          <w:rFonts w:asciiTheme="minorHAnsi" w:hAnsiTheme="minorHAnsi" w:cs="Times New Roman"/>
          <w:b/>
          <w:bCs/>
          <w:szCs w:val="24"/>
          <w:lang w:val="en-GB"/>
        </w:rPr>
        <w:t>-de Waal</w:t>
      </w:r>
    </w:p>
    <w:p w14:paraId="6F62AF45" w14:textId="01470E2D" w:rsidR="00D731CA" w:rsidRPr="003A0058" w:rsidRDefault="00D731CA" w:rsidP="000A3939">
      <w:pPr>
        <w:spacing w:line="360" w:lineRule="auto"/>
        <w:rPr>
          <w:rFonts w:asciiTheme="minorHAnsi" w:hAnsiTheme="minorHAnsi" w:cs="Times New Roman"/>
          <w:szCs w:val="24"/>
          <w:lang w:val="en-GB"/>
        </w:rPr>
      </w:pPr>
      <w:r w:rsidRPr="003A0058">
        <w:rPr>
          <w:rFonts w:asciiTheme="minorHAnsi" w:hAnsiTheme="minorHAnsi" w:cs="Times New Roman"/>
          <w:szCs w:val="24"/>
          <w:lang w:val="en-GB"/>
        </w:rPr>
        <w:t>10:40 – 11:00</w:t>
      </w:r>
      <w:r w:rsidR="00CE173C">
        <w:rPr>
          <w:rFonts w:asciiTheme="minorHAnsi" w:hAnsiTheme="minorHAnsi" w:cs="Times New Roman"/>
          <w:szCs w:val="24"/>
          <w:lang w:val="en-GB"/>
        </w:rPr>
        <w:t xml:space="preserve"> </w:t>
      </w:r>
      <w:r w:rsidRPr="003A0058">
        <w:rPr>
          <w:rFonts w:asciiTheme="minorHAnsi" w:hAnsiTheme="minorHAnsi" w:cs="Times New Roman"/>
          <w:szCs w:val="24"/>
          <w:lang w:val="en-GB"/>
        </w:rPr>
        <w:t>Break</w:t>
      </w:r>
    </w:p>
    <w:p w14:paraId="2F3F9098" w14:textId="01554D8A" w:rsidR="00FD3D20" w:rsidRPr="00FD3D20" w:rsidRDefault="00D731CA" w:rsidP="00FD3D20">
      <w:pPr>
        <w:spacing w:after="0" w:line="360" w:lineRule="auto"/>
        <w:rPr>
          <w:rFonts w:asciiTheme="minorHAnsi" w:hAnsiTheme="minorHAnsi" w:cs="Times New Roman"/>
          <w:bCs/>
          <w:szCs w:val="24"/>
          <w:lang w:val="en-GB"/>
        </w:rPr>
      </w:pPr>
      <w:r w:rsidRPr="003A0058">
        <w:rPr>
          <w:rFonts w:asciiTheme="minorHAnsi" w:hAnsiTheme="minorHAnsi" w:cs="Times New Roman"/>
          <w:szCs w:val="24"/>
          <w:lang w:val="en-GB"/>
        </w:rPr>
        <w:t>11:00 – 11:55</w:t>
      </w:r>
      <w:r w:rsidR="00CE173C">
        <w:rPr>
          <w:rFonts w:asciiTheme="minorHAnsi" w:hAnsiTheme="minorHAnsi" w:cs="Times New Roman"/>
          <w:szCs w:val="24"/>
          <w:lang w:val="en-GB"/>
        </w:rPr>
        <w:t xml:space="preserve"> </w:t>
      </w:r>
      <w:r w:rsidR="00FD3D20" w:rsidRPr="00FD3D20">
        <w:rPr>
          <w:rFonts w:asciiTheme="minorHAnsi" w:hAnsiTheme="minorHAnsi" w:cs="Times New Roman"/>
          <w:bCs/>
          <w:szCs w:val="24"/>
          <w:lang w:val="en-GB"/>
        </w:rPr>
        <w:t>“Holocaust remembrance in a digital future: Towards deep truth or deep</w:t>
      </w:r>
      <w:r w:rsidR="00FD3D20">
        <w:rPr>
          <w:rFonts w:asciiTheme="minorHAnsi" w:hAnsiTheme="minorHAnsi" w:cs="Times New Roman"/>
          <w:bCs/>
          <w:szCs w:val="24"/>
          <w:lang w:val="en-GB"/>
        </w:rPr>
        <w:t xml:space="preserve"> fake?” – main panel discussion</w:t>
      </w:r>
    </w:p>
    <w:p w14:paraId="4795088F" w14:textId="1287E796" w:rsidR="00D731CA" w:rsidRPr="003A0058" w:rsidRDefault="00D731CA" w:rsidP="003A0058">
      <w:pPr>
        <w:spacing w:after="0" w:line="360" w:lineRule="auto"/>
        <w:rPr>
          <w:rFonts w:asciiTheme="minorHAnsi" w:hAnsiTheme="minorHAnsi" w:cs="Times New Roman"/>
          <w:b/>
          <w:bCs/>
          <w:szCs w:val="24"/>
          <w:lang w:val="en-GB"/>
        </w:rPr>
      </w:pPr>
      <w:r w:rsidRPr="003A0058">
        <w:rPr>
          <w:rFonts w:asciiTheme="minorHAnsi" w:hAnsiTheme="minorHAnsi" w:cs="Times New Roman"/>
          <w:b/>
          <w:bCs/>
          <w:szCs w:val="24"/>
          <w:lang w:val="en-GB"/>
        </w:rPr>
        <w:t xml:space="preserve">Victoria Walden, Stephanie </w:t>
      </w:r>
      <w:proofErr w:type="spellStart"/>
      <w:r w:rsidRPr="003A0058">
        <w:rPr>
          <w:rFonts w:asciiTheme="minorHAnsi" w:hAnsiTheme="minorHAnsi" w:cs="Times New Roman"/>
          <w:b/>
          <w:bCs/>
          <w:szCs w:val="24"/>
          <w:lang w:val="en-GB"/>
        </w:rPr>
        <w:t>Billib</w:t>
      </w:r>
      <w:proofErr w:type="spellEnd"/>
      <w:r w:rsidRPr="003A0058">
        <w:rPr>
          <w:rFonts w:asciiTheme="minorHAnsi" w:hAnsiTheme="minorHAnsi" w:cs="Times New Roman"/>
          <w:b/>
          <w:bCs/>
          <w:szCs w:val="24"/>
          <w:lang w:val="en-GB"/>
        </w:rPr>
        <w:t>,</w:t>
      </w:r>
      <w:r w:rsidR="003357EB" w:rsidRPr="003A0058">
        <w:rPr>
          <w:rFonts w:asciiTheme="minorHAnsi" w:hAnsiTheme="minorHAnsi" w:cs="Times New Roman"/>
          <w:b/>
          <w:bCs/>
          <w:szCs w:val="24"/>
          <w:lang w:val="en-GB"/>
        </w:rPr>
        <w:t xml:space="preserve"> </w:t>
      </w:r>
      <w:proofErr w:type="spellStart"/>
      <w:r w:rsidRPr="003A0058">
        <w:rPr>
          <w:rFonts w:asciiTheme="minorHAnsi" w:hAnsiTheme="minorHAnsi" w:cs="Times New Roman"/>
          <w:b/>
          <w:bCs/>
          <w:szCs w:val="24"/>
          <w:lang w:val="en-GB"/>
        </w:rPr>
        <w:t>Tabea</w:t>
      </w:r>
      <w:proofErr w:type="spellEnd"/>
      <w:r w:rsidRPr="003A0058">
        <w:rPr>
          <w:rFonts w:asciiTheme="minorHAnsi" w:hAnsiTheme="minorHAnsi" w:cs="Times New Roman"/>
          <w:b/>
          <w:bCs/>
          <w:szCs w:val="24"/>
          <w:lang w:val="en-GB"/>
        </w:rPr>
        <w:t xml:space="preserve"> </w:t>
      </w:r>
      <w:proofErr w:type="spellStart"/>
      <w:r w:rsidRPr="003A0058">
        <w:rPr>
          <w:rFonts w:asciiTheme="minorHAnsi" w:hAnsiTheme="minorHAnsi" w:cs="Times New Roman"/>
          <w:b/>
          <w:bCs/>
          <w:szCs w:val="24"/>
          <w:lang w:val="en-GB"/>
        </w:rPr>
        <w:t>Widmann</w:t>
      </w:r>
      <w:proofErr w:type="spellEnd"/>
    </w:p>
    <w:p w14:paraId="3F5F1234" w14:textId="5BB013A2" w:rsidR="00D731CA" w:rsidRPr="00CE173C" w:rsidRDefault="00D731CA" w:rsidP="000A3939">
      <w:pPr>
        <w:spacing w:line="360" w:lineRule="auto"/>
        <w:rPr>
          <w:rFonts w:asciiTheme="minorHAnsi" w:hAnsiTheme="minorHAnsi" w:cs="Times New Roman"/>
          <w:b/>
          <w:bCs/>
          <w:szCs w:val="24"/>
          <w:lang w:val="en-GB"/>
        </w:rPr>
      </w:pPr>
      <w:r w:rsidRPr="003A0058">
        <w:rPr>
          <w:rFonts w:asciiTheme="minorHAnsi" w:hAnsiTheme="minorHAnsi" w:cs="Times New Roman"/>
          <w:szCs w:val="24"/>
          <w:lang w:val="en-GB"/>
        </w:rPr>
        <w:t xml:space="preserve">Moderator: </w:t>
      </w:r>
      <w:r w:rsidRPr="003A0058">
        <w:rPr>
          <w:rFonts w:asciiTheme="minorHAnsi" w:hAnsiTheme="minorHAnsi" w:cs="Times New Roman"/>
          <w:b/>
          <w:bCs/>
          <w:szCs w:val="24"/>
          <w:lang w:val="en-GB"/>
        </w:rPr>
        <w:t xml:space="preserve">Per </w:t>
      </w:r>
      <w:proofErr w:type="spellStart"/>
      <w:r w:rsidRPr="003A0058">
        <w:rPr>
          <w:rFonts w:asciiTheme="minorHAnsi" w:hAnsiTheme="minorHAnsi" w:cs="Times New Roman"/>
          <w:b/>
          <w:bCs/>
          <w:szCs w:val="24"/>
          <w:lang w:val="en-GB"/>
        </w:rPr>
        <w:t>Jynge</w:t>
      </w:r>
      <w:proofErr w:type="spellEnd"/>
    </w:p>
    <w:p w14:paraId="3D4A255D" w14:textId="66885E9C" w:rsidR="00D731CA" w:rsidRPr="003A0058" w:rsidRDefault="00D731CA" w:rsidP="003A0058">
      <w:pPr>
        <w:spacing w:after="0" w:line="360" w:lineRule="auto"/>
        <w:rPr>
          <w:rFonts w:asciiTheme="minorHAnsi" w:hAnsiTheme="minorHAnsi" w:cs="Times New Roman"/>
          <w:szCs w:val="24"/>
          <w:lang w:val="en-GB"/>
        </w:rPr>
      </w:pPr>
      <w:r w:rsidRPr="003A0058">
        <w:rPr>
          <w:rFonts w:asciiTheme="minorHAnsi" w:hAnsiTheme="minorHAnsi" w:cs="Times New Roman"/>
          <w:szCs w:val="24"/>
          <w:lang w:val="en-GB"/>
        </w:rPr>
        <w:t>11:55 – 12:00</w:t>
      </w:r>
      <w:r w:rsidR="00CE173C">
        <w:rPr>
          <w:rFonts w:asciiTheme="minorHAnsi" w:hAnsiTheme="minorHAnsi" w:cs="Times New Roman"/>
          <w:szCs w:val="24"/>
          <w:lang w:val="en-GB"/>
        </w:rPr>
        <w:t xml:space="preserve"> </w:t>
      </w:r>
      <w:r w:rsidRPr="003A0058">
        <w:rPr>
          <w:rFonts w:asciiTheme="minorHAnsi" w:hAnsiTheme="minorHAnsi" w:cs="Times New Roman"/>
          <w:szCs w:val="24"/>
          <w:lang w:val="en-GB"/>
        </w:rPr>
        <w:t xml:space="preserve">Thank you </w:t>
      </w:r>
    </w:p>
    <w:p w14:paraId="65B6985D" w14:textId="02B55774" w:rsidR="00D731CA" w:rsidRPr="000A3939" w:rsidRDefault="003357EB" w:rsidP="000A3939">
      <w:pPr>
        <w:spacing w:line="360" w:lineRule="auto"/>
        <w:rPr>
          <w:rFonts w:asciiTheme="minorHAnsi" w:hAnsiTheme="minorHAnsi" w:cs="Times New Roman"/>
          <w:b/>
          <w:bCs/>
          <w:szCs w:val="24"/>
          <w:lang w:val="en-GB"/>
        </w:rPr>
      </w:pPr>
      <w:r w:rsidRPr="003A0058">
        <w:rPr>
          <w:rFonts w:asciiTheme="minorHAnsi" w:hAnsiTheme="minorHAnsi" w:cs="Times New Roman"/>
          <w:b/>
          <w:bCs/>
          <w:szCs w:val="24"/>
          <w:lang w:val="en-GB"/>
        </w:rPr>
        <w:t>Christian Wee</w:t>
      </w:r>
    </w:p>
    <w:p w14:paraId="290013E9" w14:textId="24B450AF" w:rsidR="00D731CA" w:rsidRPr="003A0058" w:rsidRDefault="00D731CA" w:rsidP="003A0058">
      <w:pPr>
        <w:spacing w:after="0" w:line="360" w:lineRule="auto"/>
        <w:rPr>
          <w:rFonts w:asciiTheme="minorHAnsi" w:hAnsiTheme="minorHAnsi" w:cs="Times New Roman"/>
          <w:szCs w:val="24"/>
          <w:lang w:val="en-GB"/>
        </w:rPr>
      </w:pPr>
      <w:r w:rsidRPr="003A0058">
        <w:rPr>
          <w:rFonts w:asciiTheme="minorHAnsi" w:hAnsiTheme="minorHAnsi" w:cs="Times New Roman"/>
          <w:szCs w:val="24"/>
          <w:lang w:val="en-GB"/>
        </w:rPr>
        <w:t>12:00</w:t>
      </w:r>
      <w:r w:rsidR="00CE173C">
        <w:rPr>
          <w:rFonts w:asciiTheme="minorHAnsi" w:hAnsiTheme="minorHAnsi" w:cs="Times New Roman"/>
          <w:szCs w:val="24"/>
          <w:lang w:val="en-GB"/>
        </w:rPr>
        <w:t xml:space="preserve"> </w:t>
      </w:r>
      <w:r w:rsidRPr="003A0058">
        <w:rPr>
          <w:rFonts w:asciiTheme="minorHAnsi" w:hAnsiTheme="minorHAnsi" w:cs="Times New Roman"/>
          <w:szCs w:val="24"/>
          <w:lang w:val="en-GB"/>
        </w:rPr>
        <w:t xml:space="preserve">End of </w:t>
      </w:r>
      <w:r w:rsidR="004654A4" w:rsidRPr="003A0058">
        <w:rPr>
          <w:rFonts w:asciiTheme="minorHAnsi" w:hAnsiTheme="minorHAnsi" w:cs="Times New Roman"/>
          <w:szCs w:val="24"/>
          <w:lang w:val="en-GB"/>
        </w:rPr>
        <w:t>day 2</w:t>
      </w:r>
    </w:p>
    <w:p w14:paraId="02F9B45D" w14:textId="77777777" w:rsidR="00D26E70" w:rsidRDefault="00D26E70" w:rsidP="003A0058">
      <w:pPr>
        <w:spacing w:after="0" w:line="360" w:lineRule="auto"/>
        <w:rPr>
          <w:rFonts w:asciiTheme="minorHAnsi" w:hAnsiTheme="minorHAnsi" w:cs="Times New Roman"/>
          <w:szCs w:val="24"/>
          <w:lang w:val="en-GB"/>
        </w:rPr>
      </w:pPr>
    </w:p>
    <w:p w14:paraId="200EB534" w14:textId="1F57E666" w:rsidR="003F4BBC" w:rsidRPr="000A3939" w:rsidRDefault="003F4BBC" w:rsidP="000A3939">
      <w:pPr>
        <w:pStyle w:val="Nagwek2"/>
        <w:spacing w:after="240"/>
        <w:rPr>
          <w:b/>
          <w:color w:val="auto"/>
          <w:sz w:val="28"/>
          <w:szCs w:val="28"/>
          <w:lang w:val="en-GB"/>
        </w:rPr>
      </w:pPr>
      <w:r w:rsidRPr="000A3939">
        <w:rPr>
          <w:b/>
          <w:color w:val="auto"/>
          <w:sz w:val="28"/>
          <w:szCs w:val="28"/>
          <w:lang w:val="en-GB"/>
        </w:rPr>
        <w:t>Program posts day 1</w:t>
      </w:r>
    </w:p>
    <w:p w14:paraId="6F4A5F6F" w14:textId="550E2DE8" w:rsidR="003F4BBC" w:rsidRPr="00D40E2D" w:rsidRDefault="00D40E2D" w:rsidP="003A0058">
      <w:pPr>
        <w:spacing w:after="0" w:line="360" w:lineRule="auto"/>
        <w:ind w:left="2120" w:hanging="2120"/>
        <w:rPr>
          <w:rFonts w:asciiTheme="minorHAnsi" w:hAnsiTheme="minorHAnsi" w:cs="Times New Roman"/>
          <w:b/>
          <w:bCs/>
          <w:iCs/>
          <w:szCs w:val="24"/>
          <w:lang w:val="en-GB"/>
        </w:rPr>
      </w:pPr>
      <w:r w:rsidRPr="00D40E2D">
        <w:rPr>
          <w:rFonts w:asciiTheme="minorHAnsi" w:hAnsiTheme="minorHAnsi" w:cs="Times New Roman"/>
          <w:b/>
          <w:bCs/>
          <w:iCs/>
          <w:szCs w:val="24"/>
          <w:lang w:val="en-GB"/>
        </w:rPr>
        <w:t>“</w:t>
      </w:r>
      <w:r w:rsidR="003F4BBC" w:rsidRPr="00D40E2D">
        <w:rPr>
          <w:rFonts w:asciiTheme="minorHAnsi" w:hAnsiTheme="minorHAnsi" w:cs="Times New Roman"/>
          <w:b/>
          <w:bCs/>
          <w:iCs/>
          <w:szCs w:val="24"/>
          <w:lang w:val="en-GB"/>
        </w:rPr>
        <w:t xml:space="preserve">Museums Shaping Futures: Making Sense of Technologies in 2021 </w:t>
      </w:r>
      <w:r w:rsidRPr="00D40E2D">
        <w:rPr>
          <w:rFonts w:asciiTheme="minorHAnsi" w:hAnsiTheme="minorHAnsi" w:cs="Times New Roman"/>
          <w:b/>
          <w:bCs/>
          <w:iCs/>
          <w:szCs w:val="24"/>
          <w:lang w:val="en-GB"/>
        </w:rPr>
        <w:t>“</w:t>
      </w:r>
    </w:p>
    <w:p w14:paraId="23E12DC1" w14:textId="77777777" w:rsidR="00D40E2D" w:rsidRPr="007146CA" w:rsidRDefault="00D40E2D" w:rsidP="00D40E2D">
      <w:pPr>
        <w:spacing w:line="360" w:lineRule="auto"/>
        <w:ind w:left="2120" w:hanging="2120"/>
        <w:rPr>
          <w:rFonts w:asciiTheme="minorHAnsi" w:hAnsiTheme="minorHAnsi" w:cs="Times New Roman"/>
          <w:b/>
          <w:bCs/>
          <w:szCs w:val="24"/>
        </w:rPr>
      </w:pPr>
      <w:r w:rsidRPr="003A0058">
        <w:rPr>
          <w:rFonts w:asciiTheme="minorHAnsi" w:hAnsiTheme="minorHAnsi" w:cs="Times New Roman"/>
          <w:b/>
          <w:bCs/>
          <w:szCs w:val="24"/>
        </w:rPr>
        <w:lastRenderedPageBreak/>
        <w:t>Ewa Drygalska</w:t>
      </w:r>
    </w:p>
    <w:p w14:paraId="133C1379" w14:textId="77777777" w:rsidR="003F4BBC" w:rsidRDefault="003F4BBC" w:rsidP="00C13BCB">
      <w:pPr>
        <w:spacing w:line="360" w:lineRule="auto"/>
        <w:rPr>
          <w:rFonts w:asciiTheme="minorHAnsi" w:eastAsia="Times New Roman" w:hAnsiTheme="minorHAnsi" w:cs="Arial"/>
          <w:color w:val="000000"/>
          <w:szCs w:val="24"/>
          <w:lang w:val="en-GB"/>
        </w:rPr>
      </w:pPr>
      <w:r w:rsidRPr="003A0058">
        <w:rPr>
          <w:rFonts w:asciiTheme="minorHAnsi" w:eastAsia="Times New Roman" w:hAnsiTheme="minorHAnsi" w:cs="Arial"/>
          <w:color w:val="000000"/>
          <w:szCs w:val="24"/>
          <w:lang w:val="en-GB"/>
        </w:rPr>
        <w:t>Museums and institutions are facing unprecedented challenges due to pandemic which disrupted our everyday lives and the traditional ways of operating in the cultural sector. As simply return to the pre-pandemic modes are not possible we are in the critical moment to reflect on the future and purpose of museums. Therefore, it is worth rethinking how new technologies might help museums to prepare for the post-pandemic future. During the talk, I will address the sector’s main challenges in the areas of operation, exhibition, and audiences, as well as share suggestions on what innovative solutions could be adapted to overcome them. We will also discuss the examples of how various institutions worldwide have been able to use their resources, expand to digital, and stay relevant during a time of crisis.</w:t>
      </w:r>
    </w:p>
    <w:p w14:paraId="3235C999" w14:textId="081C37A3" w:rsidR="00D40E2D" w:rsidRPr="00D40E2D" w:rsidRDefault="00D40E2D" w:rsidP="00D40E2D">
      <w:pPr>
        <w:spacing w:after="0" w:line="360" w:lineRule="auto"/>
        <w:rPr>
          <w:rFonts w:asciiTheme="minorHAnsi" w:eastAsia="Times New Roman" w:hAnsiTheme="minorHAnsi" w:cs="Arial"/>
          <w:b/>
          <w:color w:val="000000"/>
          <w:lang w:val="en-GB"/>
        </w:rPr>
      </w:pPr>
      <w:r w:rsidRPr="00D40E2D">
        <w:rPr>
          <w:rFonts w:asciiTheme="minorHAnsi" w:eastAsia="Times New Roman" w:hAnsiTheme="minorHAnsi" w:cs="Arial"/>
          <w:b/>
          <w:color w:val="000000"/>
          <w:lang w:val="en-GB"/>
        </w:rPr>
        <w:t>“Hidden”</w:t>
      </w:r>
    </w:p>
    <w:p w14:paraId="5483CA06" w14:textId="77777777" w:rsidR="00D40E2D" w:rsidRPr="00D40E2D" w:rsidRDefault="00D40E2D" w:rsidP="00D40E2D">
      <w:pPr>
        <w:spacing w:line="360" w:lineRule="auto"/>
        <w:rPr>
          <w:rFonts w:asciiTheme="minorHAnsi" w:eastAsia="Times New Roman" w:hAnsiTheme="minorHAnsi" w:cs="Arial"/>
          <w:b/>
          <w:color w:val="000000"/>
          <w:lang w:val="en-GB"/>
        </w:rPr>
      </w:pPr>
      <w:proofErr w:type="spellStart"/>
      <w:r w:rsidRPr="00D40E2D">
        <w:rPr>
          <w:rFonts w:asciiTheme="minorHAnsi" w:eastAsia="Times New Roman" w:hAnsiTheme="minorHAnsi" w:cs="Arial"/>
          <w:b/>
          <w:color w:val="000000"/>
          <w:lang w:val="en-GB"/>
        </w:rPr>
        <w:t>Øyvind</w:t>
      </w:r>
      <w:proofErr w:type="spellEnd"/>
      <w:r w:rsidRPr="00D40E2D">
        <w:rPr>
          <w:rFonts w:asciiTheme="minorHAnsi" w:eastAsia="Times New Roman" w:hAnsiTheme="minorHAnsi" w:cs="Arial"/>
          <w:b/>
          <w:color w:val="000000"/>
          <w:lang w:val="en-GB"/>
        </w:rPr>
        <w:t xml:space="preserve"> </w:t>
      </w:r>
      <w:proofErr w:type="spellStart"/>
      <w:r w:rsidRPr="00D40E2D">
        <w:rPr>
          <w:rFonts w:asciiTheme="minorHAnsi" w:eastAsia="Times New Roman" w:hAnsiTheme="minorHAnsi" w:cs="Arial"/>
          <w:b/>
          <w:color w:val="000000"/>
          <w:lang w:val="en-GB"/>
        </w:rPr>
        <w:t>Steensen</w:t>
      </w:r>
      <w:proofErr w:type="spellEnd"/>
    </w:p>
    <w:p w14:paraId="1142EC02" w14:textId="5EEA210B" w:rsidR="00D40E2D" w:rsidRPr="003A0058" w:rsidRDefault="00D40E2D" w:rsidP="00D40E2D">
      <w:pPr>
        <w:spacing w:line="360" w:lineRule="auto"/>
        <w:rPr>
          <w:rFonts w:asciiTheme="minorHAnsi" w:eastAsia="Times New Roman" w:hAnsiTheme="minorHAnsi" w:cs="Arial"/>
          <w:color w:val="000000"/>
          <w:lang w:val="en-GB"/>
        </w:rPr>
      </w:pPr>
      <w:r w:rsidRPr="00D40E2D">
        <w:rPr>
          <w:rFonts w:asciiTheme="minorHAnsi" w:eastAsia="Times New Roman" w:hAnsiTheme="minorHAnsi" w:cs="Arial"/>
          <w:color w:val="000000"/>
          <w:lang w:val="en-GB"/>
        </w:rPr>
        <w:t>HIDDEN is an extended reality platform for digitization of historical, cultural and science based content tied to geolocation. This Norwegian company offer a framework to set up and deliver on unique projects that attract visitors to the area and stimulate local growth and development.</w:t>
      </w:r>
    </w:p>
    <w:p w14:paraId="2A37BEF7" w14:textId="112721C3" w:rsidR="003F4BBC" w:rsidRDefault="00D40E2D" w:rsidP="003A0058">
      <w:pPr>
        <w:spacing w:after="0" w:line="360" w:lineRule="auto"/>
        <w:rPr>
          <w:rFonts w:asciiTheme="minorHAnsi" w:hAnsiTheme="minorHAnsi" w:cs="Times New Roman"/>
          <w:b/>
          <w:bCs/>
          <w:iCs/>
          <w:szCs w:val="24"/>
          <w:lang w:val="en-GB"/>
        </w:rPr>
      </w:pPr>
      <w:r>
        <w:rPr>
          <w:rFonts w:asciiTheme="minorHAnsi" w:hAnsiTheme="minorHAnsi" w:cs="Times New Roman"/>
          <w:b/>
          <w:bCs/>
          <w:iCs/>
          <w:szCs w:val="24"/>
          <w:lang w:val="en-GB"/>
        </w:rPr>
        <w:t>“</w:t>
      </w:r>
      <w:proofErr w:type="spellStart"/>
      <w:r w:rsidR="003F4BBC" w:rsidRPr="00CE173C">
        <w:rPr>
          <w:rFonts w:asciiTheme="minorHAnsi" w:hAnsiTheme="minorHAnsi" w:cs="Times New Roman"/>
          <w:b/>
          <w:bCs/>
          <w:iCs/>
          <w:szCs w:val="24"/>
          <w:lang w:val="en-GB"/>
        </w:rPr>
        <w:t>Falstad</w:t>
      </w:r>
      <w:proofErr w:type="spellEnd"/>
      <w:r w:rsidR="003F4BBC" w:rsidRPr="00CE173C">
        <w:rPr>
          <w:rFonts w:asciiTheme="minorHAnsi" w:hAnsiTheme="minorHAnsi" w:cs="Times New Roman"/>
          <w:b/>
          <w:bCs/>
          <w:iCs/>
          <w:szCs w:val="24"/>
          <w:lang w:val="en-GB"/>
        </w:rPr>
        <w:t xml:space="preserve"> Digital Reconstruction and V/AR guide</w:t>
      </w:r>
      <w:r>
        <w:rPr>
          <w:rFonts w:asciiTheme="minorHAnsi" w:hAnsiTheme="minorHAnsi" w:cs="Times New Roman"/>
          <w:b/>
          <w:bCs/>
          <w:iCs/>
          <w:szCs w:val="24"/>
          <w:lang w:val="en-GB"/>
        </w:rPr>
        <w:t>”</w:t>
      </w:r>
      <w:r w:rsidR="003F4BBC" w:rsidRPr="00CE173C">
        <w:rPr>
          <w:rFonts w:asciiTheme="minorHAnsi" w:hAnsiTheme="minorHAnsi" w:cs="Times New Roman"/>
          <w:b/>
          <w:bCs/>
          <w:iCs/>
          <w:szCs w:val="24"/>
          <w:lang w:val="en-GB"/>
        </w:rPr>
        <w:t xml:space="preserve"> </w:t>
      </w:r>
    </w:p>
    <w:p w14:paraId="295C4B6B" w14:textId="07FDD065" w:rsidR="00D40E2D" w:rsidRPr="00CE173C" w:rsidRDefault="00D40E2D" w:rsidP="00D40E2D">
      <w:pPr>
        <w:spacing w:line="360" w:lineRule="auto"/>
        <w:rPr>
          <w:rFonts w:asciiTheme="minorHAnsi" w:hAnsiTheme="minorHAnsi" w:cs="Times New Roman"/>
          <w:b/>
          <w:bCs/>
          <w:iCs/>
          <w:szCs w:val="24"/>
          <w:lang w:val="en-GB"/>
        </w:rPr>
      </w:pPr>
      <w:proofErr w:type="spellStart"/>
      <w:r w:rsidRPr="00D40E2D">
        <w:rPr>
          <w:rFonts w:asciiTheme="minorHAnsi" w:hAnsiTheme="minorHAnsi" w:cs="Times New Roman"/>
          <w:b/>
          <w:bCs/>
          <w:iCs/>
          <w:szCs w:val="24"/>
          <w:lang w:val="en-GB"/>
        </w:rPr>
        <w:t>Ingvild</w:t>
      </w:r>
      <w:proofErr w:type="spellEnd"/>
      <w:r w:rsidRPr="00D40E2D">
        <w:rPr>
          <w:rFonts w:asciiTheme="minorHAnsi" w:hAnsiTheme="minorHAnsi" w:cs="Times New Roman"/>
          <w:b/>
          <w:bCs/>
          <w:iCs/>
          <w:szCs w:val="24"/>
          <w:lang w:val="en-GB"/>
        </w:rPr>
        <w:t xml:space="preserve"> Hagen </w:t>
      </w:r>
      <w:proofErr w:type="spellStart"/>
      <w:r w:rsidRPr="00D40E2D">
        <w:rPr>
          <w:rFonts w:asciiTheme="minorHAnsi" w:hAnsiTheme="minorHAnsi" w:cs="Times New Roman"/>
          <w:b/>
          <w:bCs/>
          <w:iCs/>
          <w:szCs w:val="24"/>
          <w:lang w:val="en-GB"/>
        </w:rPr>
        <w:t>Kjørholt</w:t>
      </w:r>
      <w:proofErr w:type="spellEnd"/>
    </w:p>
    <w:p w14:paraId="37A5C228" w14:textId="77777777" w:rsidR="003F4BBC" w:rsidRPr="003A0058" w:rsidRDefault="003F4BBC" w:rsidP="00C13BCB">
      <w:pPr>
        <w:spacing w:line="360" w:lineRule="auto"/>
        <w:rPr>
          <w:rFonts w:asciiTheme="minorHAnsi" w:hAnsiTheme="minorHAnsi" w:cs="Times New Roman"/>
          <w:sz w:val="28"/>
          <w:szCs w:val="28"/>
          <w:lang w:val="en-GB"/>
        </w:rPr>
      </w:pPr>
      <w:r w:rsidRPr="003A0058">
        <w:rPr>
          <w:rFonts w:asciiTheme="minorHAnsi" w:hAnsiTheme="minorHAnsi" w:cs="Times New Roman"/>
          <w:szCs w:val="24"/>
          <w:lang w:val="en-GB"/>
        </w:rPr>
        <w:t xml:space="preserve">The Falstad Centre‘s digital experience takes you back in time and shows you the camp landscape as it looked at the Liberation in May 1945. Using specially developed XR technology and our iPad, you can wander around in a virtual reconstruction of SS </w:t>
      </w:r>
      <w:proofErr w:type="spellStart"/>
      <w:r w:rsidRPr="003A0058">
        <w:rPr>
          <w:rFonts w:asciiTheme="minorHAnsi" w:hAnsiTheme="minorHAnsi" w:cs="Times New Roman"/>
          <w:szCs w:val="24"/>
          <w:lang w:val="en-GB"/>
        </w:rPr>
        <w:t>Strafgefangenenlager</w:t>
      </w:r>
      <w:proofErr w:type="spellEnd"/>
      <w:r w:rsidRPr="003A0058">
        <w:rPr>
          <w:rFonts w:asciiTheme="minorHAnsi" w:hAnsiTheme="minorHAnsi" w:cs="Times New Roman"/>
          <w:szCs w:val="24"/>
          <w:lang w:val="en-GB"/>
        </w:rPr>
        <w:t xml:space="preserve"> </w:t>
      </w:r>
      <w:proofErr w:type="spellStart"/>
      <w:r w:rsidRPr="003A0058">
        <w:rPr>
          <w:rFonts w:asciiTheme="minorHAnsi" w:hAnsiTheme="minorHAnsi" w:cs="Times New Roman"/>
          <w:szCs w:val="24"/>
          <w:lang w:val="en-GB"/>
        </w:rPr>
        <w:t>Falstad</w:t>
      </w:r>
      <w:proofErr w:type="spellEnd"/>
      <w:r w:rsidRPr="003A0058">
        <w:rPr>
          <w:rFonts w:asciiTheme="minorHAnsi" w:hAnsiTheme="minorHAnsi" w:cs="Times New Roman"/>
          <w:szCs w:val="24"/>
          <w:lang w:val="en-GB"/>
        </w:rPr>
        <w:t>. At different places in the digital landscape you will find witness testimonies and stories from 1941-1945.</w:t>
      </w:r>
    </w:p>
    <w:p w14:paraId="08CB0192" w14:textId="49D2642B" w:rsidR="003F4BBC" w:rsidRDefault="00D40E2D" w:rsidP="003A0058">
      <w:pPr>
        <w:spacing w:after="0" w:line="360" w:lineRule="auto"/>
        <w:ind w:firstLine="4"/>
        <w:rPr>
          <w:rFonts w:asciiTheme="minorHAnsi" w:hAnsiTheme="minorHAnsi" w:cs="Times New Roman"/>
          <w:b/>
          <w:bCs/>
          <w:szCs w:val="24"/>
          <w:lang w:val="en-GB"/>
        </w:rPr>
      </w:pPr>
      <w:r>
        <w:rPr>
          <w:rFonts w:asciiTheme="minorHAnsi" w:hAnsiTheme="minorHAnsi" w:cs="Times New Roman"/>
          <w:b/>
          <w:bCs/>
          <w:iCs/>
          <w:szCs w:val="24"/>
          <w:lang w:val="en-GB"/>
        </w:rPr>
        <w:t>“</w:t>
      </w:r>
      <w:r w:rsidR="003F4BBC" w:rsidRPr="00CE173C">
        <w:rPr>
          <w:rFonts w:asciiTheme="minorHAnsi" w:hAnsiTheme="minorHAnsi" w:cs="Times New Roman"/>
          <w:b/>
          <w:bCs/>
          <w:iCs/>
          <w:szCs w:val="24"/>
          <w:lang w:val="en-GB"/>
        </w:rPr>
        <w:t>The Legacy Gallery, a new permanent exhibition at POLIN Museum, dedicated to the achievements of Polish Jews</w:t>
      </w:r>
      <w:r w:rsidR="003F4BBC" w:rsidRPr="00CE173C">
        <w:rPr>
          <w:rFonts w:asciiTheme="minorHAnsi" w:hAnsiTheme="minorHAnsi" w:cs="Times New Roman"/>
          <w:b/>
          <w:bCs/>
          <w:szCs w:val="24"/>
          <w:lang w:val="en-GB"/>
        </w:rPr>
        <w:t xml:space="preserve"> </w:t>
      </w:r>
      <w:r>
        <w:rPr>
          <w:rFonts w:asciiTheme="minorHAnsi" w:hAnsiTheme="minorHAnsi" w:cs="Times New Roman"/>
          <w:b/>
          <w:bCs/>
          <w:szCs w:val="24"/>
          <w:lang w:val="en-GB"/>
        </w:rPr>
        <w:t>“</w:t>
      </w:r>
    </w:p>
    <w:p w14:paraId="3538B8AD" w14:textId="221EF6F0" w:rsidR="00D40E2D" w:rsidRPr="00CE173C" w:rsidRDefault="00D40E2D" w:rsidP="00D40E2D">
      <w:pPr>
        <w:spacing w:line="360" w:lineRule="auto"/>
        <w:ind w:firstLine="4"/>
        <w:rPr>
          <w:rFonts w:asciiTheme="minorHAnsi" w:hAnsiTheme="minorHAnsi" w:cs="Times New Roman"/>
          <w:b/>
          <w:bCs/>
          <w:szCs w:val="24"/>
          <w:lang w:val="en-GB"/>
        </w:rPr>
      </w:pPr>
      <w:r w:rsidRPr="00D40E2D">
        <w:rPr>
          <w:rFonts w:asciiTheme="minorHAnsi" w:hAnsiTheme="minorHAnsi" w:cs="Times New Roman"/>
          <w:b/>
          <w:bCs/>
          <w:szCs w:val="24"/>
          <w:lang w:val="en-GB"/>
        </w:rPr>
        <w:t xml:space="preserve">Barbara </w:t>
      </w:r>
      <w:proofErr w:type="spellStart"/>
      <w:r w:rsidRPr="00D40E2D">
        <w:rPr>
          <w:rFonts w:asciiTheme="minorHAnsi" w:hAnsiTheme="minorHAnsi" w:cs="Times New Roman"/>
          <w:b/>
          <w:bCs/>
          <w:szCs w:val="24"/>
          <w:lang w:val="en-GB"/>
        </w:rPr>
        <w:t>Kirshenblatt-Gimblett</w:t>
      </w:r>
      <w:proofErr w:type="spellEnd"/>
      <w:r w:rsidRPr="00D40E2D">
        <w:rPr>
          <w:rFonts w:asciiTheme="minorHAnsi" w:hAnsiTheme="minorHAnsi" w:cs="Times New Roman"/>
          <w:b/>
          <w:bCs/>
          <w:szCs w:val="24"/>
          <w:lang w:val="en-GB"/>
        </w:rPr>
        <w:t xml:space="preserve"> </w:t>
      </w:r>
      <w:r w:rsidRPr="007B5230">
        <w:rPr>
          <w:rFonts w:asciiTheme="minorHAnsi" w:hAnsiTheme="minorHAnsi" w:cs="Times New Roman"/>
          <w:bCs/>
          <w:szCs w:val="24"/>
          <w:lang w:val="en-GB"/>
        </w:rPr>
        <w:t>and</w:t>
      </w:r>
      <w:r w:rsidRPr="00D40E2D">
        <w:rPr>
          <w:rFonts w:asciiTheme="minorHAnsi" w:hAnsiTheme="minorHAnsi" w:cs="Times New Roman"/>
          <w:b/>
          <w:bCs/>
          <w:szCs w:val="24"/>
          <w:lang w:val="en-GB"/>
        </w:rPr>
        <w:t xml:space="preserve"> Tamara </w:t>
      </w:r>
      <w:proofErr w:type="spellStart"/>
      <w:r w:rsidRPr="00D40E2D">
        <w:rPr>
          <w:rFonts w:asciiTheme="minorHAnsi" w:hAnsiTheme="minorHAnsi" w:cs="Times New Roman"/>
          <w:b/>
          <w:bCs/>
          <w:szCs w:val="24"/>
          <w:lang w:val="en-GB"/>
        </w:rPr>
        <w:t>Sztyma</w:t>
      </w:r>
      <w:proofErr w:type="spellEnd"/>
    </w:p>
    <w:p w14:paraId="6F07FF99" w14:textId="77777777" w:rsidR="003F4BBC" w:rsidRPr="003A0058" w:rsidRDefault="003F4BBC" w:rsidP="00C13BCB">
      <w:pPr>
        <w:spacing w:line="360" w:lineRule="auto"/>
        <w:ind w:left="4" w:firstLine="4"/>
        <w:rPr>
          <w:rFonts w:asciiTheme="minorHAnsi" w:hAnsiTheme="minorHAnsi" w:cs="Times New Roman"/>
          <w:color w:val="000000" w:themeColor="text1"/>
          <w:szCs w:val="24"/>
          <w:lang w:val="en-GB"/>
        </w:rPr>
      </w:pPr>
      <w:r w:rsidRPr="003A0058">
        <w:rPr>
          <w:rFonts w:asciiTheme="minorHAnsi" w:hAnsiTheme="minorHAnsi" w:cs="Times New Roman"/>
          <w:color w:val="000000" w:themeColor="text1"/>
          <w:szCs w:val="24"/>
          <w:lang w:val="en-GB"/>
        </w:rPr>
        <w:t xml:space="preserve">The exhibition, located at a ceremonial room on the lobby level, in a relatively small space, is dedicated to the lives and achievements of a number of people, who, moreover, are </w:t>
      </w:r>
      <w:r w:rsidRPr="003A0058">
        <w:rPr>
          <w:rFonts w:asciiTheme="minorHAnsi" w:hAnsiTheme="minorHAnsi" w:cs="Times New Roman"/>
          <w:color w:val="000000" w:themeColor="text1"/>
          <w:szCs w:val="24"/>
          <w:lang w:val="en-GB"/>
        </w:rPr>
        <w:lastRenderedPageBreak/>
        <w:t>representative of a number of others. The use of multimedia as the core medium in the construction of this space was the solution that eventually prevailed, despite of the doubts the curators shared. In our presentation we will explain in more details why such solution was chosen, what the cons and pros were, and how we developed the multimedia that eventually managed to carry the narration intended for this space. What may be of special interest is also how we managed to combine the multimedia core of the gallery with some other elements – art, graphic design and music, in this way creating a coherent, embracing visitor experience.</w:t>
      </w:r>
    </w:p>
    <w:p w14:paraId="29640F86" w14:textId="77777777" w:rsidR="00D40E2D" w:rsidRDefault="00D40E2D" w:rsidP="00D40E2D">
      <w:pPr>
        <w:spacing w:after="0" w:line="360" w:lineRule="auto"/>
        <w:ind w:left="2124" w:hanging="2124"/>
        <w:rPr>
          <w:rFonts w:asciiTheme="minorHAnsi" w:hAnsiTheme="minorHAnsi" w:cs="Times New Roman"/>
          <w:b/>
          <w:bCs/>
          <w:iCs/>
          <w:color w:val="000000" w:themeColor="text1"/>
          <w:szCs w:val="24"/>
          <w:lang w:val="en-GB"/>
        </w:rPr>
      </w:pPr>
      <w:r w:rsidRPr="00D40E2D">
        <w:rPr>
          <w:rFonts w:asciiTheme="minorHAnsi" w:hAnsiTheme="minorHAnsi" w:cs="Times New Roman"/>
          <w:b/>
          <w:bCs/>
          <w:iCs/>
          <w:color w:val="000000" w:themeColor="text1"/>
          <w:szCs w:val="24"/>
          <w:lang w:val="en-GB"/>
        </w:rPr>
        <w:t>“Memory, historical space, educational principles and t</w:t>
      </w:r>
      <w:r>
        <w:rPr>
          <w:rFonts w:asciiTheme="minorHAnsi" w:hAnsiTheme="minorHAnsi" w:cs="Times New Roman"/>
          <w:b/>
          <w:bCs/>
          <w:iCs/>
          <w:color w:val="000000" w:themeColor="text1"/>
          <w:szCs w:val="24"/>
          <w:lang w:val="en-GB"/>
        </w:rPr>
        <w:t>echnology” - summary discussion</w:t>
      </w:r>
    </w:p>
    <w:p w14:paraId="0DC14AAB" w14:textId="7EB454DA" w:rsidR="00D40E2D" w:rsidRPr="00CE173C" w:rsidRDefault="00D40E2D" w:rsidP="00C13BCB">
      <w:pPr>
        <w:spacing w:line="360" w:lineRule="auto"/>
        <w:ind w:left="2124" w:hanging="2124"/>
        <w:rPr>
          <w:rFonts w:asciiTheme="minorHAnsi" w:hAnsiTheme="minorHAnsi" w:cs="Times New Roman"/>
          <w:b/>
          <w:bCs/>
          <w:iCs/>
          <w:color w:val="000000" w:themeColor="text1"/>
          <w:szCs w:val="24"/>
          <w:lang w:val="en-GB"/>
        </w:rPr>
      </w:pPr>
      <w:r w:rsidRPr="00D40E2D">
        <w:rPr>
          <w:rFonts w:asciiTheme="minorHAnsi" w:hAnsiTheme="minorHAnsi" w:cs="Times New Roman"/>
          <w:b/>
          <w:bCs/>
          <w:iCs/>
          <w:color w:val="000000" w:themeColor="text1"/>
          <w:szCs w:val="24"/>
          <w:lang w:val="en-GB"/>
        </w:rPr>
        <w:t xml:space="preserve">Paul </w:t>
      </w:r>
      <w:proofErr w:type="spellStart"/>
      <w:r w:rsidRPr="00D40E2D">
        <w:rPr>
          <w:rFonts w:asciiTheme="minorHAnsi" w:hAnsiTheme="minorHAnsi" w:cs="Times New Roman"/>
          <w:b/>
          <w:bCs/>
          <w:iCs/>
          <w:color w:val="000000" w:themeColor="text1"/>
          <w:szCs w:val="24"/>
          <w:lang w:val="en-GB"/>
        </w:rPr>
        <w:t>Verschure</w:t>
      </w:r>
      <w:proofErr w:type="spellEnd"/>
      <w:r w:rsidRPr="00D40E2D">
        <w:rPr>
          <w:rFonts w:asciiTheme="minorHAnsi" w:hAnsiTheme="minorHAnsi" w:cs="Times New Roman"/>
          <w:b/>
          <w:bCs/>
          <w:iCs/>
          <w:color w:val="000000" w:themeColor="text1"/>
          <w:szCs w:val="24"/>
          <w:lang w:val="en-GB"/>
        </w:rPr>
        <w:t xml:space="preserve"> and Ewa </w:t>
      </w:r>
      <w:proofErr w:type="spellStart"/>
      <w:r w:rsidRPr="00D40E2D">
        <w:rPr>
          <w:rFonts w:asciiTheme="minorHAnsi" w:hAnsiTheme="minorHAnsi" w:cs="Times New Roman"/>
          <w:b/>
          <w:bCs/>
          <w:iCs/>
          <w:color w:val="000000" w:themeColor="text1"/>
          <w:szCs w:val="24"/>
          <w:lang w:val="en-GB"/>
        </w:rPr>
        <w:t>Drygalska</w:t>
      </w:r>
      <w:proofErr w:type="spellEnd"/>
    </w:p>
    <w:p w14:paraId="5A7D3F06" w14:textId="0A2E8D15" w:rsidR="002D2D71" w:rsidRPr="000A3939" w:rsidRDefault="003F4BBC" w:rsidP="000A3939">
      <w:pPr>
        <w:pStyle w:val="Nagwek2"/>
        <w:spacing w:after="240"/>
        <w:rPr>
          <w:b/>
          <w:color w:val="auto"/>
          <w:sz w:val="28"/>
          <w:szCs w:val="28"/>
          <w:lang w:val="en-GB"/>
        </w:rPr>
      </w:pPr>
      <w:r w:rsidRPr="00945B7A">
        <w:rPr>
          <w:b/>
          <w:color w:val="auto"/>
          <w:sz w:val="28"/>
          <w:szCs w:val="28"/>
          <w:lang w:val="en-GB"/>
        </w:rPr>
        <w:t>Program posts day 2</w:t>
      </w:r>
    </w:p>
    <w:p w14:paraId="7F6E3C96" w14:textId="3E34459D" w:rsidR="003F4BBC" w:rsidRDefault="00D40E2D" w:rsidP="00D40E2D">
      <w:pPr>
        <w:spacing w:after="0" w:line="360" w:lineRule="auto"/>
        <w:rPr>
          <w:rFonts w:asciiTheme="minorHAnsi" w:hAnsiTheme="minorHAnsi" w:cs="Times New Roman"/>
          <w:b/>
          <w:bCs/>
          <w:iCs/>
          <w:szCs w:val="24"/>
          <w:lang w:val="en-GB"/>
        </w:rPr>
      </w:pPr>
      <w:r>
        <w:rPr>
          <w:rFonts w:asciiTheme="minorHAnsi" w:hAnsiTheme="minorHAnsi" w:cs="Times New Roman"/>
          <w:b/>
          <w:bCs/>
          <w:iCs/>
          <w:szCs w:val="24"/>
          <w:lang w:val="en-GB"/>
        </w:rPr>
        <w:t>“</w:t>
      </w:r>
      <w:r w:rsidR="003F4BBC" w:rsidRPr="00CE173C">
        <w:rPr>
          <w:rFonts w:asciiTheme="minorHAnsi" w:hAnsiTheme="minorHAnsi" w:cs="Times New Roman"/>
          <w:b/>
          <w:bCs/>
          <w:iCs/>
          <w:szCs w:val="24"/>
          <w:lang w:val="en-GB"/>
        </w:rPr>
        <w:t xml:space="preserve">Too far away or too close to the past? Some reflections on digital games as memory </w:t>
      </w:r>
      <w:r>
        <w:rPr>
          <w:rFonts w:asciiTheme="minorHAnsi" w:hAnsiTheme="minorHAnsi" w:cs="Times New Roman"/>
          <w:b/>
          <w:bCs/>
          <w:iCs/>
          <w:szCs w:val="24"/>
          <w:lang w:val="en-GB"/>
        </w:rPr>
        <w:t>media”</w:t>
      </w:r>
    </w:p>
    <w:p w14:paraId="5A756B11" w14:textId="2D59ACBA" w:rsidR="00D40E2D" w:rsidRPr="00D40E2D" w:rsidRDefault="00D40E2D" w:rsidP="00D40E2D">
      <w:pPr>
        <w:spacing w:after="240" w:line="360" w:lineRule="auto"/>
        <w:rPr>
          <w:rFonts w:ascii="Calibri" w:hAnsi="Calibri" w:cs="Times New Roman"/>
          <w:b/>
          <w:bCs/>
          <w:szCs w:val="24"/>
          <w:lang w:val="en-GB"/>
        </w:rPr>
      </w:pPr>
      <w:proofErr w:type="spellStart"/>
      <w:r w:rsidRPr="00C602E7">
        <w:rPr>
          <w:rFonts w:ascii="Calibri" w:hAnsi="Calibri" w:cs="Times New Roman"/>
          <w:b/>
          <w:bCs/>
          <w:szCs w:val="24"/>
          <w:lang w:val="en-GB"/>
        </w:rPr>
        <w:t>Tabea</w:t>
      </w:r>
      <w:proofErr w:type="spellEnd"/>
      <w:r w:rsidRPr="00C602E7">
        <w:rPr>
          <w:rFonts w:ascii="Calibri" w:hAnsi="Calibri" w:cs="Times New Roman"/>
          <w:b/>
          <w:bCs/>
          <w:szCs w:val="24"/>
          <w:lang w:val="en-GB"/>
        </w:rPr>
        <w:t xml:space="preserve"> </w:t>
      </w:r>
      <w:proofErr w:type="spellStart"/>
      <w:r w:rsidRPr="00C602E7">
        <w:rPr>
          <w:rFonts w:ascii="Calibri" w:hAnsi="Calibri" w:cs="Times New Roman"/>
          <w:b/>
          <w:bCs/>
          <w:szCs w:val="24"/>
          <w:lang w:val="en-GB"/>
        </w:rPr>
        <w:t>Widemann</w:t>
      </w:r>
      <w:proofErr w:type="spellEnd"/>
    </w:p>
    <w:p w14:paraId="375A4669" w14:textId="77777777" w:rsidR="00FE3E46" w:rsidRPr="00E76185" w:rsidRDefault="00FE3E46" w:rsidP="00FE3E46">
      <w:pPr>
        <w:pStyle w:val="Zwykytekst"/>
        <w:spacing w:after="240" w:line="360" w:lineRule="auto"/>
        <w:rPr>
          <w:rFonts w:asciiTheme="minorHAnsi" w:hAnsiTheme="minorHAnsi" w:cstheme="minorHAnsi"/>
          <w:sz w:val="24"/>
          <w:szCs w:val="24"/>
          <w:lang w:val="en-GB"/>
        </w:rPr>
      </w:pPr>
      <w:r>
        <w:rPr>
          <w:rFonts w:asciiTheme="minorHAnsi" w:hAnsiTheme="minorHAnsi" w:cstheme="minorHAnsi"/>
          <w:iCs/>
          <w:sz w:val="24"/>
          <w:szCs w:val="24"/>
          <w:lang w:val="en-GB"/>
        </w:rPr>
        <w:t>“</w:t>
      </w:r>
      <w:r w:rsidRPr="00DF7A1D">
        <w:rPr>
          <w:rFonts w:asciiTheme="minorHAnsi" w:hAnsiTheme="minorHAnsi" w:cstheme="minorHAnsi"/>
          <w:iCs/>
          <w:sz w:val="24"/>
          <w:szCs w:val="24"/>
          <w:lang w:val="en-GB"/>
        </w:rPr>
        <w:t>Too far away from or too close to the past? Reflections on digital games as memory media</w:t>
      </w:r>
      <w:r>
        <w:rPr>
          <w:rFonts w:asciiTheme="minorHAnsi" w:hAnsiTheme="minorHAnsi" w:cstheme="minorHAnsi"/>
          <w:iCs/>
          <w:sz w:val="24"/>
          <w:szCs w:val="24"/>
          <w:lang w:val="en-GB"/>
        </w:rPr>
        <w:t>”</w:t>
      </w:r>
      <w:r w:rsidRPr="00DF7A1D">
        <w:rPr>
          <w:rFonts w:asciiTheme="minorHAnsi" w:hAnsiTheme="minorHAnsi" w:cstheme="minorHAnsi"/>
          <w:sz w:val="24"/>
          <w:szCs w:val="24"/>
          <w:lang w:val="en-GB"/>
        </w:rPr>
        <w:t xml:space="preserve"> focuses on the ambivalent structures of the digital memory cultures surrounding the Holocaust. Using the concept of </w:t>
      </w:r>
      <w:proofErr w:type="spellStart"/>
      <w:r w:rsidRPr="00DF7A1D">
        <w:rPr>
          <w:rFonts w:asciiTheme="minorHAnsi" w:hAnsiTheme="minorHAnsi" w:cstheme="minorHAnsi"/>
          <w:sz w:val="24"/>
          <w:szCs w:val="24"/>
          <w:lang w:val="en-GB"/>
        </w:rPr>
        <w:t>im</w:t>
      </w:r>
      <w:proofErr w:type="spellEnd"/>
      <w:r w:rsidRPr="00DF7A1D">
        <w:rPr>
          <w:rFonts w:asciiTheme="minorHAnsi" w:hAnsiTheme="minorHAnsi" w:cstheme="minorHAnsi"/>
          <w:sz w:val="24"/>
          <w:szCs w:val="24"/>
          <w:lang w:val="en-GB"/>
        </w:rPr>
        <w:t>-proper distance it seeks to trace the moral implications of memory media through which the remembrance of the past becomes more and more virtually accessible, seemingly close, while the historical events are moving further away from us. The talk focuses on digital games as new memory media that can help to illustrate such shimmering movements of current memory cultures.</w:t>
      </w:r>
    </w:p>
    <w:p w14:paraId="43174ABE" w14:textId="0453193A" w:rsidR="003F4BBC" w:rsidRDefault="00D40E2D" w:rsidP="003A0058">
      <w:pPr>
        <w:spacing w:after="0" w:line="360" w:lineRule="auto"/>
        <w:ind w:left="2120" w:hanging="2120"/>
        <w:rPr>
          <w:rFonts w:asciiTheme="minorHAnsi" w:hAnsiTheme="minorHAnsi"/>
          <w:b/>
          <w:bCs/>
          <w:iCs/>
          <w:szCs w:val="24"/>
          <w:lang w:val="en-GB"/>
        </w:rPr>
      </w:pPr>
      <w:r>
        <w:rPr>
          <w:rFonts w:asciiTheme="minorHAnsi" w:hAnsiTheme="minorHAnsi"/>
          <w:b/>
          <w:bCs/>
          <w:iCs/>
          <w:szCs w:val="24"/>
          <w:lang w:val="en-GB"/>
        </w:rPr>
        <w:t>“</w:t>
      </w:r>
      <w:r w:rsidR="003F4BBC" w:rsidRPr="00CE173C">
        <w:rPr>
          <w:rFonts w:asciiTheme="minorHAnsi" w:hAnsiTheme="minorHAnsi"/>
          <w:b/>
          <w:bCs/>
          <w:iCs/>
          <w:szCs w:val="24"/>
          <w:lang w:val="en-GB"/>
        </w:rPr>
        <w:t>Courtroom 600: A Virtual Reality Encounter with Evidence of the Holocaust</w:t>
      </w:r>
      <w:r>
        <w:rPr>
          <w:rFonts w:asciiTheme="minorHAnsi" w:hAnsiTheme="minorHAnsi"/>
          <w:b/>
          <w:bCs/>
          <w:iCs/>
          <w:szCs w:val="24"/>
          <w:lang w:val="en-GB"/>
        </w:rPr>
        <w:t>”</w:t>
      </w:r>
    </w:p>
    <w:p w14:paraId="64443987" w14:textId="50758563" w:rsidR="00D40E2D" w:rsidRPr="00D40E2D" w:rsidRDefault="00D40E2D" w:rsidP="00D40E2D">
      <w:pPr>
        <w:spacing w:after="240" w:line="360" w:lineRule="auto"/>
        <w:ind w:left="2120" w:hanging="2120"/>
        <w:rPr>
          <w:rFonts w:ascii="Calibri" w:hAnsi="Calibri"/>
          <w:iCs/>
          <w:szCs w:val="24"/>
          <w:lang w:val="en-GB"/>
        </w:rPr>
      </w:pPr>
      <w:r w:rsidRPr="003A42F1">
        <w:rPr>
          <w:rFonts w:ascii="Calibri" w:hAnsi="Calibri" w:cs="Times New Roman"/>
          <w:b/>
          <w:bCs/>
          <w:szCs w:val="24"/>
          <w:lang w:val="en-US"/>
        </w:rPr>
        <w:t>Clarissa</w:t>
      </w:r>
      <w:r w:rsidRPr="003A42F1">
        <w:rPr>
          <w:rFonts w:ascii="Calibri" w:hAnsi="Calibri" w:cs="Times New Roman"/>
          <w:b/>
          <w:bCs/>
          <w:spacing w:val="-7"/>
          <w:szCs w:val="24"/>
          <w:lang w:val="en-US"/>
        </w:rPr>
        <w:t xml:space="preserve"> </w:t>
      </w:r>
      <w:proofErr w:type="spellStart"/>
      <w:r w:rsidRPr="003A42F1">
        <w:rPr>
          <w:rFonts w:ascii="Calibri" w:hAnsi="Calibri" w:cs="Times New Roman"/>
          <w:b/>
          <w:bCs/>
          <w:szCs w:val="24"/>
          <w:lang w:val="en-US"/>
        </w:rPr>
        <w:t>Ceglio</w:t>
      </w:r>
      <w:proofErr w:type="spellEnd"/>
      <w:r w:rsidRPr="003A42F1">
        <w:rPr>
          <w:rFonts w:ascii="Calibri" w:hAnsi="Calibri" w:cs="Times New Roman"/>
          <w:b/>
          <w:bCs/>
          <w:szCs w:val="24"/>
          <w:lang w:val="en-US"/>
        </w:rPr>
        <w:t xml:space="preserve"> </w:t>
      </w:r>
      <w:r w:rsidRPr="003A42F1">
        <w:rPr>
          <w:rFonts w:ascii="Calibri" w:hAnsi="Calibri" w:cs="Times New Roman"/>
          <w:bCs/>
          <w:szCs w:val="24"/>
          <w:lang w:val="en-US"/>
        </w:rPr>
        <w:t>and</w:t>
      </w:r>
      <w:r w:rsidRPr="003A42F1">
        <w:rPr>
          <w:rFonts w:ascii="Calibri" w:hAnsi="Calibri" w:cs="Times New Roman"/>
          <w:b/>
          <w:bCs/>
          <w:szCs w:val="24"/>
          <w:lang w:val="en-US"/>
        </w:rPr>
        <w:t xml:space="preserve"> </w:t>
      </w:r>
      <w:r w:rsidRPr="006D35F5">
        <w:rPr>
          <w:rFonts w:ascii="Calibri" w:hAnsi="Calibri" w:cs="Times New Roman"/>
          <w:b/>
          <w:bCs/>
          <w:szCs w:val="24"/>
          <w:lang w:val="en-US"/>
        </w:rPr>
        <w:t>Ken Thompson</w:t>
      </w:r>
    </w:p>
    <w:p w14:paraId="6F9B256D" w14:textId="77777777" w:rsidR="003F4BBC" w:rsidRPr="003A0058" w:rsidRDefault="003F4BBC" w:rsidP="00C13BCB">
      <w:pPr>
        <w:widowControl w:val="0"/>
        <w:spacing w:line="360" w:lineRule="auto"/>
        <w:ind w:right="133"/>
        <w:rPr>
          <w:rFonts w:asciiTheme="minorHAnsi" w:eastAsia="Times New Roman" w:hAnsiTheme="minorHAnsi"/>
          <w:szCs w:val="24"/>
          <w:lang w:val="en-GB"/>
        </w:rPr>
      </w:pPr>
      <w:r w:rsidRPr="003A0058">
        <w:rPr>
          <w:rFonts w:asciiTheme="minorHAnsi" w:eastAsia="Arial" w:hAnsiTheme="minorHAnsi" w:cs="Times New Roman"/>
          <w:szCs w:val="24"/>
          <w:lang w:val="en-GB"/>
        </w:rPr>
        <w:t xml:space="preserve">The </w:t>
      </w:r>
      <w:r w:rsidRPr="00D2392C">
        <w:rPr>
          <w:rFonts w:asciiTheme="minorHAnsi" w:eastAsia="Arial" w:hAnsiTheme="minorHAnsi" w:cs="Times New Roman"/>
          <w:szCs w:val="24"/>
          <w:lang w:val="en-GB"/>
        </w:rPr>
        <w:t>Courtroom 600</w:t>
      </w:r>
      <w:r w:rsidRPr="003A0058">
        <w:rPr>
          <w:rFonts w:asciiTheme="minorHAnsi" w:eastAsia="Arial" w:hAnsiTheme="minorHAnsi" w:cs="Times New Roman"/>
          <w:szCs w:val="24"/>
          <w:lang w:val="en-GB"/>
        </w:rPr>
        <w:t xml:space="preserve"> research team is developing a headset-based virtual reality (VR) experience that</w:t>
      </w:r>
      <w:r w:rsidRPr="003A0058">
        <w:rPr>
          <w:rFonts w:asciiTheme="minorHAnsi" w:eastAsia="Times New Roman" w:hAnsiTheme="minorHAnsi" w:cs="Times New Roman"/>
          <w:szCs w:val="24"/>
          <w:lang w:val="en-GB"/>
        </w:rPr>
        <w:t xml:space="preserve"> engages </w:t>
      </w:r>
      <w:r w:rsidRPr="003A0058">
        <w:rPr>
          <w:rFonts w:asciiTheme="minorHAnsi" w:eastAsia="Arial" w:hAnsiTheme="minorHAnsi" w:cs="Times New Roman"/>
          <w:szCs w:val="24"/>
          <w:lang w:val="en-GB"/>
        </w:rPr>
        <w:t xml:space="preserve">self-directed learners, ages </w:t>
      </w:r>
      <w:r w:rsidRPr="003A0058">
        <w:rPr>
          <w:rFonts w:asciiTheme="minorHAnsi" w:eastAsia="Times New Roman" w:hAnsiTheme="minorHAnsi" w:cs="Times New Roman"/>
          <w:szCs w:val="24"/>
          <w:lang w:val="en-GB"/>
        </w:rPr>
        <w:t>18 to 35, in</w:t>
      </w:r>
      <w:r w:rsidRPr="003A0058">
        <w:rPr>
          <w:rFonts w:asciiTheme="minorHAnsi" w:eastAsia="Arial" w:hAnsiTheme="minorHAnsi" w:cs="Times New Roman"/>
          <w:szCs w:val="24"/>
          <w:lang w:val="en-GB"/>
        </w:rPr>
        <w:t xml:space="preserve"> a quest to investigate Holocaust-era history using primary source documents from the </w:t>
      </w:r>
      <w:r w:rsidRPr="003A0058">
        <w:rPr>
          <w:rFonts w:asciiTheme="minorHAnsi" w:eastAsia="Times New Roman" w:hAnsiTheme="minorHAnsi" w:cs="Times New Roman"/>
          <w:color w:val="000000"/>
          <w:szCs w:val="24"/>
          <w:lang w:val="en-GB"/>
        </w:rPr>
        <w:t xml:space="preserve">Trial of the Major War Criminals, which was held before the IMT in Courtroom 600 of Nuremberg’s </w:t>
      </w:r>
      <w:proofErr w:type="spellStart"/>
      <w:r w:rsidRPr="003A0058">
        <w:rPr>
          <w:rFonts w:asciiTheme="minorHAnsi" w:eastAsia="Times New Roman" w:hAnsiTheme="minorHAnsi" w:cs="Times New Roman"/>
          <w:color w:val="000000"/>
          <w:szCs w:val="24"/>
          <w:lang w:val="en-GB"/>
        </w:rPr>
        <w:t>Justizpalast</w:t>
      </w:r>
      <w:proofErr w:type="spellEnd"/>
      <w:r w:rsidRPr="003A0058">
        <w:rPr>
          <w:rFonts w:asciiTheme="minorHAnsi" w:eastAsia="Times New Roman" w:hAnsiTheme="minorHAnsi" w:cs="Times New Roman"/>
          <w:color w:val="000000"/>
          <w:szCs w:val="24"/>
          <w:lang w:val="en-GB"/>
        </w:rPr>
        <w:t xml:space="preserve"> (1945-46)</w:t>
      </w:r>
      <w:r w:rsidRPr="003A0058">
        <w:rPr>
          <w:rFonts w:asciiTheme="minorHAnsi" w:eastAsia="Arial" w:hAnsiTheme="minorHAnsi" w:cs="Times New Roman"/>
          <w:szCs w:val="24"/>
          <w:lang w:val="en-GB"/>
        </w:rPr>
        <w:t xml:space="preserve">. </w:t>
      </w:r>
      <w:r w:rsidRPr="003A0058">
        <w:rPr>
          <w:rFonts w:asciiTheme="minorHAnsi" w:eastAsia="Times New Roman" w:hAnsiTheme="minorHAnsi" w:cs="Times New Roman"/>
          <w:color w:val="000000"/>
          <w:szCs w:val="24"/>
          <w:lang w:val="en-GB"/>
        </w:rPr>
        <w:t xml:space="preserve">With the aid of a virtual guide and short tutorials, learners will collect, </w:t>
      </w:r>
      <w:proofErr w:type="spellStart"/>
      <w:r w:rsidRPr="003A0058">
        <w:rPr>
          <w:rFonts w:asciiTheme="minorHAnsi" w:eastAsia="Times New Roman" w:hAnsiTheme="minorHAnsi" w:cs="Times New Roman"/>
          <w:color w:val="000000"/>
          <w:szCs w:val="24"/>
          <w:lang w:val="en-GB"/>
        </w:rPr>
        <w:t>analyze</w:t>
      </w:r>
      <w:proofErr w:type="spellEnd"/>
      <w:r w:rsidRPr="003A0058">
        <w:rPr>
          <w:rFonts w:asciiTheme="minorHAnsi" w:eastAsia="Times New Roman" w:hAnsiTheme="minorHAnsi" w:cs="Times New Roman"/>
          <w:color w:val="000000"/>
          <w:szCs w:val="24"/>
          <w:lang w:val="en-GB"/>
        </w:rPr>
        <w:t xml:space="preserve">, and contextualize digitized primary sources held by the University of Connecticut’s Archives </w:t>
      </w:r>
      <w:r w:rsidRPr="003A0058">
        <w:rPr>
          <w:rFonts w:asciiTheme="minorHAnsi" w:eastAsia="Times New Roman" w:hAnsiTheme="minorHAnsi" w:cs="Times New Roman"/>
          <w:color w:val="000000"/>
          <w:szCs w:val="24"/>
          <w:lang w:val="en-GB"/>
        </w:rPr>
        <w:lastRenderedPageBreak/>
        <w:t>and Special Collections, the United States Holocaust Memorial Museum</w:t>
      </w:r>
      <w:r w:rsidRPr="003A0058">
        <w:rPr>
          <w:rFonts w:asciiTheme="minorHAnsi" w:eastAsia="Times New Roman" w:hAnsiTheme="minorHAnsi" w:cs="Times New Roman"/>
          <w:szCs w:val="24"/>
          <w:lang w:val="en-GB"/>
        </w:rPr>
        <w:t xml:space="preserve">, and other repositories. </w:t>
      </w:r>
      <w:r w:rsidRPr="003A0058">
        <w:rPr>
          <w:rFonts w:asciiTheme="minorHAnsi" w:eastAsia="Times New Roman" w:hAnsiTheme="minorHAnsi"/>
          <w:szCs w:val="24"/>
          <w:lang w:val="en-GB"/>
        </w:rPr>
        <w:t>A core focus of our research is the examination and reporting of such issues as the ethics of virtual embodiment and representation, impacts of</w:t>
      </w:r>
      <w:r w:rsidRPr="003A0058">
        <w:rPr>
          <w:rFonts w:asciiTheme="minorHAnsi" w:eastAsia="Times New Roman" w:hAnsiTheme="minorHAnsi"/>
          <w:spacing w:val="-6"/>
          <w:szCs w:val="24"/>
          <w:lang w:val="en-GB"/>
        </w:rPr>
        <w:t xml:space="preserve"> the </w:t>
      </w:r>
      <w:r w:rsidRPr="003A0058">
        <w:rPr>
          <w:rFonts w:asciiTheme="minorHAnsi" w:eastAsia="Times New Roman" w:hAnsiTheme="minorHAnsi"/>
          <w:szCs w:val="24"/>
          <w:lang w:val="en-GB"/>
        </w:rPr>
        <w:t>mixed</w:t>
      </w:r>
      <w:r w:rsidRPr="003A0058">
        <w:rPr>
          <w:rFonts w:asciiTheme="minorHAnsi" w:eastAsia="Times New Roman" w:hAnsiTheme="minorHAnsi"/>
          <w:spacing w:val="-6"/>
          <w:szCs w:val="24"/>
          <w:lang w:val="en-GB"/>
        </w:rPr>
        <w:t xml:space="preserve"> </w:t>
      </w:r>
      <w:r w:rsidRPr="003A0058">
        <w:rPr>
          <w:rFonts w:asciiTheme="minorHAnsi" w:eastAsia="Times New Roman" w:hAnsiTheme="minorHAnsi"/>
          <w:szCs w:val="24"/>
          <w:lang w:val="en-GB"/>
        </w:rPr>
        <w:t>temporal</w:t>
      </w:r>
      <w:r w:rsidRPr="003A0058">
        <w:rPr>
          <w:rFonts w:asciiTheme="minorHAnsi" w:eastAsia="Times New Roman" w:hAnsiTheme="minorHAnsi"/>
          <w:spacing w:val="-6"/>
          <w:szCs w:val="24"/>
          <w:lang w:val="en-GB"/>
        </w:rPr>
        <w:t xml:space="preserve"> </w:t>
      </w:r>
      <w:r w:rsidRPr="003A0058">
        <w:rPr>
          <w:rFonts w:asciiTheme="minorHAnsi" w:eastAsia="Times New Roman" w:hAnsiTheme="minorHAnsi"/>
          <w:szCs w:val="24"/>
          <w:lang w:val="en-GB"/>
        </w:rPr>
        <w:t>frames</w:t>
      </w:r>
      <w:r w:rsidRPr="003A0058">
        <w:rPr>
          <w:rFonts w:asciiTheme="minorHAnsi" w:eastAsia="Times New Roman" w:hAnsiTheme="minorHAnsi"/>
          <w:spacing w:val="-5"/>
          <w:szCs w:val="24"/>
          <w:lang w:val="en-GB"/>
        </w:rPr>
        <w:t xml:space="preserve"> </w:t>
      </w:r>
      <w:r w:rsidRPr="003A0058">
        <w:rPr>
          <w:rFonts w:asciiTheme="minorHAnsi" w:eastAsia="Times New Roman" w:hAnsiTheme="minorHAnsi"/>
          <w:szCs w:val="24"/>
          <w:lang w:val="en-GB"/>
        </w:rPr>
        <w:t>of</w:t>
      </w:r>
      <w:r w:rsidRPr="003A0058">
        <w:rPr>
          <w:rFonts w:asciiTheme="minorHAnsi" w:eastAsia="Times New Roman" w:hAnsiTheme="minorHAnsi"/>
          <w:spacing w:val="-6"/>
          <w:szCs w:val="24"/>
          <w:lang w:val="en-GB"/>
        </w:rPr>
        <w:t xml:space="preserve"> </w:t>
      </w:r>
      <w:r w:rsidRPr="003A0058">
        <w:rPr>
          <w:rFonts w:asciiTheme="minorHAnsi" w:eastAsia="Times New Roman" w:hAnsiTheme="minorHAnsi"/>
          <w:szCs w:val="24"/>
          <w:lang w:val="en-GB"/>
        </w:rPr>
        <w:t>VR</w:t>
      </w:r>
      <w:r w:rsidRPr="003A0058">
        <w:rPr>
          <w:rFonts w:asciiTheme="minorHAnsi" w:eastAsia="Times New Roman" w:hAnsiTheme="minorHAnsi"/>
          <w:spacing w:val="-6"/>
          <w:szCs w:val="24"/>
          <w:lang w:val="en-GB"/>
        </w:rPr>
        <w:t xml:space="preserve"> </w:t>
      </w:r>
      <w:r w:rsidRPr="003A0058">
        <w:rPr>
          <w:rFonts w:asciiTheme="minorHAnsi" w:eastAsia="Times New Roman" w:hAnsiTheme="minorHAnsi"/>
          <w:szCs w:val="24"/>
          <w:lang w:val="en-GB"/>
        </w:rPr>
        <w:t>“time</w:t>
      </w:r>
      <w:r w:rsidRPr="003A0058">
        <w:rPr>
          <w:rFonts w:asciiTheme="minorHAnsi" w:eastAsia="Times New Roman" w:hAnsiTheme="minorHAnsi"/>
          <w:spacing w:val="-6"/>
          <w:szCs w:val="24"/>
          <w:lang w:val="en-GB"/>
        </w:rPr>
        <w:t xml:space="preserve"> </w:t>
      </w:r>
      <w:r w:rsidRPr="003A0058">
        <w:rPr>
          <w:rFonts w:asciiTheme="minorHAnsi" w:eastAsia="Times New Roman" w:hAnsiTheme="minorHAnsi"/>
          <w:szCs w:val="24"/>
          <w:lang w:val="en-GB"/>
        </w:rPr>
        <w:t>travel”</w:t>
      </w:r>
      <w:r w:rsidRPr="003A0058">
        <w:rPr>
          <w:rFonts w:asciiTheme="minorHAnsi" w:eastAsia="Times New Roman" w:hAnsiTheme="minorHAnsi"/>
          <w:w w:val="99"/>
          <w:szCs w:val="24"/>
          <w:lang w:val="en-GB"/>
        </w:rPr>
        <w:t xml:space="preserve"> </w:t>
      </w:r>
      <w:r w:rsidRPr="003A0058">
        <w:rPr>
          <w:rFonts w:asciiTheme="minorHAnsi" w:eastAsia="Times New Roman" w:hAnsiTheme="minorHAnsi"/>
          <w:szCs w:val="24"/>
          <w:lang w:val="en-GB"/>
        </w:rPr>
        <w:t>on historical</w:t>
      </w:r>
      <w:r w:rsidRPr="003A0058">
        <w:rPr>
          <w:rFonts w:asciiTheme="minorHAnsi" w:eastAsia="Times New Roman" w:hAnsiTheme="minorHAnsi"/>
          <w:spacing w:val="-7"/>
          <w:szCs w:val="24"/>
          <w:lang w:val="en-GB"/>
        </w:rPr>
        <w:t xml:space="preserve"> </w:t>
      </w:r>
      <w:r w:rsidRPr="003A0058">
        <w:rPr>
          <w:rFonts w:asciiTheme="minorHAnsi" w:eastAsia="Times New Roman" w:hAnsiTheme="minorHAnsi"/>
          <w:szCs w:val="24"/>
          <w:lang w:val="en-GB"/>
        </w:rPr>
        <w:t>understanding,</w:t>
      </w:r>
      <w:r w:rsidRPr="003A0058">
        <w:rPr>
          <w:rFonts w:asciiTheme="minorHAnsi" w:eastAsia="Times New Roman" w:hAnsiTheme="minorHAnsi"/>
          <w:spacing w:val="-7"/>
          <w:szCs w:val="24"/>
          <w:lang w:val="en-GB"/>
        </w:rPr>
        <w:t xml:space="preserve"> </w:t>
      </w:r>
      <w:r w:rsidRPr="003A0058">
        <w:rPr>
          <w:rFonts w:asciiTheme="minorHAnsi" w:eastAsia="Times New Roman" w:hAnsiTheme="minorHAnsi"/>
          <w:szCs w:val="24"/>
          <w:lang w:val="en-GB"/>
        </w:rPr>
        <w:t>how</w:t>
      </w:r>
      <w:r w:rsidRPr="003A0058">
        <w:rPr>
          <w:rFonts w:asciiTheme="minorHAnsi" w:eastAsia="Times New Roman" w:hAnsiTheme="minorHAnsi"/>
          <w:spacing w:val="-7"/>
          <w:szCs w:val="24"/>
          <w:lang w:val="en-GB"/>
        </w:rPr>
        <w:t xml:space="preserve"> </w:t>
      </w:r>
      <w:r w:rsidRPr="003A0058">
        <w:rPr>
          <w:rFonts w:asciiTheme="minorHAnsi" w:eastAsia="Times New Roman" w:hAnsiTheme="minorHAnsi"/>
          <w:szCs w:val="24"/>
          <w:lang w:val="en-GB"/>
        </w:rPr>
        <w:t>to</w:t>
      </w:r>
      <w:r w:rsidRPr="003A0058">
        <w:rPr>
          <w:rFonts w:asciiTheme="minorHAnsi" w:eastAsia="Times New Roman" w:hAnsiTheme="minorHAnsi"/>
          <w:spacing w:val="-7"/>
          <w:szCs w:val="24"/>
          <w:lang w:val="en-GB"/>
        </w:rPr>
        <w:t xml:space="preserve"> </w:t>
      </w:r>
      <w:r w:rsidRPr="003A0058">
        <w:rPr>
          <w:rFonts w:asciiTheme="minorHAnsi" w:eastAsia="Times New Roman" w:hAnsiTheme="minorHAnsi"/>
          <w:szCs w:val="24"/>
          <w:lang w:val="en-GB"/>
        </w:rPr>
        <w:t>deliver</w:t>
      </w:r>
      <w:r w:rsidRPr="003A0058">
        <w:rPr>
          <w:rFonts w:asciiTheme="minorHAnsi" w:eastAsia="Times New Roman" w:hAnsiTheme="minorHAnsi"/>
          <w:spacing w:val="-7"/>
          <w:szCs w:val="24"/>
          <w:lang w:val="en-GB"/>
        </w:rPr>
        <w:t xml:space="preserve"> </w:t>
      </w:r>
      <w:r w:rsidRPr="003A0058">
        <w:rPr>
          <w:rFonts w:asciiTheme="minorHAnsi" w:eastAsia="Times New Roman" w:hAnsiTheme="minorHAnsi"/>
          <w:spacing w:val="-1"/>
          <w:szCs w:val="24"/>
          <w:lang w:val="en-GB"/>
        </w:rPr>
        <w:t>sufficient</w:t>
      </w:r>
      <w:r w:rsidRPr="003A0058">
        <w:rPr>
          <w:rFonts w:asciiTheme="minorHAnsi" w:eastAsia="Times New Roman" w:hAnsiTheme="minorHAnsi"/>
          <w:spacing w:val="-7"/>
          <w:szCs w:val="24"/>
          <w:lang w:val="en-GB"/>
        </w:rPr>
        <w:t xml:space="preserve"> </w:t>
      </w:r>
      <w:r w:rsidRPr="003A0058">
        <w:rPr>
          <w:rFonts w:asciiTheme="minorHAnsi" w:eastAsia="Times New Roman" w:hAnsiTheme="minorHAnsi"/>
          <w:szCs w:val="24"/>
          <w:lang w:val="en-GB"/>
        </w:rPr>
        <w:t>context</w:t>
      </w:r>
      <w:r w:rsidRPr="003A0058">
        <w:rPr>
          <w:rFonts w:asciiTheme="minorHAnsi" w:eastAsia="Times New Roman" w:hAnsiTheme="minorHAnsi"/>
          <w:spacing w:val="-7"/>
          <w:szCs w:val="24"/>
          <w:lang w:val="en-GB"/>
        </w:rPr>
        <w:t xml:space="preserve"> </w:t>
      </w:r>
      <w:r w:rsidRPr="003A0058">
        <w:rPr>
          <w:rFonts w:asciiTheme="minorHAnsi" w:eastAsia="Times New Roman" w:hAnsiTheme="minorHAnsi"/>
          <w:szCs w:val="24"/>
          <w:lang w:val="en-GB"/>
        </w:rPr>
        <w:t>in</w:t>
      </w:r>
      <w:r w:rsidRPr="003A0058">
        <w:rPr>
          <w:rFonts w:asciiTheme="minorHAnsi" w:eastAsia="Times New Roman" w:hAnsiTheme="minorHAnsi"/>
          <w:spacing w:val="-7"/>
          <w:szCs w:val="24"/>
          <w:lang w:val="en-GB"/>
        </w:rPr>
        <w:t xml:space="preserve"> </w:t>
      </w:r>
      <w:r w:rsidRPr="003A0058">
        <w:rPr>
          <w:rFonts w:asciiTheme="minorHAnsi" w:eastAsia="Times New Roman" w:hAnsiTheme="minorHAnsi"/>
          <w:szCs w:val="24"/>
          <w:lang w:val="en-GB"/>
        </w:rPr>
        <w:t>an</w:t>
      </w:r>
      <w:r w:rsidRPr="003A0058">
        <w:rPr>
          <w:rFonts w:asciiTheme="minorHAnsi" w:eastAsia="Times New Roman" w:hAnsiTheme="minorHAnsi"/>
          <w:spacing w:val="-7"/>
          <w:szCs w:val="24"/>
          <w:lang w:val="en-GB"/>
        </w:rPr>
        <w:t xml:space="preserve"> </w:t>
      </w:r>
      <w:r w:rsidRPr="003A0058">
        <w:rPr>
          <w:rFonts w:asciiTheme="minorHAnsi" w:eastAsia="Times New Roman" w:hAnsiTheme="minorHAnsi"/>
          <w:szCs w:val="24"/>
          <w:lang w:val="en-GB"/>
        </w:rPr>
        <w:t>action-oriented</w:t>
      </w:r>
      <w:r w:rsidRPr="003A0058">
        <w:rPr>
          <w:rFonts w:asciiTheme="minorHAnsi" w:eastAsia="Times New Roman" w:hAnsiTheme="minorHAnsi"/>
          <w:spacing w:val="-7"/>
          <w:szCs w:val="24"/>
          <w:lang w:val="en-GB"/>
        </w:rPr>
        <w:t xml:space="preserve"> </w:t>
      </w:r>
      <w:r w:rsidRPr="003A0058">
        <w:rPr>
          <w:rFonts w:asciiTheme="minorHAnsi" w:eastAsia="Times New Roman" w:hAnsiTheme="minorHAnsi"/>
          <w:szCs w:val="24"/>
          <w:lang w:val="en-GB"/>
        </w:rPr>
        <w:t>experience,</w:t>
      </w:r>
      <w:r w:rsidRPr="003A0058">
        <w:rPr>
          <w:rFonts w:asciiTheme="minorHAnsi" w:eastAsia="Times New Roman" w:hAnsiTheme="minorHAnsi"/>
          <w:spacing w:val="-7"/>
          <w:szCs w:val="24"/>
          <w:lang w:val="en-GB"/>
        </w:rPr>
        <w:t xml:space="preserve"> </w:t>
      </w:r>
      <w:r w:rsidRPr="003A0058">
        <w:rPr>
          <w:rFonts w:asciiTheme="minorHAnsi" w:eastAsia="Times New Roman" w:hAnsiTheme="minorHAnsi"/>
          <w:szCs w:val="24"/>
          <w:lang w:val="en-GB"/>
        </w:rPr>
        <w:t>and</w:t>
      </w:r>
      <w:r w:rsidRPr="003A0058">
        <w:rPr>
          <w:rFonts w:asciiTheme="minorHAnsi" w:eastAsia="Times New Roman" w:hAnsiTheme="minorHAnsi"/>
          <w:spacing w:val="-7"/>
          <w:szCs w:val="24"/>
          <w:lang w:val="en-GB"/>
        </w:rPr>
        <w:t xml:space="preserve"> </w:t>
      </w:r>
      <w:r w:rsidRPr="003A0058">
        <w:rPr>
          <w:rFonts w:asciiTheme="minorHAnsi" w:eastAsia="Times New Roman" w:hAnsiTheme="minorHAnsi"/>
          <w:szCs w:val="24"/>
          <w:lang w:val="en-GB"/>
        </w:rPr>
        <w:t>emotional</w:t>
      </w:r>
      <w:r w:rsidRPr="003A0058">
        <w:rPr>
          <w:rFonts w:asciiTheme="minorHAnsi" w:eastAsia="Times New Roman" w:hAnsiTheme="minorHAnsi"/>
          <w:spacing w:val="-8"/>
          <w:szCs w:val="24"/>
          <w:lang w:val="en-GB"/>
        </w:rPr>
        <w:t xml:space="preserve"> </w:t>
      </w:r>
      <w:r w:rsidRPr="003A0058">
        <w:rPr>
          <w:rFonts w:asciiTheme="minorHAnsi" w:eastAsia="Times New Roman" w:hAnsiTheme="minorHAnsi"/>
          <w:spacing w:val="-1"/>
          <w:szCs w:val="24"/>
          <w:lang w:val="en-GB"/>
        </w:rPr>
        <w:t>effects</w:t>
      </w:r>
      <w:r w:rsidRPr="003A0058">
        <w:rPr>
          <w:rFonts w:asciiTheme="minorHAnsi" w:eastAsia="Times New Roman" w:hAnsiTheme="minorHAnsi"/>
          <w:spacing w:val="-7"/>
          <w:szCs w:val="24"/>
          <w:lang w:val="en-GB"/>
        </w:rPr>
        <w:t xml:space="preserve"> </w:t>
      </w:r>
      <w:r w:rsidRPr="003A0058">
        <w:rPr>
          <w:rFonts w:asciiTheme="minorHAnsi" w:eastAsia="Times New Roman" w:hAnsiTheme="minorHAnsi"/>
          <w:szCs w:val="24"/>
          <w:lang w:val="en-GB"/>
        </w:rPr>
        <w:t>of</w:t>
      </w:r>
      <w:r w:rsidRPr="003A0058">
        <w:rPr>
          <w:rFonts w:asciiTheme="minorHAnsi" w:eastAsia="Times New Roman" w:hAnsiTheme="minorHAnsi"/>
          <w:spacing w:val="-8"/>
          <w:szCs w:val="24"/>
          <w:lang w:val="en-GB"/>
        </w:rPr>
        <w:t xml:space="preserve"> </w:t>
      </w:r>
      <w:r w:rsidRPr="003A0058">
        <w:rPr>
          <w:rFonts w:asciiTheme="minorHAnsi" w:eastAsia="Times New Roman" w:hAnsiTheme="minorHAnsi"/>
          <w:szCs w:val="24"/>
          <w:lang w:val="en-GB"/>
        </w:rPr>
        <w:t>encountering</w:t>
      </w:r>
      <w:r w:rsidRPr="003A0058">
        <w:rPr>
          <w:rFonts w:asciiTheme="minorHAnsi" w:eastAsia="Times New Roman" w:hAnsiTheme="minorHAnsi"/>
          <w:spacing w:val="-7"/>
          <w:szCs w:val="24"/>
          <w:lang w:val="en-GB"/>
        </w:rPr>
        <w:t xml:space="preserve"> </w:t>
      </w:r>
      <w:r w:rsidRPr="003A0058">
        <w:rPr>
          <w:rFonts w:asciiTheme="minorHAnsi" w:eastAsia="Times New Roman" w:hAnsiTheme="minorHAnsi"/>
          <w:szCs w:val="24"/>
          <w:lang w:val="en-GB"/>
        </w:rPr>
        <w:t>traumatic</w:t>
      </w:r>
      <w:r w:rsidRPr="003A0058">
        <w:rPr>
          <w:rFonts w:asciiTheme="minorHAnsi" w:eastAsia="Times New Roman" w:hAnsiTheme="minorHAnsi"/>
          <w:spacing w:val="-8"/>
          <w:szCs w:val="24"/>
          <w:lang w:val="en-GB"/>
        </w:rPr>
        <w:t xml:space="preserve"> </w:t>
      </w:r>
      <w:r w:rsidRPr="003A0058">
        <w:rPr>
          <w:rFonts w:asciiTheme="minorHAnsi" w:eastAsia="Times New Roman" w:hAnsiTheme="minorHAnsi"/>
          <w:szCs w:val="24"/>
          <w:lang w:val="en-GB"/>
        </w:rPr>
        <w:t>histories within an immersive medium.</w:t>
      </w:r>
    </w:p>
    <w:p w14:paraId="2DF7AE99" w14:textId="2F959F68" w:rsidR="003F4BBC" w:rsidRDefault="00D40E2D" w:rsidP="003A0058">
      <w:pPr>
        <w:spacing w:after="0" w:line="360" w:lineRule="auto"/>
        <w:rPr>
          <w:rFonts w:asciiTheme="minorHAnsi" w:hAnsiTheme="minorHAnsi" w:cs="Times New Roman"/>
          <w:b/>
          <w:bCs/>
          <w:szCs w:val="24"/>
          <w:lang w:val="en-GB"/>
        </w:rPr>
      </w:pPr>
      <w:r>
        <w:rPr>
          <w:rFonts w:asciiTheme="minorHAnsi" w:hAnsiTheme="minorHAnsi" w:cs="Times New Roman"/>
          <w:b/>
          <w:bCs/>
          <w:szCs w:val="24"/>
          <w:lang w:val="en-GB"/>
        </w:rPr>
        <w:t>“</w:t>
      </w:r>
      <w:r w:rsidR="00E75D5F" w:rsidRPr="003A0058">
        <w:rPr>
          <w:rFonts w:asciiTheme="minorHAnsi" w:hAnsiTheme="minorHAnsi" w:cs="Times New Roman"/>
          <w:b/>
          <w:bCs/>
          <w:szCs w:val="24"/>
          <w:lang w:val="en-GB"/>
        </w:rPr>
        <w:t>Ann Frank Video Diary</w:t>
      </w:r>
      <w:r>
        <w:rPr>
          <w:rFonts w:asciiTheme="minorHAnsi" w:hAnsiTheme="minorHAnsi" w:cs="Times New Roman"/>
          <w:b/>
          <w:bCs/>
          <w:szCs w:val="24"/>
          <w:lang w:val="en-GB"/>
        </w:rPr>
        <w:t>”</w:t>
      </w:r>
    </w:p>
    <w:p w14:paraId="36859B32" w14:textId="0005F27F" w:rsidR="00D40E2D" w:rsidRPr="003A0058" w:rsidRDefault="00D40E2D" w:rsidP="00D40E2D">
      <w:pPr>
        <w:spacing w:line="360" w:lineRule="auto"/>
        <w:rPr>
          <w:rFonts w:asciiTheme="minorHAnsi" w:hAnsiTheme="minorHAnsi" w:cs="Times New Roman"/>
          <w:b/>
          <w:bCs/>
          <w:szCs w:val="24"/>
          <w:lang w:val="en-GB"/>
        </w:rPr>
      </w:pPr>
      <w:proofErr w:type="spellStart"/>
      <w:r w:rsidRPr="00D40E2D">
        <w:rPr>
          <w:rFonts w:asciiTheme="minorHAnsi" w:hAnsiTheme="minorHAnsi" w:cs="Times New Roman"/>
          <w:b/>
          <w:bCs/>
          <w:szCs w:val="24"/>
          <w:lang w:val="en-GB"/>
        </w:rPr>
        <w:t>Femke</w:t>
      </w:r>
      <w:proofErr w:type="spellEnd"/>
      <w:r w:rsidRPr="00D40E2D">
        <w:rPr>
          <w:rFonts w:asciiTheme="minorHAnsi" w:hAnsiTheme="minorHAnsi" w:cs="Times New Roman"/>
          <w:b/>
          <w:bCs/>
          <w:szCs w:val="24"/>
          <w:lang w:val="en-GB"/>
        </w:rPr>
        <w:t xml:space="preserve"> de </w:t>
      </w:r>
      <w:proofErr w:type="spellStart"/>
      <w:r w:rsidRPr="00D40E2D">
        <w:rPr>
          <w:rFonts w:asciiTheme="minorHAnsi" w:hAnsiTheme="minorHAnsi" w:cs="Times New Roman"/>
          <w:b/>
          <w:bCs/>
          <w:szCs w:val="24"/>
          <w:lang w:val="en-GB"/>
        </w:rPr>
        <w:t>Koning</w:t>
      </w:r>
      <w:proofErr w:type="spellEnd"/>
    </w:p>
    <w:p w14:paraId="399DC9E7" w14:textId="6D57C18C" w:rsidR="00FE3E46" w:rsidRDefault="00FE3E46" w:rsidP="00C717F4">
      <w:pPr>
        <w:spacing w:line="360" w:lineRule="auto"/>
        <w:rPr>
          <w:rFonts w:asciiTheme="minorHAnsi" w:hAnsiTheme="minorHAnsi" w:cs="Times New Roman"/>
          <w:szCs w:val="24"/>
          <w:lang w:val="en-GB"/>
        </w:rPr>
      </w:pPr>
      <w:r w:rsidRPr="00FE3E46">
        <w:rPr>
          <w:rFonts w:asciiTheme="minorHAnsi" w:hAnsiTheme="minorHAnsi" w:cs="Times New Roman"/>
          <w:szCs w:val="24"/>
          <w:lang w:val="en-GB"/>
        </w:rPr>
        <w:t xml:space="preserve">In this presentation </w:t>
      </w:r>
      <w:proofErr w:type="spellStart"/>
      <w:r w:rsidRPr="00FE3E46">
        <w:rPr>
          <w:rFonts w:asciiTheme="minorHAnsi" w:hAnsiTheme="minorHAnsi" w:cs="Times New Roman"/>
          <w:szCs w:val="24"/>
          <w:lang w:val="en-GB"/>
        </w:rPr>
        <w:t>Femke</w:t>
      </w:r>
      <w:proofErr w:type="spellEnd"/>
      <w:r w:rsidRPr="00FE3E46">
        <w:rPr>
          <w:rFonts w:asciiTheme="minorHAnsi" w:hAnsiTheme="minorHAnsi" w:cs="Times New Roman"/>
          <w:szCs w:val="24"/>
          <w:lang w:val="en-GB"/>
        </w:rPr>
        <w:t xml:space="preserve"> will present t</w:t>
      </w:r>
      <w:r w:rsidR="00587BE1">
        <w:rPr>
          <w:rFonts w:asciiTheme="minorHAnsi" w:hAnsiTheme="minorHAnsi" w:cs="Times New Roman"/>
          <w:szCs w:val="24"/>
          <w:lang w:val="en-GB"/>
        </w:rPr>
        <w:t>he digital educational project “</w:t>
      </w:r>
      <w:r w:rsidRPr="00FE3E46">
        <w:rPr>
          <w:rFonts w:asciiTheme="minorHAnsi" w:hAnsiTheme="minorHAnsi" w:cs="Times New Roman"/>
          <w:szCs w:val="24"/>
          <w:lang w:val="en-GB"/>
        </w:rPr>
        <w:t xml:space="preserve">The video </w:t>
      </w:r>
      <w:proofErr w:type="spellStart"/>
      <w:r w:rsidRPr="00FE3E46">
        <w:rPr>
          <w:rFonts w:asciiTheme="minorHAnsi" w:hAnsiTheme="minorHAnsi" w:cs="Times New Roman"/>
          <w:szCs w:val="24"/>
          <w:lang w:val="en-GB"/>
        </w:rPr>
        <w:t>dirary</w:t>
      </w:r>
      <w:proofErr w:type="spellEnd"/>
      <w:r w:rsidR="00587BE1">
        <w:rPr>
          <w:rFonts w:asciiTheme="minorHAnsi" w:hAnsiTheme="minorHAnsi" w:cs="Times New Roman"/>
          <w:szCs w:val="24"/>
          <w:lang w:val="en-GB"/>
        </w:rPr>
        <w:t xml:space="preserve"> of Anne Frank”</w:t>
      </w:r>
      <w:bookmarkStart w:id="0" w:name="_GoBack"/>
      <w:bookmarkEnd w:id="0"/>
      <w:r w:rsidRPr="00FE3E46">
        <w:rPr>
          <w:rFonts w:asciiTheme="minorHAnsi" w:hAnsiTheme="minorHAnsi" w:cs="Times New Roman"/>
          <w:szCs w:val="24"/>
          <w:lang w:val="en-GB"/>
        </w:rPr>
        <w:t xml:space="preserve">, a series of 15 episodes plus 7 educational episodes on the life story of Anne Frank. In the video diary you see Luna Cruz Perez, in the role of Anne Frank, filming the events of Nazi occupation in Amsterdam and the events in the backhouse </w:t>
      </w:r>
      <w:proofErr w:type="spellStart"/>
      <w:r w:rsidRPr="00FE3E46">
        <w:rPr>
          <w:rFonts w:asciiTheme="minorHAnsi" w:hAnsiTheme="minorHAnsi" w:cs="Times New Roman"/>
          <w:szCs w:val="24"/>
          <w:lang w:val="en-GB"/>
        </w:rPr>
        <w:t>in stead</w:t>
      </w:r>
      <w:proofErr w:type="spellEnd"/>
      <w:r w:rsidRPr="00FE3E46">
        <w:rPr>
          <w:rFonts w:asciiTheme="minorHAnsi" w:hAnsiTheme="minorHAnsi" w:cs="Times New Roman"/>
          <w:szCs w:val="24"/>
          <w:lang w:val="en-GB"/>
        </w:rPr>
        <w:t xml:space="preserve"> of writing it in her diary. This project was launched last year on </w:t>
      </w:r>
      <w:proofErr w:type="spellStart"/>
      <w:r w:rsidRPr="00FE3E46">
        <w:rPr>
          <w:rFonts w:asciiTheme="minorHAnsi" w:hAnsiTheme="minorHAnsi" w:cs="Times New Roman"/>
          <w:szCs w:val="24"/>
          <w:lang w:val="en-GB"/>
        </w:rPr>
        <w:t>Youtube</w:t>
      </w:r>
      <w:proofErr w:type="spellEnd"/>
      <w:r w:rsidRPr="00FE3E46">
        <w:rPr>
          <w:rFonts w:asciiTheme="minorHAnsi" w:hAnsiTheme="minorHAnsi" w:cs="Times New Roman"/>
          <w:szCs w:val="24"/>
          <w:lang w:val="en-GB"/>
        </w:rPr>
        <w:t xml:space="preserve"> and has been successfully watched by many young adults worldwide. Besides, telling something about the background, development and challenges about this project, you will see the first episode together with one educational extra on the topic of discrimination. She will present the educational material that was developed with the video's and discusses critical reflection questions that you can deal with in your practice.</w:t>
      </w:r>
    </w:p>
    <w:p w14:paraId="5ED07D1E" w14:textId="77777777" w:rsidR="00FE3E46" w:rsidRDefault="00FE3E46" w:rsidP="00C13BCB">
      <w:pPr>
        <w:spacing w:line="360" w:lineRule="auto"/>
        <w:ind w:firstLine="6"/>
        <w:rPr>
          <w:rFonts w:asciiTheme="minorHAnsi" w:hAnsiTheme="minorHAnsi" w:cs="Times New Roman"/>
          <w:b/>
          <w:bCs/>
          <w:szCs w:val="24"/>
          <w:lang w:val="en-GB"/>
        </w:rPr>
      </w:pPr>
      <w:r w:rsidRPr="00FE3E46">
        <w:rPr>
          <w:rFonts w:asciiTheme="minorHAnsi" w:hAnsiTheme="minorHAnsi" w:cs="Times New Roman"/>
          <w:b/>
          <w:bCs/>
          <w:szCs w:val="24"/>
          <w:lang w:val="en-GB"/>
        </w:rPr>
        <w:t xml:space="preserve">Holocaust remembrance in a digital future: Towards deep truth or deep fake”? – main panel discussion </w:t>
      </w:r>
    </w:p>
    <w:p w14:paraId="587CBCBC" w14:textId="7F5CCC60" w:rsidR="00D26E70" w:rsidRPr="000A3939" w:rsidRDefault="003F4BBC" w:rsidP="00C13BCB">
      <w:pPr>
        <w:spacing w:line="360" w:lineRule="auto"/>
        <w:ind w:firstLine="6"/>
        <w:rPr>
          <w:rFonts w:asciiTheme="minorHAnsi" w:hAnsiTheme="minorHAnsi" w:cs="Times New Roman"/>
          <w:szCs w:val="24"/>
          <w:lang w:val="en-GB"/>
        </w:rPr>
      </w:pPr>
      <w:r w:rsidRPr="000A3939">
        <w:rPr>
          <w:rFonts w:asciiTheme="minorHAnsi" w:hAnsiTheme="minorHAnsi" w:cs="Times New Roman"/>
          <w:szCs w:val="24"/>
          <w:lang w:val="en-GB"/>
        </w:rPr>
        <w:t>The main panel discussion will explore the ethical boundaries of technology and the digital memory of the Holocaust</w:t>
      </w:r>
    </w:p>
    <w:p w14:paraId="1D02141D" w14:textId="73E76962" w:rsidR="003F4BBC" w:rsidRPr="00945B7A" w:rsidRDefault="003F4BBC" w:rsidP="00C13BCB">
      <w:pPr>
        <w:pStyle w:val="Nagwek2"/>
        <w:spacing w:after="240"/>
        <w:rPr>
          <w:b/>
          <w:color w:val="auto"/>
          <w:sz w:val="28"/>
          <w:szCs w:val="28"/>
          <w:lang w:val="en-GB"/>
        </w:rPr>
      </w:pPr>
      <w:r w:rsidRPr="00945B7A">
        <w:rPr>
          <w:b/>
          <w:color w:val="auto"/>
          <w:sz w:val="28"/>
          <w:szCs w:val="28"/>
          <w:lang w:val="en-GB"/>
        </w:rPr>
        <w:t>Experts</w:t>
      </w:r>
    </w:p>
    <w:p w14:paraId="2D2A209B" w14:textId="25B73C6E" w:rsidR="00E75D5F" w:rsidRPr="003A0058" w:rsidRDefault="00E75D5F" w:rsidP="00C13BCB">
      <w:pPr>
        <w:spacing w:line="360" w:lineRule="auto"/>
        <w:rPr>
          <w:rFonts w:asciiTheme="minorHAnsi" w:hAnsiTheme="minorHAnsi" w:cs="Times New Roman"/>
          <w:b/>
          <w:bCs/>
          <w:szCs w:val="24"/>
          <w:lang w:val="en-GB"/>
        </w:rPr>
      </w:pPr>
      <w:r w:rsidRPr="003A0058">
        <w:rPr>
          <w:rFonts w:asciiTheme="minorHAnsi" w:hAnsiTheme="minorHAnsi" w:cs="Times New Roman"/>
          <w:b/>
          <w:bCs/>
          <w:szCs w:val="24"/>
          <w:lang w:val="en-GB"/>
        </w:rPr>
        <w:t xml:space="preserve">Christian Wee </w:t>
      </w:r>
      <w:r w:rsidRPr="003A0058">
        <w:rPr>
          <w:rFonts w:asciiTheme="minorHAnsi" w:hAnsiTheme="minorHAnsi" w:cs="Times New Roman"/>
          <w:szCs w:val="24"/>
          <w:lang w:val="en-GB"/>
        </w:rPr>
        <w:t>is the director of The Falstad Centre</w:t>
      </w:r>
    </w:p>
    <w:p w14:paraId="76AE1528" w14:textId="36E710AF" w:rsidR="00D26E70" w:rsidRPr="000A3939" w:rsidRDefault="002D2D71" w:rsidP="000A3939">
      <w:pPr>
        <w:spacing w:line="360" w:lineRule="auto"/>
        <w:rPr>
          <w:rFonts w:asciiTheme="minorHAnsi" w:hAnsiTheme="minorHAnsi" w:cs="Times New Roman"/>
          <w:szCs w:val="24"/>
          <w:lang w:val="en-GB"/>
        </w:rPr>
      </w:pPr>
      <w:r w:rsidRPr="003A0058">
        <w:rPr>
          <w:rFonts w:asciiTheme="minorHAnsi" w:hAnsiTheme="minorHAnsi" w:cs="Times New Roman"/>
          <w:b/>
          <w:bCs/>
          <w:szCs w:val="24"/>
          <w:lang w:val="en-GB"/>
        </w:rPr>
        <w:t xml:space="preserve">Ewa </w:t>
      </w:r>
      <w:proofErr w:type="spellStart"/>
      <w:r w:rsidRPr="003A0058">
        <w:rPr>
          <w:rFonts w:asciiTheme="minorHAnsi" w:hAnsiTheme="minorHAnsi" w:cs="Times New Roman"/>
          <w:b/>
          <w:bCs/>
          <w:szCs w:val="24"/>
          <w:lang w:val="en-GB"/>
        </w:rPr>
        <w:t>Drygalska</w:t>
      </w:r>
      <w:proofErr w:type="spellEnd"/>
      <w:r w:rsidRPr="003A0058">
        <w:rPr>
          <w:rFonts w:asciiTheme="minorHAnsi" w:hAnsiTheme="minorHAnsi" w:cs="Times New Roman"/>
          <w:szCs w:val="24"/>
          <w:lang w:val="en-GB"/>
        </w:rPr>
        <w:t xml:space="preserve"> earned her Ph.D. with Film Studies and Interdisciplinary Ph.D. Program Society-Environment-Technology at Jagiellonian University in Krakow, Poland. She worked for the National Museum in Warsaw as Communication and Digital Specialist and The Fryderyk Chopin Museum in Warsaw coordinating the multimedia exposition. Currently, she teaches at Polish-Japanese Academy of Information Technology and supports museums and </w:t>
      </w:r>
      <w:r w:rsidRPr="003A0058">
        <w:rPr>
          <w:rFonts w:asciiTheme="minorHAnsi" w:hAnsiTheme="minorHAnsi" w:cs="Times New Roman"/>
          <w:szCs w:val="24"/>
          <w:lang w:val="en-GB"/>
        </w:rPr>
        <w:lastRenderedPageBreak/>
        <w:t>institutions in future strategy, innovation, and implementation of new technologies.</w:t>
      </w:r>
    </w:p>
    <w:p w14:paraId="53DE9073" w14:textId="532F307F" w:rsidR="002D2D71" w:rsidRPr="003A0058" w:rsidRDefault="002D2D71" w:rsidP="00FE3E46">
      <w:pPr>
        <w:spacing w:line="360" w:lineRule="auto"/>
        <w:rPr>
          <w:rFonts w:asciiTheme="minorHAnsi" w:hAnsiTheme="minorHAnsi" w:cs="Times New Roman"/>
          <w:szCs w:val="24"/>
          <w:lang w:val="en-GB"/>
        </w:rPr>
      </w:pPr>
      <w:proofErr w:type="spellStart"/>
      <w:r w:rsidRPr="003A0058">
        <w:rPr>
          <w:rFonts w:asciiTheme="minorHAnsi" w:hAnsiTheme="minorHAnsi" w:cs="Times New Roman"/>
          <w:b/>
          <w:bCs/>
          <w:szCs w:val="24"/>
          <w:lang w:val="en-GB"/>
        </w:rPr>
        <w:t>Ingvild</w:t>
      </w:r>
      <w:proofErr w:type="spellEnd"/>
      <w:r w:rsidRPr="003A0058">
        <w:rPr>
          <w:rFonts w:asciiTheme="minorHAnsi" w:hAnsiTheme="minorHAnsi" w:cs="Times New Roman"/>
          <w:b/>
          <w:bCs/>
          <w:szCs w:val="24"/>
          <w:lang w:val="en-GB"/>
        </w:rPr>
        <w:t xml:space="preserve"> Hagen </w:t>
      </w:r>
      <w:proofErr w:type="spellStart"/>
      <w:r w:rsidRPr="003A0058">
        <w:rPr>
          <w:rFonts w:asciiTheme="minorHAnsi" w:hAnsiTheme="minorHAnsi" w:cs="Times New Roman"/>
          <w:b/>
          <w:bCs/>
          <w:szCs w:val="24"/>
          <w:lang w:val="en-GB"/>
        </w:rPr>
        <w:t>Kjørholt</w:t>
      </w:r>
      <w:proofErr w:type="spellEnd"/>
      <w:r w:rsidRPr="003A0058">
        <w:rPr>
          <w:rFonts w:asciiTheme="minorHAnsi" w:hAnsiTheme="minorHAnsi" w:cs="Times New Roman"/>
          <w:szCs w:val="24"/>
          <w:lang w:val="en-GB"/>
        </w:rPr>
        <w:t xml:space="preserve"> is Associate </w:t>
      </w:r>
      <w:r w:rsidR="00C13BCB">
        <w:rPr>
          <w:rFonts w:asciiTheme="minorHAnsi" w:hAnsiTheme="minorHAnsi" w:cs="Times New Roman"/>
          <w:szCs w:val="24"/>
          <w:lang w:val="en-GB"/>
        </w:rPr>
        <w:t>P</w:t>
      </w:r>
      <w:r w:rsidRPr="003A0058">
        <w:rPr>
          <w:rFonts w:asciiTheme="minorHAnsi" w:hAnsiTheme="minorHAnsi" w:cs="Times New Roman"/>
          <w:szCs w:val="24"/>
          <w:lang w:val="en-GB"/>
        </w:rPr>
        <w:t xml:space="preserve">rofessor at Norwegian University of Science and Technology (NTNU) and former Head of research department at Falstadsenteret. She holds a </w:t>
      </w:r>
      <w:r w:rsidR="00D2392C">
        <w:rPr>
          <w:rFonts w:asciiTheme="minorHAnsi" w:hAnsiTheme="minorHAnsi" w:cs="Times New Roman"/>
          <w:szCs w:val="24"/>
          <w:lang w:val="en-GB"/>
        </w:rPr>
        <w:t>P</w:t>
      </w:r>
      <w:r w:rsidRPr="003A0058">
        <w:rPr>
          <w:rFonts w:asciiTheme="minorHAnsi" w:hAnsiTheme="minorHAnsi" w:cs="Times New Roman"/>
          <w:szCs w:val="24"/>
          <w:lang w:val="en-GB"/>
        </w:rPr>
        <w:t>h</w:t>
      </w:r>
      <w:r w:rsidR="00D2392C">
        <w:rPr>
          <w:rFonts w:asciiTheme="minorHAnsi" w:hAnsiTheme="minorHAnsi" w:cs="Times New Roman"/>
          <w:szCs w:val="24"/>
          <w:lang w:val="en-GB"/>
        </w:rPr>
        <w:t>.D.</w:t>
      </w:r>
      <w:r w:rsidRPr="003A0058">
        <w:rPr>
          <w:rFonts w:asciiTheme="minorHAnsi" w:hAnsiTheme="minorHAnsi" w:cs="Times New Roman"/>
          <w:szCs w:val="24"/>
          <w:lang w:val="en-GB"/>
        </w:rPr>
        <w:t xml:space="preserve"> in comparative literature and has several publications within the fields of literary history and memory studies. Currently, she is the project leader of “Mediating memorial landscapes” (</w:t>
      </w:r>
      <w:proofErr w:type="spellStart"/>
      <w:r w:rsidRPr="003A0058">
        <w:rPr>
          <w:rFonts w:asciiTheme="minorHAnsi" w:hAnsiTheme="minorHAnsi" w:cs="Times New Roman"/>
          <w:szCs w:val="24"/>
          <w:lang w:val="en-GB"/>
        </w:rPr>
        <w:t>MeMin</w:t>
      </w:r>
      <w:proofErr w:type="spellEnd"/>
      <w:r w:rsidRPr="003A0058">
        <w:rPr>
          <w:rFonts w:asciiTheme="minorHAnsi" w:hAnsiTheme="minorHAnsi" w:cs="Times New Roman"/>
          <w:szCs w:val="24"/>
          <w:lang w:val="en-GB"/>
        </w:rPr>
        <w:t>), a research project on digital media at cultural heritage sites, funded b</w:t>
      </w:r>
      <w:r w:rsidR="00FE3E46">
        <w:rPr>
          <w:rFonts w:asciiTheme="minorHAnsi" w:hAnsiTheme="minorHAnsi" w:cs="Times New Roman"/>
          <w:szCs w:val="24"/>
          <w:lang w:val="en-GB"/>
        </w:rPr>
        <w:t xml:space="preserve">y the Norwegian Arts Council. </w:t>
      </w:r>
    </w:p>
    <w:p w14:paraId="1C5870EF" w14:textId="4FE0DD4E" w:rsidR="002D2D71" w:rsidRPr="003A0058" w:rsidRDefault="002D2D71" w:rsidP="00FE3E46">
      <w:pPr>
        <w:spacing w:line="360" w:lineRule="auto"/>
        <w:ind w:left="8"/>
        <w:rPr>
          <w:rFonts w:asciiTheme="minorHAnsi" w:hAnsiTheme="minorHAnsi" w:cs="Times New Roman"/>
          <w:color w:val="000000" w:themeColor="text1"/>
          <w:szCs w:val="24"/>
          <w:lang w:val="en-GB"/>
        </w:rPr>
      </w:pPr>
      <w:r w:rsidRPr="003A0058">
        <w:rPr>
          <w:rFonts w:asciiTheme="minorHAnsi" w:hAnsiTheme="minorHAnsi" w:cs="Times New Roman"/>
          <w:b/>
          <w:bCs/>
          <w:color w:val="000000" w:themeColor="text1"/>
          <w:szCs w:val="24"/>
          <w:lang w:val="en-GB"/>
        </w:rPr>
        <w:t xml:space="preserve">Barbara </w:t>
      </w:r>
      <w:proofErr w:type="spellStart"/>
      <w:r w:rsidRPr="003A0058">
        <w:rPr>
          <w:rFonts w:asciiTheme="minorHAnsi" w:hAnsiTheme="minorHAnsi" w:cs="Times New Roman"/>
          <w:b/>
          <w:bCs/>
          <w:color w:val="000000" w:themeColor="text1"/>
          <w:szCs w:val="24"/>
          <w:lang w:val="en-GB"/>
        </w:rPr>
        <w:t>Kirshenblatt-Gimblett</w:t>
      </w:r>
      <w:proofErr w:type="spellEnd"/>
      <w:r w:rsidRPr="003A0058">
        <w:rPr>
          <w:rFonts w:asciiTheme="minorHAnsi" w:hAnsiTheme="minorHAnsi" w:cs="Times New Roman"/>
          <w:color w:val="000000" w:themeColor="text1"/>
          <w:szCs w:val="24"/>
          <w:lang w:val="en-GB"/>
        </w:rPr>
        <w:t xml:space="preserve"> is the Ronald S. Lauder Chief Curator of the Core Exhibition at POLIN Museum of the History of Polish Jews and University Professor Emerita at New York University. Her books include </w:t>
      </w:r>
      <w:r w:rsidR="00D2392C">
        <w:rPr>
          <w:rFonts w:asciiTheme="minorHAnsi" w:hAnsiTheme="minorHAnsi" w:cs="Times New Roman"/>
          <w:color w:val="000000" w:themeColor="text1"/>
          <w:szCs w:val="24"/>
          <w:lang w:val="en-GB"/>
        </w:rPr>
        <w:t>“</w:t>
      </w:r>
      <w:r w:rsidRPr="003A0058">
        <w:rPr>
          <w:rFonts w:asciiTheme="minorHAnsi" w:hAnsiTheme="minorHAnsi" w:cs="Times New Roman"/>
          <w:color w:val="000000" w:themeColor="text1"/>
          <w:szCs w:val="24"/>
          <w:lang w:val="en-GB"/>
        </w:rPr>
        <w:t>Destination Culture: Tourism, Museums, and Heritage</w:t>
      </w:r>
      <w:r w:rsidR="00836891">
        <w:rPr>
          <w:rFonts w:asciiTheme="minorHAnsi" w:hAnsiTheme="minorHAnsi" w:cs="Times New Roman"/>
          <w:color w:val="000000" w:themeColor="text1"/>
          <w:szCs w:val="24"/>
          <w:lang w:val="en-GB"/>
        </w:rPr>
        <w:t>”</w:t>
      </w:r>
      <w:r w:rsidRPr="003A0058">
        <w:rPr>
          <w:rFonts w:asciiTheme="minorHAnsi" w:hAnsiTheme="minorHAnsi" w:cs="Times New Roman"/>
          <w:color w:val="000000" w:themeColor="text1"/>
          <w:szCs w:val="24"/>
          <w:lang w:val="en-GB"/>
        </w:rPr>
        <w:t xml:space="preserve"> (1998); </w:t>
      </w:r>
      <w:r w:rsidR="00836891">
        <w:rPr>
          <w:rFonts w:asciiTheme="minorHAnsi" w:hAnsiTheme="minorHAnsi" w:cs="Times New Roman"/>
          <w:color w:val="000000" w:themeColor="text1"/>
          <w:szCs w:val="24"/>
          <w:lang w:val="en-GB"/>
        </w:rPr>
        <w:t>“</w:t>
      </w:r>
      <w:r w:rsidRPr="003A0058">
        <w:rPr>
          <w:rFonts w:asciiTheme="minorHAnsi" w:hAnsiTheme="minorHAnsi" w:cs="Times New Roman"/>
          <w:color w:val="000000" w:themeColor="text1"/>
          <w:szCs w:val="24"/>
          <w:lang w:val="en-GB"/>
        </w:rPr>
        <w:t>Image Before My Eyes: A Photographic History of Jewish Life in Poland, 1864–1939</w:t>
      </w:r>
      <w:r w:rsidR="00836891">
        <w:rPr>
          <w:rFonts w:asciiTheme="minorHAnsi" w:hAnsiTheme="minorHAnsi" w:cs="Times New Roman"/>
          <w:color w:val="000000" w:themeColor="text1"/>
          <w:szCs w:val="24"/>
          <w:lang w:val="en-GB"/>
        </w:rPr>
        <w:t>”</w:t>
      </w:r>
      <w:r w:rsidRPr="003A0058">
        <w:rPr>
          <w:rFonts w:asciiTheme="minorHAnsi" w:hAnsiTheme="minorHAnsi" w:cs="Times New Roman"/>
          <w:color w:val="000000" w:themeColor="text1"/>
          <w:szCs w:val="24"/>
          <w:lang w:val="en-GB"/>
        </w:rPr>
        <w:t xml:space="preserve"> (with </w:t>
      </w:r>
      <w:proofErr w:type="spellStart"/>
      <w:r w:rsidRPr="003A0058">
        <w:rPr>
          <w:rFonts w:asciiTheme="minorHAnsi" w:hAnsiTheme="minorHAnsi" w:cs="Times New Roman"/>
          <w:color w:val="000000" w:themeColor="text1"/>
          <w:szCs w:val="24"/>
          <w:lang w:val="en-GB"/>
        </w:rPr>
        <w:t>Lucjan</w:t>
      </w:r>
      <w:proofErr w:type="spellEnd"/>
      <w:r w:rsidRPr="003A0058">
        <w:rPr>
          <w:rFonts w:asciiTheme="minorHAnsi" w:hAnsiTheme="minorHAnsi" w:cs="Times New Roman"/>
          <w:color w:val="000000" w:themeColor="text1"/>
          <w:szCs w:val="24"/>
          <w:lang w:val="en-GB"/>
        </w:rPr>
        <w:t xml:space="preserve"> </w:t>
      </w:r>
      <w:proofErr w:type="spellStart"/>
      <w:r w:rsidRPr="003A0058">
        <w:rPr>
          <w:rFonts w:asciiTheme="minorHAnsi" w:hAnsiTheme="minorHAnsi" w:cs="Times New Roman"/>
          <w:color w:val="000000" w:themeColor="text1"/>
          <w:szCs w:val="24"/>
          <w:lang w:val="en-GB"/>
        </w:rPr>
        <w:t>Dobroszycki</w:t>
      </w:r>
      <w:proofErr w:type="spellEnd"/>
      <w:r w:rsidRPr="003A0058">
        <w:rPr>
          <w:rFonts w:asciiTheme="minorHAnsi" w:hAnsiTheme="minorHAnsi" w:cs="Times New Roman"/>
          <w:color w:val="000000" w:themeColor="text1"/>
          <w:szCs w:val="24"/>
          <w:lang w:val="en-GB"/>
        </w:rPr>
        <w:t xml:space="preserve">, 1977), and </w:t>
      </w:r>
      <w:r w:rsidR="00836891">
        <w:rPr>
          <w:rFonts w:asciiTheme="minorHAnsi" w:hAnsiTheme="minorHAnsi" w:cs="Times New Roman"/>
          <w:color w:val="000000" w:themeColor="text1"/>
          <w:szCs w:val="24"/>
          <w:lang w:val="en-GB"/>
        </w:rPr>
        <w:t>“</w:t>
      </w:r>
      <w:r w:rsidRPr="003A0058">
        <w:rPr>
          <w:rFonts w:asciiTheme="minorHAnsi" w:hAnsiTheme="minorHAnsi" w:cs="Times New Roman"/>
          <w:color w:val="000000" w:themeColor="text1"/>
          <w:szCs w:val="24"/>
          <w:lang w:val="en-GB"/>
        </w:rPr>
        <w:t>They Called Me Mayer July: Painted Memories of Jewish Life in Poland Before the Holocaust</w:t>
      </w:r>
      <w:r w:rsidR="00836891">
        <w:rPr>
          <w:rFonts w:asciiTheme="minorHAnsi" w:hAnsiTheme="minorHAnsi" w:cs="Times New Roman"/>
          <w:color w:val="000000" w:themeColor="text1"/>
          <w:szCs w:val="24"/>
          <w:lang w:val="en-GB"/>
        </w:rPr>
        <w:t>”</w:t>
      </w:r>
      <w:r w:rsidRPr="003A0058">
        <w:rPr>
          <w:rFonts w:asciiTheme="minorHAnsi" w:hAnsiTheme="minorHAnsi" w:cs="Times New Roman"/>
          <w:color w:val="000000" w:themeColor="text1"/>
          <w:szCs w:val="24"/>
          <w:lang w:val="en-GB"/>
        </w:rPr>
        <w:t xml:space="preserve"> (with Mayer </w:t>
      </w:r>
      <w:proofErr w:type="spellStart"/>
      <w:r w:rsidRPr="003A0058">
        <w:rPr>
          <w:rFonts w:asciiTheme="minorHAnsi" w:hAnsiTheme="minorHAnsi" w:cs="Times New Roman"/>
          <w:color w:val="000000" w:themeColor="text1"/>
          <w:szCs w:val="24"/>
          <w:lang w:val="en-GB"/>
        </w:rPr>
        <w:t>Kirshenblatt</w:t>
      </w:r>
      <w:proofErr w:type="spellEnd"/>
      <w:r w:rsidRPr="003A0058">
        <w:rPr>
          <w:rFonts w:asciiTheme="minorHAnsi" w:hAnsiTheme="minorHAnsi" w:cs="Times New Roman"/>
          <w:color w:val="000000" w:themeColor="text1"/>
          <w:szCs w:val="24"/>
          <w:lang w:val="en-GB"/>
        </w:rPr>
        <w:t xml:space="preserve">, 2007). She was elected to the American Academy of Arts and Sciences, was decorated with the Officer’s Cross of the Order of the Republic of Poland, and received the 2020 Dan David Prize. She serves on Advisory Boards for the Jewish Museum Vienna, Jewish Museum Berlin, and the Jewish Museum of Tolerance </w:t>
      </w:r>
      <w:proofErr w:type="spellStart"/>
      <w:r w:rsidRPr="003A0058">
        <w:rPr>
          <w:rFonts w:asciiTheme="minorHAnsi" w:hAnsiTheme="minorHAnsi" w:cs="Times New Roman"/>
          <w:color w:val="000000" w:themeColor="text1"/>
          <w:szCs w:val="24"/>
          <w:lang w:val="en-GB"/>
        </w:rPr>
        <w:t>Center</w:t>
      </w:r>
      <w:proofErr w:type="spellEnd"/>
      <w:r w:rsidRPr="003A0058">
        <w:rPr>
          <w:rFonts w:asciiTheme="minorHAnsi" w:hAnsiTheme="minorHAnsi" w:cs="Times New Roman"/>
          <w:color w:val="000000" w:themeColor="text1"/>
          <w:szCs w:val="24"/>
          <w:lang w:val="en-GB"/>
        </w:rPr>
        <w:t xml:space="preserve"> in Moscow, and advises on museum and exhibition projects in Lithuania, Belarus, Albania, Israel, and the United States.</w:t>
      </w:r>
    </w:p>
    <w:p w14:paraId="47E30079" w14:textId="2C7275AD" w:rsidR="00D26E70" w:rsidRPr="00FE3E46" w:rsidRDefault="002D2D71" w:rsidP="00FE3E46">
      <w:pPr>
        <w:spacing w:line="360" w:lineRule="auto"/>
        <w:ind w:left="8"/>
        <w:rPr>
          <w:rFonts w:asciiTheme="minorHAnsi" w:hAnsiTheme="minorHAnsi" w:cs="Times New Roman"/>
          <w:color w:val="000000" w:themeColor="text1"/>
          <w:szCs w:val="24"/>
          <w:lang w:val="en-GB"/>
        </w:rPr>
      </w:pPr>
      <w:r w:rsidRPr="003A0058">
        <w:rPr>
          <w:rFonts w:asciiTheme="minorHAnsi" w:hAnsiTheme="minorHAnsi" w:cs="Times New Roman"/>
          <w:b/>
          <w:bCs/>
          <w:color w:val="000000" w:themeColor="text1"/>
          <w:szCs w:val="24"/>
          <w:lang w:val="en-GB"/>
        </w:rPr>
        <w:t xml:space="preserve">Tamara </w:t>
      </w:r>
      <w:proofErr w:type="spellStart"/>
      <w:r w:rsidRPr="003A0058">
        <w:rPr>
          <w:rFonts w:asciiTheme="minorHAnsi" w:hAnsiTheme="minorHAnsi" w:cs="Times New Roman"/>
          <w:b/>
          <w:bCs/>
          <w:color w:val="000000" w:themeColor="text1"/>
          <w:szCs w:val="24"/>
          <w:lang w:val="en-GB"/>
        </w:rPr>
        <w:t>Sztyma</w:t>
      </w:r>
      <w:proofErr w:type="spellEnd"/>
      <w:r w:rsidRPr="003A0058">
        <w:rPr>
          <w:rFonts w:asciiTheme="minorHAnsi" w:hAnsiTheme="minorHAnsi" w:cs="Times New Roman"/>
          <w:color w:val="000000" w:themeColor="text1"/>
          <w:szCs w:val="24"/>
          <w:lang w:val="en-GB"/>
        </w:rPr>
        <w:t xml:space="preserve"> is an art historian and exhibition curator. She graduated from the Institute of Art History of the University of Warsaw, and obtained her doctorate in the field of art sciences at the Faculty of Fine Arts of the Nicolaus Copernicus University in </w:t>
      </w:r>
      <w:proofErr w:type="spellStart"/>
      <w:r w:rsidRPr="003A0058">
        <w:rPr>
          <w:rFonts w:asciiTheme="minorHAnsi" w:hAnsiTheme="minorHAnsi" w:cs="Times New Roman"/>
          <w:color w:val="000000" w:themeColor="text1"/>
          <w:szCs w:val="24"/>
          <w:lang w:val="en-GB"/>
        </w:rPr>
        <w:t>Toruń</w:t>
      </w:r>
      <w:proofErr w:type="spellEnd"/>
      <w:r w:rsidRPr="003A0058">
        <w:rPr>
          <w:rFonts w:asciiTheme="minorHAnsi" w:hAnsiTheme="minorHAnsi" w:cs="Times New Roman"/>
          <w:color w:val="000000" w:themeColor="text1"/>
          <w:szCs w:val="24"/>
          <w:lang w:val="en-GB"/>
        </w:rPr>
        <w:t xml:space="preserve">. She also completed post-graduate studies at the Oxford Centre for Hebrew and Jewish Studies. Her doctoral thesis was devoted to the work of Jewish sculptor </w:t>
      </w:r>
      <w:proofErr w:type="spellStart"/>
      <w:r w:rsidRPr="003A0058">
        <w:rPr>
          <w:rFonts w:asciiTheme="minorHAnsi" w:hAnsiTheme="minorHAnsi" w:cs="Times New Roman"/>
          <w:color w:val="000000" w:themeColor="text1"/>
          <w:szCs w:val="24"/>
          <w:lang w:val="en-GB"/>
        </w:rPr>
        <w:t>Henryk</w:t>
      </w:r>
      <w:proofErr w:type="spellEnd"/>
      <w:r w:rsidRPr="003A0058">
        <w:rPr>
          <w:rFonts w:asciiTheme="minorHAnsi" w:hAnsiTheme="minorHAnsi" w:cs="Times New Roman"/>
          <w:color w:val="000000" w:themeColor="text1"/>
          <w:szCs w:val="24"/>
          <w:lang w:val="en-GB"/>
        </w:rPr>
        <w:t xml:space="preserve"> </w:t>
      </w:r>
      <w:proofErr w:type="spellStart"/>
      <w:r w:rsidRPr="003A0058">
        <w:rPr>
          <w:rFonts w:asciiTheme="minorHAnsi" w:hAnsiTheme="minorHAnsi" w:cs="Times New Roman"/>
          <w:color w:val="000000" w:themeColor="text1"/>
          <w:szCs w:val="24"/>
          <w:lang w:val="en-GB"/>
        </w:rPr>
        <w:t>Glicenstein</w:t>
      </w:r>
      <w:proofErr w:type="spellEnd"/>
      <w:r w:rsidRPr="003A0058">
        <w:rPr>
          <w:rFonts w:asciiTheme="minorHAnsi" w:hAnsiTheme="minorHAnsi" w:cs="Times New Roman"/>
          <w:color w:val="000000" w:themeColor="text1"/>
          <w:szCs w:val="24"/>
          <w:lang w:val="en-GB"/>
        </w:rPr>
        <w:t>. Since 2009, she has been working at POLIN Museum, first as a member of the core exhibition design team (co-curator of “On the Jewish Street” Interwar gallery), next as a curator of temporary exhibitions. She has published widely on Jewish art and issues related to contemporary museum studies. She lectures on Jewish art at the University of Warsaw.</w:t>
      </w:r>
    </w:p>
    <w:p w14:paraId="1100DF69" w14:textId="76A8B670" w:rsidR="002D2D71" w:rsidRPr="003A0058" w:rsidRDefault="002D2D71" w:rsidP="003A0058">
      <w:pPr>
        <w:spacing w:after="0" w:line="360" w:lineRule="auto"/>
        <w:rPr>
          <w:rFonts w:asciiTheme="minorHAnsi" w:hAnsiTheme="minorHAnsi" w:cs="Arial"/>
          <w:szCs w:val="24"/>
          <w:lang w:val="en-US"/>
        </w:rPr>
      </w:pPr>
      <w:r w:rsidRPr="003A0058">
        <w:rPr>
          <w:rFonts w:asciiTheme="minorHAnsi" w:hAnsiTheme="minorHAnsi" w:cs="Arial"/>
          <w:b/>
          <w:bCs/>
          <w:szCs w:val="24"/>
          <w:lang w:val="en-US"/>
        </w:rPr>
        <w:t xml:space="preserve">Paul F.M.J. </w:t>
      </w:r>
      <w:proofErr w:type="spellStart"/>
      <w:r w:rsidRPr="003A0058">
        <w:rPr>
          <w:rFonts w:asciiTheme="minorHAnsi" w:hAnsiTheme="minorHAnsi" w:cs="Arial"/>
          <w:b/>
          <w:bCs/>
          <w:szCs w:val="24"/>
          <w:lang w:val="en-US"/>
        </w:rPr>
        <w:t>Verschure</w:t>
      </w:r>
      <w:proofErr w:type="spellEnd"/>
      <w:r w:rsidRPr="003A0058">
        <w:rPr>
          <w:rFonts w:asciiTheme="minorHAnsi" w:hAnsiTheme="minorHAnsi" w:cs="Arial"/>
          <w:szCs w:val="24"/>
          <w:lang w:val="en-US"/>
        </w:rPr>
        <w:t xml:space="preserve"> (M</w:t>
      </w:r>
      <w:r w:rsidR="00C13BCB">
        <w:rPr>
          <w:rFonts w:asciiTheme="minorHAnsi" w:hAnsiTheme="minorHAnsi" w:cs="Arial"/>
          <w:szCs w:val="24"/>
          <w:lang w:val="en-US"/>
        </w:rPr>
        <w:t>.</w:t>
      </w:r>
      <w:r w:rsidRPr="003A0058">
        <w:rPr>
          <w:rFonts w:asciiTheme="minorHAnsi" w:hAnsiTheme="minorHAnsi" w:cs="Arial"/>
          <w:szCs w:val="24"/>
          <w:lang w:val="en-US"/>
        </w:rPr>
        <w:t>A</w:t>
      </w:r>
      <w:r w:rsidR="00C13BCB">
        <w:rPr>
          <w:rFonts w:asciiTheme="minorHAnsi" w:hAnsiTheme="minorHAnsi" w:cs="Arial"/>
          <w:szCs w:val="24"/>
          <w:lang w:val="en-US"/>
        </w:rPr>
        <w:t>.</w:t>
      </w:r>
      <w:r w:rsidRPr="003A0058">
        <w:rPr>
          <w:rFonts w:asciiTheme="minorHAnsi" w:hAnsiTheme="minorHAnsi" w:cs="Arial"/>
          <w:szCs w:val="24"/>
          <w:lang w:val="en-US"/>
        </w:rPr>
        <w:t xml:space="preserve">/Ph.D. Psychology) is a Research Professor with the Catalan Institute of Advanced Studies. Paul’s research spans Neuroscience, Cognitive Science, Robotics, and Artificial Intelligence. His scientific aim is to develop a theory of mind and </w:t>
      </w:r>
      <w:r w:rsidRPr="003A0058">
        <w:rPr>
          <w:rFonts w:asciiTheme="minorHAnsi" w:hAnsiTheme="minorHAnsi" w:cs="Arial"/>
          <w:szCs w:val="24"/>
          <w:lang w:val="en-US"/>
        </w:rPr>
        <w:lastRenderedPageBreak/>
        <w:t xml:space="preserve">brain, and to apply it to interventions and technologies that support and advance the human condition. Paul directs SPECS-lab comprising a multidisciplinary team of 30 doctoral and post-doctoral researchers and has published over 400 articles in leading journals. Paul is founder/CEO of </w:t>
      </w:r>
      <w:proofErr w:type="spellStart"/>
      <w:r w:rsidRPr="003A0058">
        <w:rPr>
          <w:rFonts w:asciiTheme="minorHAnsi" w:hAnsiTheme="minorHAnsi" w:cs="Arial"/>
          <w:szCs w:val="24"/>
          <w:lang w:val="en-US"/>
        </w:rPr>
        <w:t>Eodyne</w:t>
      </w:r>
      <w:proofErr w:type="spellEnd"/>
      <w:r w:rsidRPr="003A0058">
        <w:rPr>
          <w:rFonts w:asciiTheme="minorHAnsi" w:hAnsiTheme="minorHAnsi" w:cs="Arial"/>
          <w:szCs w:val="24"/>
          <w:lang w:val="en-US"/>
        </w:rPr>
        <w:t xml:space="preserve"> Systems which brings science grounded neurorehabilitation and education technologies to society and Chairman of the Future Memory Foundation which pioneers new approaches towards commemoration of the Holocaust and Nazi crimes. He co-chairs the annual Living Machines conference, the annual Barcelona Cognition, Brain and Technology summer school and hosts the Convergent Science Network podcast. Paul has completed 20 Ironman races.</w:t>
      </w:r>
    </w:p>
    <w:p w14:paraId="3CC4184C" w14:textId="5750371F" w:rsidR="00FE3E46" w:rsidRPr="00FE3E46" w:rsidRDefault="00CF771F" w:rsidP="00FE3E46">
      <w:pPr>
        <w:spacing w:line="360" w:lineRule="auto"/>
        <w:rPr>
          <w:rFonts w:asciiTheme="minorHAnsi" w:hAnsiTheme="minorHAnsi"/>
          <w:szCs w:val="24"/>
          <w:lang w:val="en-US" w:eastAsia="en-GB"/>
        </w:rPr>
      </w:pPr>
      <w:hyperlink r:id="rId12" w:history="1">
        <w:r w:rsidR="00C13BCB" w:rsidRPr="00C13BCB">
          <w:rPr>
            <w:rStyle w:val="Hipercze"/>
            <w:rFonts w:asciiTheme="minorHAnsi" w:hAnsiTheme="minorHAnsi" w:cs="Arial"/>
            <w:color w:val="4472C4" w:themeColor="accent1"/>
            <w:szCs w:val="24"/>
            <w:u w:val="none"/>
            <w:shd w:val="clear" w:color="auto" w:fill="FFFFFF"/>
            <w:lang w:val="en-GB" w:eastAsia="en-GB"/>
          </w:rPr>
          <w:t>https://specs-lab.com</w:t>
        </w:r>
      </w:hyperlink>
      <w:r w:rsidR="00C13BCB">
        <w:rPr>
          <w:rFonts w:asciiTheme="minorHAnsi" w:hAnsiTheme="minorHAnsi" w:cs="Arial"/>
          <w:color w:val="4472C4" w:themeColor="accent1"/>
          <w:szCs w:val="24"/>
          <w:shd w:val="clear" w:color="auto" w:fill="FFFFFF"/>
          <w:lang w:val="en-GB" w:eastAsia="en-GB"/>
        </w:rPr>
        <w:t xml:space="preserve">; </w:t>
      </w:r>
      <w:hyperlink r:id="rId13" w:history="1">
        <w:r w:rsidR="00C13BCB" w:rsidRPr="00F00E97">
          <w:rPr>
            <w:rStyle w:val="Hipercze"/>
            <w:rFonts w:asciiTheme="minorHAnsi" w:hAnsiTheme="minorHAnsi" w:cs="Arial"/>
            <w:szCs w:val="24"/>
            <w:shd w:val="clear" w:color="auto" w:fill="FFFFFF"/>
            <w:lang w:val="en-GB" w:eastAsia="en-GB"/>
          </w:rPr>
          <w:t>https://www.eodyne.com</w:t>
        </w:r>
      </w:hyperlink>
      <w:r w:rsidR="00C13BCB">
        <w:rPr>
          <w:rFonts w:asciiTheme="minorHAnsi" w:hAnsiTheme="minorHAnsi" w:cs="Arial"/>
          <w:color w:val="4472C4" w:themeColor="accent1"/>
          <w:szCs w:val="24"/>
          <w:shd w:val="clear" w:color="auto" w:fill="FFFFFF"/>
          <w:lang w:val="en-GB" w:eastAsia="en-GB"/>
        </w:rPr>
        <w:t xml:space="preserve">; </w:t>
      </w:r>
      <w:hyperlink r:id="rId14" w:history="1">
        <w:r w:rsidR="00C13BCB" w:rsidRPr="00F00E97">
          <w:rPr>
            <w:rStyle w:val="Hipercze"/>
            <w:rFonts w:asciiTheme="minorHAnsi" w:hAnsiTheme="minorHAnsi" w:cs="Arial"/>
            <w:szCs w:val="24"/>
            <w:shd w:val="clear" w:color="auto" w:fill="FFFFFF"/>
            <w:lang w:val="en-GB" w:eastAsia="en-GB"/>
          </w:rPr>
          <w:t>https://www.futurememoryfoundation.org</w:t>
        </w:r>
      </w:hyperlink>
      <w:r w:rsidR="00C13BCB">
        <w:rPr>
          <w:rFonts w:asciiTheme="minorHAnsi" w:hAnsiTheme="minorHAnsi" w:cs="Arial"/>
          <w:color w:val="4472C4" w:themeColor="accent1"/>
          <w:szCs w:val="24"/>
          <w:shd w:val="clear" w:color="auto" w:fill="FFFFFF"/>
          <w:lang w:val="en-GB" w:eastAsia="en-GB"/>
        </w:rPr>
        <w:t xml:space="preserve">; </w:t>
      </w:r>
      <w:r w:rsidR="00C13BCB" w:rsidRPr="00C13BCB">
        <w:rPr>
          <w:rFonts w:asciiTheme="minorHAnsi" w:hAnsiTheme="minorHAnsi" w:cs="Arial"/>
          <w:color w:val="4472C4" w:themeColor="accent1"/>
          <w:szCs w:val="24"/>
          <w:shd w:val="clear" w:color="auto" w:fill="FFFFFF"/>
          <w:lang w:val="en-US" w:eastAsia="en-GB"/>
        </w:rPr>
        <w:t>https://www.convergentsciencenetwork.org</w:t>
      </w:r>
    </w:p>
    <w:p w14:paraId="181C7012" w14:textId="49E4ECAE" w:rsidR="00FE3E46" w:rsidRPr="00FE3E46" w:rsidRDefault="00FE3E46" w:rsidP="00FE3E46">
      <w:pPr>
        <w:spacing w:line="360" w:lineRule="auto"/>
        <w:rPr>
          <w:rFonts w:asciiTheme="minorHAnsi" w:eastAsia="Times New Roman" w:hAnsiTheme="minorHAnsi"/>
          <w:b/>
          <w:bCs/>
          <w:color w:val="000000"/>
          <w:lang w:val="en-US"/>
        </w:rPr>
      </w:pPr>
      <w:r w:rsidRPr="003A0058">
        <w:rPr>
          <w:rFonts w:asciiTheme="minorHAnsi" w:eastAsia="Times New Roman" w:hAnsiTheme="minorHAnsi"/>
          <w:b/>
          <w:bCs/>
          <w:color w:val="000000"/>
          <w:lang w:val="en-US"/>
        </w:rPr>
        <w:t>Łucja Koch</w:t>
      </w:r>
      <w:r>
        <w:rPr>
          <w:rFonts w:asciiTheme="minorHAnsi" w:eastAsia="Times New Roman" w:hAnsiTheme="minorHAnsi"/>
          <w:b/>
          <w:bCs/>
          <w:color w:val="000000"/>
          <w:lang w:val="en-US"/>
        </w:rPr>
        <w:t xml:space="preserve"> </w:t>
      </w:r>
      <w:r w:rsidRPr="00836891">
        <w:rPr>
          <w:rFonts w:asciiTheme="minorHAnsi" w:eastAsia="Times New Roman" w:hAnsiTheme="minorHAnsi"/>
          <w:bCs/>
          <w:color w:val="000000"/>
          <w:lang w:val="en-US"/>
        </w:rPr>
        <w:t>is a</w:t>
      </w:r>
      <w:r>
        <w:rPr>
          <w:rFonts w:asciiTheme="minorHAnsi" w:eastAsia="Times New Roman" w:hAnsiTheme="minorHAnsi"/>
          <w:b/>
          <w:bCs/>
          <w:color w:val="000000"/>
          <w:lang w:val="en-US"/>
        </w:rPr>
        <w:t xml:space="preserve"> </w:t>
      </w:r>
      <w:r w:rsidRPr="003A0058">
        <w:rPr>
          <w:rFonts w:asciiTheme="minorHAnsi" w:hAnsiTheme="minorHAnsi"/>
          <w:lang w:val="en-US"/>
        </w:rPr>
        <w:t xml:space="preserve">Director’s Plenipotentiary for Museum’s Strategy and Cultural-Educational Activities and Head of the Education Department </w:t>
      </w:r>
      <w:r w:rsidRPr="003A0058">
        <w:rPr>
          <w:rFonts w:asciiTheme="minorHAnsi" w:eastAsia="Times New Roman" w:hAnsiTheme="minorHAnsi"/>
          <w:color w:val="000000"/>
          <w:lang w:val="en-US"/>
        </w:rPr>
        <w:t xml:space="preserve">at the POLIN Museum of the History of Polish Jews. Coordinator of the </w:t>
      </w:r>
      <w:r w:rsidRPr="003A0058">
        <w:rPr>
          <w:rFonts w:asciiTheme="minorHAnsi" w:eastAsia="Times New Roman" w:hAnsiTheme="minorHAnsi"/>
          <w:i/>
          <w:color w:val="000000"/>
          <w:lang w:val="en-US"/>
        </w:rPr>
        <w:t>Jewish Cultural Heritage</w:t>
      </w:r>
      <w:r w:rsidRPr="003A0058">
        <w:rPr>
          <w:rFonts w:asciiTheme="minorHAnsi" w:eastAsia="Times New Roman" w:hAnsiTheme="minorHAnsi"/>
          <w:color w:val="000000"/>
          <w:lang w:val="en-US"/>
        </w:rPr>
        <w:t xml:space="preserve"> educational project planned for years 2020-2024 and supported with a 10 million Euro predefined grant from the Norway and EEA Grants and state budget. The first edition of the project, carried out between 2013 and 2017, was awarded the 2017 European Union Prize for Cultural Heritage / Europa Nostra Award. Board member of the Association of European Jewish Museums (AEJM) in years 2013-2020</w:t>
      </w:r>
    </w:p>
    <w:p w14:paraId="0F58AC00" w14:textId="77777777" w:rsidR="004654A4" w:rsidRPr="003A0058" w:rsidRDefault="004654A4" w:rsidP="003A0058">
      <w:pPr>
        <w:spacing w:after="0" w:line="360" w:lineRule="auto"/>
        <w:rPr>
          <w:rFonts w:asciiTheme="minorHAnsi" w:hAnsiTheme="minorHAnsi" w:cs="Times New Roman"/>
          <w:szCs w:val="24"/>
          <w:lang w:val="en-GB"/>
        </w:rPr>
      </w:pPr>
      <w:proofErr w:type="spellStart"/>
      <w:r w:rsidRPr="003A0058">
        <w:rPr>
          <w:rFonts w:asciiTheme="minorHAnsi" w:hAnsiTheme="minorHAnsi" w:cs="Times New Roman"/>
          <w:b/>
          <w:bCs/>
          <w:szCs w:val="24"/>
          <w:lang w:val="en-GB"/>
        </w:rPr>
        <w:t>Tabea</w:t>
      </w:r>
      <w:proofErr w:type="spellEnd"/>
      <w:r w:rsidRPr="003A0058">
        <w:rPr>
          <w:rFonts w:asciiTheme="minorHAnsi" w:hAnsiTheme="minorHAnsi" w:cs="Times New Roman"/>
          <w:b/>
          <w:bCs/>
          <w:szCs w:val="24"/>
          <w:lang w:val="en-GB"/>
        </w:rPr>
        <w:t xml:space="preserve"> </w:t>
      </w:r>
      <w:proofErr w:type="spellStart"/>
      <w:r w:rsidRPr="003A0058">
        <w:rPr>
          <w:rFonts w:asciiTheme="minorHAnsi" w:hAnsiTheme="minorHAnsi" w:cs="Times New Roman"/>
          <w:b/>
          <w:bCs/>
          <w:szCs w:val="24"/>
          <w:lang w:val="en-GB"/>
        </w:rPr>
        <w:t>Widmann</w:t>
      </w:r>
      <w:proofErr w:type="spellEnd"/>
      <w:r w:rsidRPr="003A0058">
        <w:rPr>
          <w:rFonts w:asciiTheme="minorHAnsi" w:hAnsiTheme="minorHAnsi" w:cs="Times New Roman"/>
          <w:b/>
          <w:bCs/>
          <w:szCs w:val="24"/>
          <w:lang w:val="en-GB"/>
        </w:rPr>
        <w:t xml:space="preserve"> </w:t>
      </w:r>
      <w:r w:rsidRPr="003A0058">
        <w:rPr>
          <w:rFonts w:asciiTheme="minorHAnsi" w:hAnsiTheme="minorHAnsi" w:cs="Times New Roman"/>
          <w:szCs w:val="24"/>
          <w:lang w:val="en-GB"/>
        </w:rPr>
        <w:t>is a Ph.D. candidate at the University of Konstanz. In her research, she focuses on the digitalization of memory cultures and concepts of medialized witnessing surrounding the Holocaust. Her dissertation project „»The Game is the Memory«. A Memory Cultural Analysis of Prosthetic Witnesses of the Holocaust in Digital Games“ (working title) explores digital games as memory media and acts of game play as gestures of witnessing.</w:t>
      </w:r>
    </w:p>
    <w:p w14:paraId="57CB44C1" w14:textId="77777777" w:rsidR="004654A4" w:rsidRPr="003A0058" w:rsidRDefault="004654A4" w:rsidP="00181F52">
      <w:pPr>
        <w:spacing w:line="360" w:lineRule="auto"/>
        <w:rPr>
          <w:rFonts w:asciiTheme="minorHAnsi" w:hAnsiTheme="minorHAnsi" w:cs="Times New Roman"/>
          <w:szCs w:val="24"/>
          <w:lang w:val="en-GB"/>
        </w:rPr>
      </w:pPr>
      <w:r w:rsidRPr="003A0058">
        <w:rPr>
          <w:rFonts w:asciiTheme="minorHAnsi" w:hAnsiTheme="minorHAnsi" w:cs="Times New Roman"/>
          <w:szCs w:val="24"/>
          <w:lang w:val="en-GB"/>
        </w:rPr>
        <w:t xml:space="preserve">After her bachelor’s degree in European Cultural History and Comparative Literature at the University of Augsburg, she earned a master’s degree in European Cultural Studies at the University of Konstanz and wrote her M.A. thesis on </w:t>
      </w:r>
      <w:proofErr w:type="spellStart"/>
      <w:r w:rsidRPr="003A0058">
        <w:rPr>
          <w:rFonts w:asciiTheme="minorHAnsi" w:hAnsiTheme="minorHAnsi" w:cs="Times New Roman"/>
          <w:szCs w:val="24"/>
          <w:lang w:val="en-GB"/>
        </w:rPr>
        <w:t>Humor</w:t>
      </w:r>
      <w:proofErr w:type="spellEnd"/>
      <w:r w:rsidRPr="003A0058">
        <w:rPr>
          <w:rFonts w:asciiTheme="minorHAnsi" w:hAnsiTheme="minorHAnsi" w:cs="Times New Roman"/>
          <w:szCs w:val="24"/>
          <w:lang w:val="en-GB"/>
        </w:rPr>
        <w:t xml:space="preserve"> and Holocaust Remembrance in Film. Following her master’s degree, she worked as an academic staff member on the research project MEMOZE, where she participated in the conceptualization, realization and content-related authoring of an internet platform about modern and medialized strategies </w:t>
      </w:r>
      <w:r w:rsidRPr="003A0058">
        <w:rPr>
          <w:rFonts w:asciiTheme="minorHAnsi" w:hAnsiTheme="minorHAnsi" w:cs="Times New Roman"/>
          <w:szCs w:val="24"/>
          <w:lang w:val="en-GB"/>
        </w:rPr>
        <w:lastRenderedPageBreak/>
        <w:t>of memory transfer and testimony.</w:t>
      </w:r>
    </w:p>
    <w:p w14:paraId="2C198844" w14:textId="4B474E47" w:rsidR="004654A4" w:rsidRPr="003A0058" w:rsidRDefault="004654A4" w:rsidP="00181F52">
      <w:pPr>
        <w:pStyle w:val="Tekstpodstawowy"/>
        <w:spacing w:after="240" w:line="360" w:lineRule="auto"/>
        <w:ind w:left="0" w:right="254"/>
        <w:rPr>
          <w:rStyle w:val="Hipercze"/>
          <w:rFonts w:asciiTheme="minorHAnsi" w:hAnsiTheme="minorHAnsi"/>
          <w:w w:val="99"/>
        </w:rPr>
      </w:pPr>
      <w:r w:rsidRPr="003A0058">
        <w:rPr>
          <w:rFonts w:asciiTheme="minorHAnsi" w:hAnsiTheme="minorHAnsi" w:cs="Times New Roman"/>
          <w:b/>
          <w:bCs/>
        </w:rPr>
        <w:t>Clarissa</w:t>
      </w:r>
      <w:r w:rsidRPr="003A0058">
        <w:rPr>
          <w:rFonts w:asciiTheme="minorHAnsi" w:hAnsiTheme="minorHAnsi" w:cs="Times New Roman"/>
          <w:b/>
          <w:bCs/>
          <w:spacing w:val="-7"/>
        </w:rPr>
        <w:t xml:space="preserve"> </w:t>
      </w:r>
      <w:proofErr w:type="spellStart"/>
      <w:r w:rsidRPr="003A0058">
        <w:rPr>
          <w:rFonts w:asciiTheme="minorHAnsi" w:hAnsiTheme="minorHAnsi" w:cs="Times New Roman"/>
          <w:b/>
          <w:bCs/>
        </w:rPr>
        <w:t>Ceglio</w:t>
      </w:r>
      <w:proofErr w:type="spellEnd"/>
      <w:r w:rsidRPr="003A0058">
        <w:rPr>
          <w:rFonts w:asciiTheme="minorHAnsi" w:hAnsiTheme="minorHAnsi" w:cs="Times New Roman"/>
        </w:rPr>
        <w:t>,</w:t>
      </w:r>
      <w:r w:rsidRPr="003A0058">
        <w:rPr>
          <w:rFonts w:asciiTheme="minorHAnsi" w:hAnsiTheme="minorHAnsi" w:cs="Times New Roman"/>
          <w:spacing w:val="-6"/>
        </w:rPr>
        <w:t xml:space="preserve"> </w:t>
      </w:r>
      <w:r w:rsidRPr="003A0058">
        <w:rPr>
          <w:rFonts w:asciiTheme="minorHAnsi" w:hAnsiTheme="minorHAnsi" w:cs="Times New Roman"/>
        </w:rPr>
        <w:t>Ph</w:t>
      </w:r>
      <w:r w:rsidR="00D2392C">
        <w:rPr>
          <w:rFonts w:asciiTheme="minorHAnsi" w:hAnsiTheme="minorHAnsi" w:cs="Times New Roman"/>
        </w:rPr>
        <w:t>.</w:t>
      </w:r>
      <w:r w:rsidRPr="003A0058">
        <w:rPr>
          <w:rFonts w:asciiTheme="minorHAnsi" w:hAnsiTheme="minorHAnsi" w:cs="Times New Roman"/>
        </w:rPr>
        <w:t>D</w:t>
      </w:r>
      <w:r w:rsidR="00D2392C">
        <w:rPr>
          <w:rFonts w:asciiTheme="minorHAnsi" w:hAnsiTheme="minorHAnsi" w:cs="Times New Roman"/>
        </w:rPr>
        <w:t>.</w:t>
      </w:r>
      <w:r w:rsidRPr="003A0058">
        <w:rPr>
          <w:rFonts w:asciiTheme="minorHAnsi" w:hAnsiTheme="minorHAnsi" w:cs="Times New Roman"/>
        </w:rPr>
        <w:t>,</w:t>
      </w:r>
      <w:r w:rsidRPr="003A0058">
        <w:rPr>
          <w:rFonts w:asciiTheme="minorHAnsi" w:hAnsiTheme="minorHAnsi" w:cs="Times New Roman"/>
          <w:spacing w:val="-6"/>
        </w:rPr>
        <w:t xml:space="preserve"> </w:t>
      </w:r>
      <w:r w:rsidRPr="003A0058">
        <w:rPr>
          <w:rFonts w:asciiTheme="minorHAnsi" w:hAnsiTheme="minorHAnsi" w:cs="Times New Roman"/>
        </w:rPr>
        <w:t>is</w:t>
      </w:r>
      <w:r w:rsidRPr="003A0058">
        <w:rPr>
          <w:rFonts w:asciiTheme="minorHAnsi" w:hAnsiTheme="minorHAnsi" w:cs="Times New Roman"/>
          <w:spacing w:val="-6"/>
        </w:rPr>
        <w:t xml:space="preserve"> </w:t>
      </w:r>
      <w:r w:rsidRPr="003A0058">
        <w:rPr>
          <w:rFonts w:asciiTheme="minorHAnsi" w:hAnsiTheme="minorHAnsi" w:cs="Times New Roman"/>
        </w:rPr>
        <w:t>Associate</w:t>
      </w:r>
      <w:r w:rsidRPr="003A0058">
        <w:rPr>
          <w:rFonts w:asciiTheme="minorHAnsi" w:hAnsiTheme="minorHAnsi" w:cs="Times New Roman"/>
          <w:spacing w:val="-6"/>
        </w:rPr>
        <w:t xml:space="preserve"> </w:t>
      </w:r>
      <w:r w:rsidRPr="003A0058">
        <w:rPr>
          <w:rFonts w:asciiTheme="minorHAnsi" w:hAnsiTheme="minorHAnsi" w:cs="Times New Roman"/>
        </w:rPr>
        <w:t>Director</w:t>
      </w:r>
      <w:r w:rsidRPr="003A0058">
        <w:rPr>
          <w:rFonts w:asciiTheme="minorHAnsi" w:hAnsiTheme="minorHAnsi" w:cs="Times New Roman"/>
          <w:spacing w:val="-6"/>
        </w:rPr>
        <w:t xml:space="preserve"> </w:t>
      </w:r>
      <w:r w:rsidRPr="003A0058">
        <w:rPr>
          <w:rFonts w:asciiTheme="minorHAnsi" w:hAnsiTheme="minorHAnsi" w:cs="Times New Roman"/>
        </w:rPr>
        <w:t>of</w:t>
      </w:r>
      <w:r w:rsidRPr="003A0058">
        <w:rPr>
          <w:rFonts w:asciiTheme="minorHAnsi" w:hAnsiTheme="minorHAnsi" w:cs="Times New Roman"/>
          <w:spacing w:val="-6"/>
        </w:rPr>
        <w:t xml:space="preserve"> </w:t>
      </w:r>
      <w:r w:rsidRPr="003A0058">
        <w:rPr>
          <w:rFonts w:asciiTheme="minorHAnsi" w:hAnsiTheme="minorHAnsi" w:cs="Times New Roman"/>
        </w:rPr>
        <w:t>Research</w:t>
      </w:r>
      <w:r w:rsidRPr="003A0058">
        <w:rPr>
          <w:rFonts w:asciiTheme="minorHAnsi" w:hAnsiTheme="minorHAnsi" w:cs="Times New Roman"/>
          <w:spacing w:val="-7"/>
        </w:rPr>
        <w:t xml:space="preserve"> </w:t>
      </w:r>
      <w:r w:rsidRPr="003A0058">
        <w:rPr>
          <w:rFonts w:asciiTheme="minorHAnsi" w:hAnsiTheme="minorHAnsi" w:cs="Times New Roman"/>
        </w:rPr>
        <w:t>at</w:t>
      </w:r>
      <w:r w:rsidRPr="003A0058">
        <w:rPr>
          <w:rFonts w:asciiTheme="minorHAnsi" w:hAnsiTheme="minorHAnsi" w:cs="Times New Roman"/>
          <w:spacing w:val="-6"/>
        </w:rPr>
        <w:t xml:space="preserve"> </w:t>
      </w:r>
      <w:r w:rsidRPr="003A0058">
        <w:rPr>
          <w:rFonts w:asciiTheme="minorHAnsi" w:hAnsiTheme="minorHAnsi" w:cs="Times New Roman"/>
        </w:rPr>
        <w:t>Greenhouse</w:t>
      </w:r>
      <w:r w:rsidRPr="003A0058">
        <w:rPr>
          <w:rFonts w:asciiTheme="minorHAnsi" w:hAnsiTheme="minorHAnsi" w:cs="Times New Roman"/>
          <w:spacing w:val="-6"/>
        </w:rPr>
        <w:t xml:space="preserve"> </w:t>
      </w:r>
      <w:r w:rsidRPr="003A0058">
        <w:rPr>
          <w:rFonts w:asciiTheme="minorHAnsi" w:hAnsiTheme="minorHAnsi" w:cs="Times New Roman"/>
        </w:rPr>
        <w:t>Studios / Scholarly Communications Design at the University of Connecticut, where she is also Assistant professor of Digital Humanities.</w:t>
      </w:r>
      <w:r w:rsidRPr="003A0058">
        <w:rPr>
          <w:rFonts w:asciiTheme="minorHAnsi" w:hAnsiTheme="minorHAnsi" w:cs="Times New Roman"/>
          <w:spacing w:val="-6"/>
        </w:rPr>
        <w:t xml:space="preserve"> </w:t>
      </w:r>
      <w:r w:rsidRPr="003A0058">
        <w:rPr>
          <w:rFonts w:asciiTheme="minorHAnsi" w:hAnsiTheme="minorHAnsi" w:cs="Times New Roman"/>
        </w:rPr>
        <w:t>She works</w:t>
      </w:r>
      <w:r w:rsidRPr="003A0058">
        <w:rPr>
          <w:rFonts w:asciiTheme="minorHAnsi" w:hAnsiTheme="minorHAnsi" w:cs="Times New Roman"/>
          <w:spacing w:val="-6"/>
        </w:rPr>
        <w:t xml:space="preserve"> </w:t>
      </w:r>
      <w:r w:rsidRPr="003A0058">
        <w:rPr>
          <w:rFonts w:asciiTheme="minorHAnsi" w:hAnsiTheme="minorHAnsi" w:cs="Times New Roman"/>
        </w:rPr>
        <w:t>at</w:t>
      </w:r>
      <w:r w:rsidRPr="003A0058">
        <w:rPr>
          <w:rFonts w:asciiTheme="minorHAnsi" w:hAnsiTheme="minorHAnsi" w:cs="Times New Roman"/>
          <w:spacing w:val="-6"/>
        </w:rPr>
        <w:t xml:space="preserve"> </w:t>
      </w:r>
      <w:r w:rsidRPr="003A0058">
        <w:rPr>
          <w:rFonts w:asciiTheme="minorHAnsi" w:hAnsiTheme="minorHAnsi" w:cs="Times New Roman"/>
        </w:rPr>
        <w:t>the</w:t>
      </w:r>
      <w:r w:rsidRPr="003A0058">
        <w:rPr>
          <w:rFonts w:asciiTheme="minorHAnsi" w:hAnsiTheme="minorHAnsi" w:cs="Times New Roman"/>
          <w:spacing w:val="-6"/>
        </w:rPr>
        <w:t xml:space="preserve"> </w:t>
      </w:r>
      <w:r w:rsidRPr="003A0058">
        <w:rPr>
          <w:rFonts w:asciiTheme="minorHAnsi" w:hAnsiTheme="minorHAnsi" w:cs="Times New Roman"/>
        </w:rPr>
        <w:t>intersections</w:t>
      </w:r>
      <w:r w:rsidRPr="003A0058">
        <w:rPr>
          <w:rFonts w:asciiTheme="minorHAnsi" w:hAnsiTheme="minorHAnsi" w:cs="Times New Roman"/>
          <w:spacing w:val="-6"/>
        </w:rPr>
        <w:t xml:space="preserve"> </w:t>
      </w:r>
      <w:r w:rsidRPr="003A0058">
        <w:rPr>
          <w:rFonts w:asciiTheme="minorHAnsi" w:hAnsiTheme="minorHAnsi" w:cs="Times New Roman"/>
        </w:rPr>
        <w:t>of</w:t>
      </w:r>
      <w:r w:rsidRPr="003A0058">
        <w:rPr>
          <w:rFonts w:asciiTheme="minorHAnsi" w:hAnsiTheme="minorHAnsi" w:cs="Times New Roman"/>
          <w:spacing w:val="-6"/>
        </w:rPr>
        <w:t xml:space="preserve"> </w:t>
      </w:r>
      <w:r w:rsidRPr="003A0058">
        <w:rPr>
          <w:rFonts w:asciiTheme="minorHAnsi" w:hAnsiTheme="minorHAnsi" w:cs="Times New Roman"/>
        </w:rPr>
        <w:t>public</w:t>
      </w:r>
      <w:r w:rsidRPr="003A0058">
        <w:rPr>
          <w:rFonts w:asciiTheme="minorHAnsi" w:hAnsiTheme="minorHAnsi" w:cs="Times New Roman"/>
          <w:spacing w:val="-6"/>
        </w:rPr>
        <w:t xml:space="preserve"> </w:t>
      </w:r>
      <w:r w:rsidRPr="003A0058">
        <w:rPr>
          <w:rFonts w:asciiTheme="minorHAnsi" w:hAnsiTheme="minorHAnsi" w:cs="Times New Roman"/>
          <w:spacing w:val="-2"/>
        </w:rPr>
        <w:t>history,</w:t>
      </w:r>
      <w:r w:rsidRPr="003A0058">
        <w:rPr>
          <w:rFonts w:asciiTheme="minorHAnsi" w:hAnsiTheme="minorHAnsi" w:cs="Times New Roman"/>
          <w:spacing w:val="-6"/>
        </w:rPr>
        <w:t xml:space="preserve"> </w:t>
      </w:r>
      <w:r w:rsidRPr="003A0058">
        <w:rPr>
          <w:rFonts w:asciiTheme="minorHAnsi" w:hAnsiTheme="minorHAnsi" w:cs="Times New Roman"/>
        </w:rPr>
        <w:t>museum</w:t>
      </w:r>
      <w:r w:rsidRPr="003A0058">
        <w:rPr>
          <w:rFonts w:asciiTheme="minorHAnsi" w:hAnsiTheme="minorHAnsi" w:cs="Times New Roman"/>
          <w:spacing w:val="-6"/>
        </w:rPr>
        <w:t xml:space="preserve"> </w:t>
      </w:r>
      <w:r w:rsidRPr="003A0058">
        <w:rPr>
          <w:rFonts w:asciiTheme="minorHAnsi" w:hAnsiTheme="minorHAnsi" w:cs="Times New Roman"/>
        </w:rPr>
        <w:t>studies,</w:t>
      </w:r>
      <w:r w:rsidRPr="003A0058">
        <w:rPr>
          <w:rFonts w:asciiTheme="minorHAnsi" w:hAnsiTheme="minorHAnsi" w:cs="Times New Roman"/>
          <w:spacing w:val="-6"/>
        </w:rPr>
        <w:t xml:space="preserve"> </w:t>
      </w:r>
      <w:r w:rsidRPr="003A0058">
        <w:rPr>
          <w:rFonts w:asciiTheme="minorHAnsi" w:hAnsiTheme="minorHAnsi" w:cs="Times New Roman"/>
        </w:rPr>
        <w:t>and</w:t>
      </w:r>
      <w:r w:rsidRPr="003A0058">
        <w:rPr>
          <w:rFonts w:asciiTheme="minorHAnsi" w:hAnsiTheme="minorHAnsi" w:cs="Times New Roman"/>
          <w:spacing w:val="-6"/>
        </w:rPr>
        <w:t xml:space="preserve"> </w:t>
      </w:r>
      <w:r w:rsidRPr="003A0058">
        <w:rPr>
          <w:rFonts w:asciiTheme="minorHAnsi" w:hAnsiTheme="minorHAnsi" w:cs="Times New Roman"/>
        </w:rPr>
        <w:t>digital</w:t>
      </w:r>
      <w:r w:rsidRPr="003A0058">
        <w:rPr>
          <w:rFonts w:asciiTheme="minorHAnsi" w:hAnsiTheme="minorHAnsi" w:cs="Times New Roman"/>
          <w:spacing w:val="-6"/>
        </w:rPr>
        <w:t xml:space="preserve"> </w:t>
      </w:r>
      <w:r w:rsidRPr="003A0058">
        <w:rPr>
          <w:rFonts w:asciiTheme="minorHAnsi" w:hAnsiTheme="minorHAnsi" w:cs="Times New Roman"/>
        </w:rPr>
        <w:t>media</w:t>
      </w:r>
      <w:r w:rsidRPr="003A0058">
        <w:rPr>
          <w:rFonts w:asciiTheme="minorHAnsi" w:hAnsiTheme="minorHAnsi" w:cs="Times New Roman"/>
          <w:spacing w:val="-6"/>
        </w:rPr>
        <w:t xml:space="preserve"> </w:t>
      </w:r>
      <w:r w:rsidRPr="003A0058">
        <w:rPr>
          <w:rFonts w:asciiTheme="minorHAnsi" w:hAnsiTheme="minorHAnsi" w:cs="Times New Roman"/>
        </w:rPr>
        <w:t>and</w:t>
      </w:r>
      <w:r w:rsidRPr="003A0058">
        <w:rPr>
          <w:rFonts w:asciiTheme="minorHAnsi" w:hAnsiTheme="minorHAnsi" w:cs="Times New Roman"/>
          <w:spacing w:val="-6"/>
        </w:rPr>
        <w:t xml:space="preserve"> </w:t>
      </w:r>
      <w:r w:rsidRPr="003A0058">
        <w:rPr>
          <w:rFonts w:asciiTheme="minorHAnsi" w:hAnsiTheme="minorHAnsi" w:cs="Times New Roman"/>
        </w:rPr>
        <w:t>collaborates</w:t>
      </w:r>
      <w:r w:rsidRPr="003A0058">
        <w:rPr>
          <w:rFonts w:asciiTheme="minorHAnsi" w:hAnsiTheme="minorHAnsi" w:cs="Times New Roman"/>
          <w:spacing w:val="-6"/>
        </w:rPr>
        <w:t xml:space="preserve"> </w:t>
      </w:r>
      <w:r w:rsidRPr="003A0058">
        <w:rPr>
          <w:rFonts w:asciiTheme="minorHAnsi" w:hAnsiTheme="minorHAnsi" w:cs="Times New Roman"/>
        </w:rPr>
        <w:t>with</w:t>
      </w:r>
      <w:r w:rsidRPr="003A0058">
        <w:rPr>
          <w:rFonts w:asciiTheme="minorHAnsi" w:hAnsiTheme="minorHAnsi" w:cs="Times New Roman"/>
          <w:spacing w:val="-6"/>
        </w:rPr>
        <w:t xml:space="preserve"> </w:t>
      </w:r>
      <w:r w:rsidRPr="003A0058">
        <w:rPr>
          <w:rFonts w:asciiTheme="minorHAnsi" w:hAnsiTheme="minorHAnsi" w:cs="Times New Roman"/>
        </w:rPr>
        <w:t>museums, archives,</w:t>
      </w:r>
      <w:r w:rsidRPr="003A0058">
        <w:rPr>
          <w:rFonts w:asciiTheme="minorHAnsi" w:hAnsiTheme="minorHAnsi" w:cs="Times New Roman"/>
          <w:spacing w:val="-8"/>
        </w:rPr>
        <w:t xml:space="preserve"> </w:t>
      </w:r>
      <w:r w:rsidRPr="003A0058">
        <w:rPr>
          <w:rFonts w:asciiTheme="minorHAnsi" w:hAnsiTheme="minorHAnsi" w:cs="Times New Roman"/>
        </w:rPr>
        <w:t>and others</w:t>
      </w:r>
      <w:r w:rsidRPr="003A0058">
        <w:rPr>
          <w:rFonts w:asciiTheme="minorHAnsi" w:hAnsiTheme="minorHAnsi" w:cs="Times New Roman"/>
          <w:spacing w:val="-7"/>
        </w:rPr>
        <w:t xml:space="preserve"> on </w:t>
      </w:r>
      <w:r w:rsidRPr="003A0058">
        <w:rPr>
          <w:rFonts w:asciiTheme="minorHAnsi" w:hAnsiTheme="minorHAnsi" w:cs="Times New Roman"/>
        </w:rPr>
        <w:t>public-facing</w:t>
      </w:r>
      <w:r w:rsidRPr="003A0058">
        <w:rPr>
          <w:rFonts w:asciiTheme="minorHAnsi" w:hAnsiTheme="minorHAnsi" w:cs="Times New Roman"/>
          <w:spacing w:val="-7"/>
        </w:rPr>
        <w:t xml:space="preserve"> research </w:t>
      </w:r>
      <w:r w:rsidRPr="003A0058">
        <w:rPr>
          <w:rFonts w:asciiTheme="minorHAnsi" w:hAnsiTheme="minorHAnsi" w:cs="Times New Roman"/>
        </w:rPr>
        <w:t>projects</w:t>
      </w:r>
      <w:r w:rsidRPr="003A0058">
        <w:rPr>
          <w:rFonts w:asciiTheme="minorHAnsi" w:hAnsiTheme="minorHAnsi" w:cs="Times New Roman"/>
          <w:spacing w:val="-8"/>
        </w:rPr>
        <w:t xml:space="preserve"> </w:t>
      </w:r>
      <w:r w:rsidRPr="003A0058">
        <w:rPr>
          <w:rFonts w:asciiTheme="minorHAnsi" w:hAnsiTheme="minorHAnsi" w:cs="Times New Roman"/>
        </w:rPr>
        <w:t>that</w:t>
      </w:r>
      <w:r w:rsidRPr="003A0058">
        <w:rPr>
          <w:rFonts w:asciiTheme="minorHAnsi" w:hAnsiTheme="minorHAnsi" w:cs="Times New Roman"/>
          <w:spacing w:val="-7"/>
        </w:rPr>
        <w:t xml:space="preserve"> </w:t>
      </w:r>
      <w:r w:rsidRPr="003A0058">
        <w:rPr>
          <w:rFonts w:asciiTheme="minorHAnsi" w:hAnsiTheme="minorHAnsi" w:cs="Times New Roman"/>
        </w:rPr>
        <w:t>engage</w:t>
      </w:r>
      <w:r w:rsidRPr="003A0058">
        <w:rPr>
          <w:rFonts w:asciiTheme="minorHAnsi" w:hAnsiTheme="minorHAnsi" w:cs="Times New Roman"/>
          <w:spacing w:val="-7"/>
        </w:rPr>
        <w:t xml:space="preserve"> </w:t>
      </w:r>
      <w:r w:rsidRPr="003A0058">
        <w:rPr>
          <w:rFonts w:asciiTheme="minorHAnsi" w:hAnsiTheme="minorHAnsi" w:cs="Times New Roman"/>
        </w:rPr>
        <w:t>diverse</w:t>
      </w:r>
      <w:r w:rsidRPr="003A0058">
        <w:rPr>
          <w:rFonts w:asciiTheme="minorHAnsi" w:hAnsiTheme="minorHAnsi" w:cs="Times New Roman"/>
          <w:spacing w:val="-7"/>
        </w:rPr>
        <w:t xml:space="preserve"> </w:t>
      </w:r>
      <w:r w:rsidRPr="003A0058">
        <w:rPr>
          <w:rFonts w:asciiTheme="minorHAnsi" w:hAnsiTheme="minorHAnsi" w:cs="Times New Roman"/>
        </w:rPr>
        <w:t>audiences</w:t>
      </w:r>
      <w:r w:rsidRPr="003A0058">
        <w:rPr>
          <w:rFonts w:asciiTheme="minorHAnsi" w:hAnsiTheme="minorHAnsi" w:cs="Times New Roman"/>
          <w:spacing w:val="-8"/>
        </w:rPr>
        <w:t xml:space="preserve"> </w:t>
      </w:r>
      <w:r w:rsidRPr="003A0058">
        <w:rPr>
          <w:rFonts w:asciiTheme="minorHAnsi" w:hAnsiTheme="minorHAnsi" w:cs="Times New Roman"/>
        </w:rPr>
        <w:t>in</w:t>
      </w:r>
      <w:r w:rsidRPr="003A0058">
        <w:rPr>
          <w:rFonts w:asciiTheme="minorHAnsi" w:hAnsiTheme="minorHAnsi" w:cs="Times New Roman"/>
          <w:spacing w:val="-7"/>
        </w:rPr>
        <w:t xml:space="preserve"> </w:t>
      </w:r>
      <w:r w:rsidRPr="003A0058">
        <w:rPr>
          <w:rFonts w:asciiTheme="minorHAnsi" w:hAnsiTheme="minorHAnsi" w:cs="Times New Roman"/>
        </w:rPr>
        <w:t>topics</w:t>
      </w:r>
      <w:r w:rsidRPr="003A0058">
        <w:rPr>
          <w:rFonts w:asciiTheme="minorHAnsi" w:hAnsiTheme="minorHAnsi" w:cs="Times New Roman"/>
          <w:spacing w:val="-7"/>
        </w:rPr>
        <w:t xml:space="preserve"> </w:t>
      </w:r>
      <w:r w:rsidRPr="003A0058">
        <w:rPr>
          <w:rFonts w:asciiTheme="minorHAnsi" w:hAnsiTheme="minorHAnsi" w:cs="Times New Roman"/>
        </w:rPr>
        <w:t>of contemporary</w:t>
      </w:r>
      <w:r w:rsidRPr="003A0058">
        <w:rPr>
          <w:rFonts w:asciiTheme="minorHAnsi" w:hAnsiTheme="minorHAnsi" w:cs="Times New Roman"/>
          <w:spacing w:val="-6"/>
        </w:rPr>
        <w:t xml:space="preserve"> </w:t>
      </w:r>
      <w:r w:rsidRPr="003A0058">
        <w:rPr>
          <w:rFonts w:asciiTheme="minorHAnsi" w:hAnsiTheme="minorHAnsi" w:cs="Times New Roman"/>
        </w:rPr>
        <w:t>concern.</w:t>
      </w:r>
      <w:r w:rsidRPr="003A0058">
        <w:rPr>
          <w:rFonts w:asciiTheme="minorHAnsi" w:hAnsiTheme="minorHAnsi" w:cs="Times New Roman"/>
          <w:spacing w:val="-5"/>
        </w:rPr>
        <w:t xml:space="preserve"> </w:t>
      </w:r>
      <w:r w:rsidRPr="003A0058">
        <w:rPr>
          <w:rFonts w:asciiTheme="minorHAnsi" w:hAnsiTheme="minorHAnsi" w:cs="Times New Roman"/>
          <w:color w:val="111111"/>
        </w:rPr>
        <w:t>She</w:t>
      </w:r>
      <w:r w:rsidR="00181F52">
        <w:rPr>
          <w:rFonts w:asciiTheme="minorHAnsi" w:hAnsiTheme="minorHAnsi" w:cs="Times New Roman"/>
          <w:color w:val="111111"/>
        </w:rPr>
        <w:t xml:space="preserve"> is a contributor to the volume “</w:t>
      </w:r>
      <w:r w:rsidRPr="00181F52">
        <w:rPr>
          <w:rFonts w:asciiTheme="minorHAnsi" w:hAnsiTheme="minorHAnsi" w:cs="Times New Roman"/>
          <w:iCs/>
          <w:color w:val="111111"/>
        </w:rPr>
        <w:t>Radical Roots: Public History and Social Justice</w:t>
      </w:r>
      <w:r w:rsidR="00181F52">
        <w:rPr>
          <w:rFonts w:asciiTheme="minorHAnsi" w:hAnsiTheme="minorHAnsi" w:cs="Times New Roman"/>
          <w:color w:val="111111"/>
        </w:rPr>
        <w:t xml:space="preserve">” </w:t>
      </w:r>
      <w:r w:rsidRPr="003A0058">
        <w:rPr>
          <w:rFonts w:asciiTheme="minorHAnsi" w:hAnsiTheme="minorHAnsi" w:cs="Times New Roman"/>
          <w:color w:val="111111"/>
        </w:rPr>
        <w:t xml:space="preserve">(2021) and an Advisory Board Member for </w:t>
      </w:r>
      <w:r w:rsidR="00181F52">
        <w:rPr>
          <w:rFonts w:asciiTheme="minorHAnsi" w:hAnsiTheme="minorHAnsi" w:cs="Times New Roman"/>
          <w:color w:val="111111"/>
        </w:rPr>
        <w:t>“</w:t>
      </w:r>
      <w:r w:rsidRPr="00181F52">
        <w:rPr>
          <w:rFonts w:asciiTheme="minorHAnsi" w:hAnsiTheme="minorHAnsi" w:cs="Times New Roman"/>
          <w:color w:val="111111"/>
        </w:rPr>
        <w:t>Public History Weekly</w:t>
      </w:r>
      <w:r w:rsidR="00181F52">
        <w:rPr>
          <w:rFonts w:asciiTheme="minorHAnsi" w:hAnsiTheme="minorHAnsi" w:cs="Times New Roman"/>
          <w:color w:val="111111"/>
        </w:rPr>
        <w:t>”</w:t>
      </w:r>
      <w:r w:rsidRPr="003A0058">
        <w:rPr>
          <w:rFonts w:asciiTheme="minorHAnsi" w:hAnsiTheme="minorHAnsi" w:cs="Times New Roman"/>
          <w:color w:val="111111"/>
        </w:rPr>
        <w:t>, an open peer review journal; her forthcoming book examines the role of U.S. museums during WWII.</w:t>
      </w:r>
      <w:r w:rsidRPr="003A0058">
        <w:rPr>
          <w:rFonts w:asciiTheme="minorHAnsi" w:hAnsiTheme="minorHAnsi" w:cs="Times New Roman"/>
          <w:spacing w:val="-5"/>
        </w:rPr>
        <w:t xml:space="preserve"> </w:t>
      </w:r>
      <w:r w:rsidRPr="003A0058">
        <w:rPr>
          <w:rFonts w:asciiTheme="minorHAnsi" w:hAnsiTheme="minorHAnsi"/>
        </w:rPr>
        <w:t>For</w:t>
      </w:r>
      <w:r w:rsidRPr="003A0058">
        <w:rPr>
          <w:rFonts w:asciiTheme="minorHAnsi" w:hAnsiTheme="minorHAnsi"/>
          <w:spacing w:val="-5"/>
        </w:rPr>
        <w:t xml:space="preserve"> </w:t>
      </w:r>
      <w:r w:rsidRPr="003A0058">
        <w:rPr>
          <w:rFonts w:asciiTheme="minorHAnsi" w:hAnsiTheme="minorHAnsi"/>
        </w:rPr>
        <w:t>more</w:t>
      </w:r>
      <w:r w:rsidRPr="003A0058">
        <w:rPr>
          <w:rFonts w:asciiTheme="minorHAnsi" w:hAnsiTheme="minorHAnsi"/>
          <w:spacing w:val="-6"/>
        </w:rPr>
        <w:t xml:space="preserve"> </w:t>
      </w:r>
      <w:r w:rsidRPr="003A0058">
        <w:rPr>
          <w:rFonts w:asciiTheme="minorHAnsi" w:hAnsiTheme="minorHAnsi"/>
        </w:rPr>
        <w:t>on</w:t>
      </w:r>
      <w:r w:rsidRPr="003A0058">
        <w:rPr>
          <w:rFonts w:asciiTheme="minorHAnsi" w:hAnsiTheme="minorHAnsi"/>
          <w:spacing w:val="-5"/>
        </w:rPr>
        <w:t xml:space="preserve"> </w:t>
      </w:r>
      <w:r w:rsidRPr="003A0058">
        <w:rPr>
          <w:rFonts w:asciiTheme="minorHAnsi" w:hAnsiTheme="minorHAnsi"/>
        </w:rPr>
        <w:t>the</w:t>
      </w:r>
      <w:r w:rsidRPr="003A0058">
        <w:rPr>
          <w:rFonts w:asciiTheme="minorHAnsi" w:hAnsiTheme="minorHAnsi"/>
          <w:spacing w:val="-5"/>
        </w:rPr>
        <w:t xml:space="preserve"> </w:t>
      </w:r>
      <w:r w:rsidRPr="003A0058">
        <w:rPr>
          <w:rFonts w:asciiTheme="minorHAnsi" w:hAnsiTheme="minorHAnsi"/>
        </w:rPr>
        <w:t>project</w:t>
      </w:r>
      <w:r w:rsidRPr="003A0058">
        <w:rPr>
          <w:rFonts w:asciiTheme="minorHAnsi" w:hAnsiTheme="minorHAnsi"/>
          <w:spacing w:val="-5"/>
        </w:rPr>
        <w:t xml:space="preserve"> </w:t>
      </w:r>
      <w:r w:rsidRPr="003A0058">
        <w:rPr>
          <w:rFonts w:asciiTheme="minorHAnsi" w:hAnsiTheme="minorHAnsi"/>
        </w:rPr>
        <w:t>and</w:t>
      </w:r>
      <w:r w:rsidRPr="003A0058">
        <w:rPr>
          <w:rFonts w:asciiTheme="minorHAnsi" w:hAnsiTheme="minorHAnsi"/>
          <w:spacing w:val="-6"/>
        </w:rPr>
        <w:t xml:space="preserve"> </w:t>
      </w:r>
      <w:r w:rsidRPr="003A0058">
        <w:rPr>
          <w:rFonts w:asciiTheme="minorHAnsi" w:hAnsiTheme="minorHAnsi"/>
        </w:rPr>
        <w:t>the full</w:t>
      </w:r>
      <w:r w:rsidRPr="003A0058">
        <w:rPr>
          <w:rFonts w:asciiTheme="minorHAnsi" w:hAnsiTheme="minorHAnsi"/>
          <w:spacing w:val="-5"/>
        </w:rPr>
        <w:t xml:space="preserve"> </w:t>
      </w:r>
      <w:r w:rsidRPr="003A0058">
        <w:rPr>
          <w:rFonts w:asciiTheme="minorHAnsi" w:hAnsiTheme="minorHAnsi"/>
        </w:rPr>
        <w:t>research</w:t>
      </w:r>
      <w:r w:rsidRPr="003A0058">
        <w:rPr>
          <w:rFonts w:asciiTheme="minorHAnsi" w:hAnsiTheme="minorHAnsi"/>
          <w:spacing w:val="-5"/>
        </w:rPr>
        <w:t xml:space="preserve"> </w:t>
      </w:r>
      <w:r w:rsidRPr="003A0058">
        <w:rPr>
          <w:rFonts w:asciiTheme="minorHAnsi" w:hAnsiTheme="minorHAnsi"/>
        </w:rPr>
        <w:t>team,</w:t>
      </w:r>
      <w:r w:rsidRPr="003A0058">
        <w:rPr>
          <w:rFonts w:asciiTheme="minorHAnsi" w:hAnsiTheme="minorHAnsi"/>
          <w:spacing w:val="-6"/>
        </w:rPr>
        <w:t xml:space="preserve"> </w:t>
      </w:r>
      <w:r w:rsidRPr="003A0058">
        <w:rPr>
          <w:rFonts w:asciiTheme="minorHAnsi" w:hAnsiTheme="minorHAnsi"/>
        </w:rPr>
        <w:t>see:</w:t>
      </w:r>
      <w:r w:rsidRPr="003A0058">
        <w:rPr>
          <w:rFonts w:asciiTheme="minorHAnsi" w:hAnsiTheme="minorHAnsi"/>
          <w:w w:val="99"/>
        </w:rPr>
        <w:t xml:space="preserve"> </w:t>
      </w:r>
      <w:hyperlink r:id="rId15" w:history="1">
        <w:r w:rsidRPr="003A0058">
          <w:rPr>
            <w:rStyle w:val="Hipercze"/>
            <w:rFonts w:asciiTheme="minorHAnsi" w:hAnsiTheme="minorHAnsi"/>
            <w:w w:val="99"/>
          </w:rPr>
          <w:t>https://greenhousestudios.uconn.edu/projects/courtroom-600/</w:t>
        </w:r>
      </w:hyperlink>
    </w:p>
    <w:p w14:paraId="4C737291" w14:textId="60DEFEBF" w:rsidR="004654A4" w:rsidRDefault="004654A4" w:rsidP="00181F52">
      <w:pPr>
        <w:spacing w:line="360" w:lineRule="auto"/>
        <w:rPr>
          <w:rFonts w:asciiTheme="minorHAnsi" w:hAnsiTheme="minorHAnsi" w:cs="Times New Roman"/>
          <w:szCs w:val="24"/>
          <w:lang w:val="en-GB"/>
        </w:rPr>
      </w:pPr>
      <w:r w:rsidRPr="003A0058">
        <w:rPr>
          <w:rFonts w:asciiTheme="minorHAnsi" w:hAnsiTheme="minorHAnsi" w:cs="Times New Roman"/>
          <w:b/>
          <w:bCs/>
          <w:szCs w:val="24"/>
          <w:lang w:val="en-GB"/>
        </w:rPr>
        <w:t>Ken Thompson</w:t>
      </w:r>
      <w:r w:rsidRPr="003A0058">
        <w:rPr>
          <w:rFonts w:asciiTheme="minorHAnsi" w:hAnsiTheme="minorHAnsi" w:cs="Times New Roman"/>
          <w:szCs w:val="24"/>
          <w:lang w:val="en-GB"/>
        </w:rPr>
        <w:t xml:space="preserve"> is a game designer and educator at the University of Connecticut. His research focuses on developing experiences that tackle difficult and serious subjects; this work includes Courtroom 600 and a National Science Foundation-funded effort to foster independent science learning through game-based approaches. He previously worked as Game Designer and Lead Designer in industry, where his responsibilities included directing game projects, programming unique scenarios using specialized software tools, and workin</w:t>
      </w:r>
      <w:r w:rsidR="00181F52">
        <w:rPr>
          <w:rFonts w:asciiTheme="minorHAnsi" w:hAnsiTheme="minorHAnsi" w:cs="Times New Roman"/>
          <w:szCs w:val="24"/>
          <w:lang w:val="en-GB"/>
        </w:rPr>
        <w:t>g with publishers.</w:t>
      </w:r>
    </w:p>
    <w:p w14:paraId="29742916" w14:textId="32874FFE" w:rsidR="00FE3E46" w:rsidRPr="00FE3E46" w:rsidRDefault="00FE3E46" w:rsidP="00FE3E46">
      <w:pPr>
        <w:pStyle w:val="NormalnyWeb"/>
        <w:spacing w:after="240" w:afterAutospacing="0" w:line="360" w:lineRule="auto"/>
        <w:rPr>
          <w:rFonts w:ascii="Calibri" w:hAnsi="Calibri"/>
          <w:color w:val="000000"/>
          <w:lang w:val="en-GB"/>
        </w:rPr>
      </w:pPr>
      <w:proofErr w:type="spellStart"/>
      <w:r w:rsidRPr="005A3008">
        <w:rPr>
          <w:rFonts w:ascii="Calibri" w:hAnsi="Calibri"/>
          <w:b/>
          <w:color w:val="000000"/>
          <w:lang w:val="en-GB"/>
        </w:rPr>
        <w:t>Femke</w:t>
      </w:r>
      <w:proofErr w:type="spellEnd"/>
      <w:r w:rsidRPr="005A3008">
        <w:rPr>
          <w:rFonts w:ascii="Calibri" w:hAnsi="Calibri"/>
          <w:color w:val="000000"/>
          <w:lang w:val="en-GB"/>
        </w:rPr>
        <w:t xml:space="preserve"> </w:t>
      </w:r>
      <w:r w:rsidRPr="005A3008">
        <w:rPr>
          <w:rFonts w:ascii="Calibri" w:hAnsi="Calibri"/>
          <w:b/>
          <w:bCs/>
          <w:lang w:val="en-GB"/>
        </w:rPr>
        <w:t xml:space="preserve">de </w:t>
      </w:r>
      <w:proofErr w:type="spellStart"/>
      <w:r w:rsidRPr="005A3008">
        <w:rPr>
          <w:rFonts w:ascii="Calibri" w:hAnsi="Calibri"/>
          <w:b/>
          <w:bCs/>
          <w:lang w:val="en-GB"/>
        </w:rPr>
        <w:t>Koning</w:t>
      </w:r>
      <w:proofErr w:type="spellEnd"/>
      <w:r w:rsidRPr="005A3008">
        <w:rPr>
          <w:rFonts w:ascii="Calibri" w:hAnsi="Calibri"/>
          <w:color w:val="000000"/>
          <w:lang w:val="en-GB"/>
        </w:rPr>
        <w:t xml:space="preserve"> is a trainer, educator and curriculum developer at the Anne Frank House since 2014. She was one of the developers and presenter of the educational videos of the video diary of Anne Frank.</w:t>
      </w:r>
    </w:p>
    <w:sectPr w:rsidR="00FE3E46" w:rsidRPr="00FE3E46">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23DB53" w14:textId="77777777" w:rsidR="00CF771F" w:rsidRDefault="00CF771F" w:rsidP="003357EB">
      <w:pPr>
        <w:spacing w:after="0" w:line="240" w:lineRule="auto"/>
      </w:pPr>
      <w:r>
        <w:separator/>
      </w:r>
    </w:p>
  </w:endnote>
  <w:endnote w:type="continuationSeparator" w:id="0">
    <w:p w14:paraId="255404E2" w14:textId="77777777" w:rsidR="00CF771F" w:rsidRDefault="00CF771F" w:rsidP="003357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62ED08" w14:textId="77777777" w:rsidR="00AB7548" w:rsidRDefault="00AB7548">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CF5AF6" w14:textId="4D126104" w:rsidR="003357EB" w:rsidRDefault="003357EB" w:rsidP="003357EB">
    <w:pPr>
      <w:pStyle w:val="Stopka"/>
    </w:pPr>
    <w:r>
      <w:rPr>
        <w:noProof/>
        <w:lang w:val="pl-PL" w:eastAsia="pl-PL"/>
      </w:rPr>
      <w:drawing>
        <wp:anchor distT="0" distB="0" distL="114300" distR="114300" simplePos="0" relativeHeight="251661312" behindDoc="1" locked="0" layoutInCell="1" allowOverlap="1" wp14:anchorId="1C22EE60" wp14:editId="031F99EB">
          <wp:simplePos x="0" y="0"/>
          <wp:positionH relativeFrom="column">
            <wp:posOffset>1545650</wp:posOffset>
          </wp:positionH>
          <wp:positionV relativeFrom="paragraph">
            <wp:posOffset>-116840</wp:posOffset>
          </wp:positionV>
          <wp:extent cx="916940" cy="751840"/>
          <wp:effectExtent l="0" t="0" r="0" b="0"/>
          <wp:wrapTight wrapText="bothSides">
            <wp:wrapPolygon edited="0">
              <wp:start x="0" y="0"/>
              <wp:lineTo x="0" y="20797"/>
              <wp:lineTo x="21091" y="20797"/>
              <wp:lineTo x="21091" y="0"/>
              <wp:lineTo x="0" y="0"/>
            </wp:wrapPolygon>
          </wp:wrapTight>
          <wp:docPr id="5" name="Bil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916940" cy="751840"/>
                  </a:xfrm>
                  <a:prstGeom prst="rect">
                    <a:avLst/>
                  </a:prstGeom>
                </pic:spPr>
              </pic:pic>
            </a:graphicData>
          </a:graphic>
          <wp14:sizeRelH relativeFrom="page">
            <wp14:pctWidth>0</wp14:pctWidth>
          </wp14:sizeRelH>
          <wp14:sizeRelV relativeFrom="page">
            <wp14:pctHeight>0</wp14:pctHeight>
          </wp14:sizeRelV>
        </wp:anchor>
      </w:drawing>
    </w:r>
    <w:r>
      <w:rPr>
        <w:noProof/>
        <w:lang w:val="pl-PL" w:eastAsia="pl-PL"/>
      </w:rPr>
      <w:drawing>
        <wp:anchor distT="0" distB="0" distL="114300" distR="114300" simplePos="0" relativeHeight="251662336" behindDoc="1" locked="0" layoutInCell="1" allowOverlap="1" wp14:anchorId="6E6072F5" wp14:editId="05270FC1">
          <wp:simplePos x="0" y="0"/>
          <wp:positionH relativeFrom="column">
            <wp:posOffset>3254064</wp:posOffset>
          </wp:positionH>
          <wp:positionV relativeFrom="paragraph">
            <wp:posOffset>-40640</wp:posOffset>
          </wp:positionV>
          <wp:extent cx="884555" cy="579120"/>
          <wp:effectExtent l="0" t="0" r="0" b="0"/>
          <wp:wrapTight wrapText="bothSides">
            <wp:wrapPolygon edited="0">
              <wp:start x="0" y="0"/>
              <wp:lineTo x="0" y="20605"/>
              <wp:lineTo x="20933" y="20605"/>
              <wp:lineTo x="20933" y="0"/>
              <wp:lineTo x="0" y="0"/>
            </wp:wrapPolygon>
          </wp:wrapTight>
          <wp:docPr id="13" name="Bild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884555" cy="579120"/>
                  </a:xfrm>
                  <a:prstGeom prst="rect">
                    <a:avLst/>
                  </a:prstGeom>
                </pic:spPr>
              </pic:pic>
            </a:graphicData>
          </a:graphic>
          <wp14:sizeRelH relativeFrom="page">
            <wp14:pctWidth>0</wp14:pctWidth>
          </wp14:sizeRelH>
          <wp14:sizeRelV relativeFrom="page">
            <wp14:pctHeight>0</wp14:pctHeight>
          </wp14:sizeRelV>
        </wp:anchor>
      </w:drawing>
    </w:r>
    <w:r>
      <w:rPr>
        <w:noProof/>
        <w:lang w:val="pl-PL" w:eastAsia="pl-PL"/>
      </w:rPr>
      <w:drawing>
        <wp:anchor distT="0" distB="0" distL="114300" distR="114300" simplePos="0" relativeHeight="251659264" behindDoc="1" locked="0" layoutInCell="1" allowOverlap="1" wp14:anchorId="46941523" wp14:editId="39FBB822">
          <wp:simplePos x="0" y="0"/>
          <wp:positionH relativeFrom="margin">
            <wp:posOffset>4779010</wp:posOffset>
          </wp:positionH>
          <wp:positionV relativeFrom="paragraph">
            <wp:posOffset>-224874</wp:posOffset>
          </wp:positionV>
          <wp:extent cx="939800" cy="909955"/>
          <wp:effectExtent l="0" t="0" r="0" b="0"/>
          <wp:wrapTight wrapText="bothSides">
            <wp:wrapPolygon edited="0">
              <wp:start x="11384" y="2261"/>
              <wp:lineTo x="6568" y="4522"/>
              <wp:lineTo x="5692" y="5879"/>
              <wp:lineTo x="5692" y="10401"/>
              <wp:lineTo x="3503" y="13114"/>
              <wp:lineTo x="2189" y="15375"/>
              <wp:lineTo x="2627" y="17184"/>
              <wp:lineTo x="18827" y="17184"/>
              <wp:lineTo x="19265" y="15375"/>
              <wp:lineTo x="17951" y="13114"/>
              <wp:lineTo x="15324" y="10401"/>
              <wp:lineTo x="14886" y="4974"/>
              <wp:lineTo x="13573" y="2261"/>
              <wp:lineTo x="11384" y="2261"/>
            </wp:wrapPolygon>
          </wp:wrapTight>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39800" cy="9099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pl-PL" w:eastAsia="pl-PL"/>
      </w:rPr>
      <w:drawing>
        <wp:anchor distT="0" distB="0" distL="114300" distR="114300" simplePos="0" relativeHeight="251660288" behindDoc="1" locked="0" layoutInCell="1" allowOverlap="1" wp14:anchorId="08D3B0B8" wp14:editId="3C2F3772">
          <wp:simplePos x="0" y="0"/>
          <wp:positionH relativeFrom="column">
            <wp:posOffset>-5080</wp:posOffset>
          </wp:positionH>
          <wp:positionV relativeFrom="paragraph">
            <wp:posOffset>-125730</wp:posOffset>
          </wp:positionV>
          <wp:extent cx="916940" cy="711200"/>
          <wp:effectExtent l="0" t="0" r="0" b="0"/>
          <wp:wrapTight wrapText="bothSides">
            <wp:wrapPolygon edited="0">
              <wp:start x="0" y="0"/>
              <wp:lineTo x="0" y="20829"/>
              <wp:lineTo x="21091" y="20829"/>
              <wp:lineTo x="21091" y="0"/>
              <wp:lineTo x="0" y="0"/>
            </wp:wrapPolygon>
          </wp:wrapTight>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28A0092B-C50C-407E-A947-70E740481C1C}">
                        <a14:useLocalDpi xmlns:a14="http://schemas.microsoft.com/office/drawing/2010/main" val="0"/>
                      </a:ext>
                    </a:extLst>
                  </a:blip>
                  <a:stretch>
                    <a:fillRect/>
                  </a:stretch>
                </pic:blipFill>
                <pic:spPr>
                  <a:xfrm>
                    <a:off x="0" y="0"/>
                    <a:ext cx="916940" cy="711200"/>
                  </a:xfrm>
                  <a:prstGeom prst="rect">
                    <a:avLst/>
                  </a:prstGeom>
                </pic:spPr>
              </pic:pic>
            </a:graphicData>
          </a:graphic>
          <wp14:sizeRelH relativeFrom="page">
            <wp14:pctWidth>0</wp14:pctWidth>
          </wp14:sizeRelH>
          <wp14:sizeRelV relativeFrom="page">
            <wp14:pctHeight>0</wp14:pctHeight>
          </wp14:sizeRelV>
        </wp:anchor>
      </w:drawing>
    </w:r>
  </w:p>
  <w:p w14:paraId="56E16216" w14:textId="77777777" w:rsidR="003357EB" w:rsidRDefault="003357EB">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049D45" w14:textId="77777777" w:rsidR="00AB7548" w:rsidRDefault="00AB7548">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4E16D1" w14:textId="77777777" w:rsidR="00CF771F" w:rsidRDefault="00CF771F" w:rsidP="003357EB">
      <w:pPr>
        <w:spacing w:after="0" w:line="240" w:lineRule="auto"/>
      </w:pPr>
      <w:r>
        <w:separator/>
      </w:r>
    </w:p>
  </w:footnote>
  <w:footnote w:type="continuationSeparator" w:id="0">
    <w:p w14:paraId="26A7499B" w14:textId="77777777" w:rsidR="00CF771F" w:rsidRDefault="00CF771F" w:rsidP="003357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CC7508" w14:textId="77777777" w:rsidR="00AB7548" w:rsidRDefault="00AB7548">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E44462" w14:textId="77777777" w:rsidR="00AB7548" w:rsidRDefault="00AB7548">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F867F5" w14:textId="77777777" w:rsidR="00AB7548" w:rsidRDefault="00AB7548">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AEE"/>
    <w:rsid w:val="000A1A42"/>
    <w:rsid w:val="000A3939"/>
    <w:rsid w:val="000F09A7"/>
    <w:rsid w:val="00141F0F"/>
    <w:rsid w:val="00181F52"/>
    <w:rsid w:val="001D7564"/>
    <w:rsid w:val="001E06B5"/>
    <w:rsid w:val="00257CAB"/>
    <w:rsid w:val="00287D1D"/>
    <w:rsid w:val="002D2D71"/>
    <w:rsid w:val="003357EB"/>
    <w:rsid w:val="00366235"/>
    <w:rsid w:val="003A0058"/>
    <w:rsid w:val="003D3942"/>
    <w:rsid w:val="003F4BBC"/>
    <w:rsid w:val="0046419E"/>
    <w:rsid w:val="004654A4"/>
    <w:rsid w:val="004B1C8F"/>
    <w:rsid w:val="004D4A88"/>
    <w:rsid w:val="0055321D"/>
    <w:rsid w:val="0056247B"/>
    <w:rsid w:val="00587BE1"/>
    <w:rsid w:val="005E45AC"/>
    <w:rsid w:val="006465B7"/>
    <w:rsid w:val="007146CA"/>
    <w:rsid w:val="007813DA"/>
    <w:rsid w:val="007B5230"/>
    <w:rsid w:val="0080432F"/>
    <w:rsid w:val="00830ACC"/>
    <w:rsid w:val="00836891"/>
    <w:rsid w:val="00945B7A"/>
    <w:rsid w:val="0096683D"/>
    <w:rsid w:val="009737E4"/>
    <w:rsid w:val="009C469D"/>
    <w:rsid w:val="00AB7548"/>
    <w:rsid w:val="00B25DFC"/>
    <w:rsid w:val="00B73614"/>
    <w:rsid w:val="00B95781"/>
    <w:rsid w:val="00BC2743"/>
    <w:rsid w:val="00BC7114"/>
    <w:rsid w:val="00BD0F9B"/>
    <w:rsid w:val="00BE2363"/>
    <w:rsid w:val="00C13BCB"/>
    <w:rsid w:val="00C717F4"/>
    <w:rsid w:val="00CE173C"/>
    <w:rsid w:val="00CF771F"/>
    <w:rsid w:val="00D04E59"/>
    <w:rsid w:val="00D2392C"/>
    <w:rsid w:val="00D26E70"/>
    <w:rsid w:val="00D40E2D"/>
    <w:rsid w:val="00D731CA"/>
    <w:rsid w:val="00DD15CF"/>
    <w:rsid w:val="00DF3359"/>
    <w:rsid w:val="00E5089A"/>
    <w:rsid w:val="00E75D5F"/>
    <w:rsid w:val="00F41AEE"/>
    <w:rsid w:val="00F71AC7"/>
    <w:rsid w:val="00FD3D20"/>
    <w:rsid w:val="00FE3E4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74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nb-N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945B7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945B7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next w:val="Normalny"/>
    <w:link w:val="TytuZnak"/>
    <w:uiPriority w:val="10"/>
    <w:qFormat/>
    <w:rsid w:val="00F41AEE"/>
    <w:pPr>
      <w:spacing w:after="0" w:line="240" w:lineRule="auto"/>
      <w:contextualSpacing/>
    </w:pPr>
    <w:rPr>
      <w:rFonts w:asciiTheme="majorHAnsi" w:eastAsiaTheme="majorEastAsia" w:hAnsiTheme="majorHAnsi" w:cstheme="majorBidi"/>
      <w:spacing w:val="-10"/>
      <w:kern w:val="28"/>
      <w:sz w:val="56"/>
      <w:szCs w:val="56"/>
      <w:lang w:val="de-DE" w:eastAsia="de-DE"/>
    </w:rPr>
  </w:style>
  <w:style w:type="character" w:customStyle="1" w:styleId="TytuZnak">
    <w:name w:val="Tytuł Znak"/>
    <w:basedOn w:val="Domylnaczcionkaakapitu"/>
    <w:link w:val="Tytu"/>
    <w:uiPriority w:val="10"/>
    <w:rsid w:val="00F41AEE"/>
    <w:rPr>
      <w:rFonts w:asciiTheme="majorHAnsi" w:eastAsiaTheme="majorEastAsia" w:hAnsiTheme="majorHAnsi" w:cstheme="majorBidi"/>
      <w:spacing w:val="-10"/>
      <w:kern w:val="28"/>
      <w:sz w:val="56"/>
      <w:szCs w:val="56"/>
      <w:lang w:val="de-DE" w:eastAsia="de-DE"/>
    </w:rPr>
  </w:style>
  <w:style w:type="paragraph" w:styleId="Podtytu">
    <w:name w:val="Subtitle"/>
    <w:basedOn w:val="Normalny"/>
    <w:next w:val="Normalny"/>
    <w:link w:val="PodtytuZnak"/>
    <w:uiPriority w:val="11"/>
    <w:qFormat/>
    <w:rsid w:val="00F41AEE"/>
    <w:pPr>
      <w:numPr>
        <w:ilvl w:val="1"/>
      </w:numPr>
      <w:spacing w:line="240" w:lineRule="auto"/>
    </w:pPr>
    <w:rPr>
      <w:rFonts w:asciiTheme="minorHAnsi" w:eastAsiaTheme="minorEastAsia" w:hAnsiTheme="minorHAnsi"/>
      <w:color w:val="5A5A5A" w:themeColor="text1" w:themeTint="A5"/>
      <w:spacing w:val="15"/>
      <w:sz w:val="22"/>
      <w:lang w:val="de-DE" w:eastAsia="de-DE"/>
    </w:rPr>
  </w:style>
  <w:style w:type="character" w:customStyle="1" w:styleId="PodtytuZnak">
    <w:name w:val="Podtytuł Znak"/>
    <w:basedOn w:val="Domylnaczcionkaakapitu"/>
    <w:link w:val="Podtytu"/>
    <w:uiPriority w:val="11"/>
    <w:rsid w:val="00F41AEE"/>
    <w:rPr>
      <w:rFonts w:asciiTheme="minorHAnsi" w:eastAsiaTheme="minorEastAsia" w:hAnsiTheme="minorHAnsi"/>
      <w:color w:val="5A5A5A" w:themeColor="text1" w:themeTint="A5"/>
      <w:spacing w:val="15"/>
      <w:sz w:val="22"/>
      <w:lang w:val="de-DE" w:eastAsia="de-DE"/>
    </w:rPr>
  </w:style>
  <w:style w:type="paragraph" w:styleId="Tekstpodstawowy">
    <w:name w:val="Body Text"/>
    <w:basedOn w:val="Normalny"/>
    <w:link w:val="TekstpodstawowyZnak"/>
    <w:uiPriority w:val="1"/>
    <w:qFormat/>
    <w:rsid w:val="00D731CA"/>
    <w:pPr>
      <w:widowControl w:val="0"/>
      <w:spacing w:after="0" w:line="240" w:lineRule="auto"/>
      <w:ind w:left="100"/>
    </w:pPr>
    <w:rPr>
      <w:rFonts w:eastAsia="Times New Roman"/>
      <w:szCs w:val="24"/>
      <w:lang w:val="en-US"/>
    </w:rPr>
  </w:style>
  <w:style w:type="character" w:customStyle="1" w:styleId="TekstpodstawowyZnak">
    <w:name w:val="Tekst podstawowy Znak"/>
    <w:basedOn w:val="Domylnaczcionkaakapitu"/>
    <w:link w:val="Tekstpodstawowy"/>
    <w:uiPriority w:val="1"/>
    <w:rsid w:val="00D731CA"/>
    <w:rPr>
      <w:rFonts w:eastAsia="Times New Roman"/>
      <w:szCs w:val="24"/>
      <w:lang w:val="en-US"/>
    </w:rPr>
  </w:style>
  <w:style w:type="character" w:styleId="Hipercze">
    <w:name w:val="Hyperlink"/>
    <w:basedOn w:val="Domylnaczcionkaakapitu"/>
    <w:uiPriority w:val="99"/>
    <w:unhideWhenUsed/>
    <w:rsid w:val="00D731CA"/>
    <w:rPr>
      <w:color w:val="0563C1" w:themeColor="hyperlink"/>
      <w:u w:val="single"/>
    </w:rPr>
  </w:style>
  <w:style w:type="paragraph" w:styleId="Nagwek">
    <w:name w:val="header"/>
    <w:basedOn w:val="Normalny"/>
    <w:link w:val="NagwekZnak"/>
    <w:uiPriority w:val="99"/>
    <w:unhideWhenUsed/>
    <w:rsid w:val="003357E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357EB"/>
  </w:style>
  <w:style w:type="paragraph" w:styleId="Stopka">
    <w:name w:val="footer"/>
    <w:basedOn w:val="Normalny"/>
    <w:link w:val="StopkaZnak"/>
    <w:uiPriority w:val="99"/>
    <w:unhideWhenUsed/>
    <w:rsid w:val="003357E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357EB"/>
  </w:style>
  <w:style w:type="character" w:customStyle="1" w:styleId="Nagwek2Znak">
    <w:name w:val="Nagłówek 2 Znak"/>
    <w:basedOn w:val="Domylnaczcionkaakapitu"/>
    <w:link w:val="Nagwek2"/>
    <w:uiPriority w:val="9"/>
    <w:rsid w:val="00945B7A"/>
    <w:rPr>
      <w:rFonts w:asciiTheme="majorHAnsi" w:eastAsiaTheme="majorEastAsia" w:hAnsiTheme="majorHAnsi" w:cstheme="majorBidi"/>
      <w:color w:val="2F5496" w:themeColor="accent1" w:themeShade="BF"/>
      <w:sz w:val="26"/>
      <w:szCs w:val="26"/>
    </w:rPr>
  </w:style>
  <w:style w:type="character" w:customStyle="1" w:styleId="Nagwek1Znak">
    <w:name w:val="Nagłówek 1 Znak"/>
    <w:basedOn w:val="Domylnaczcionkaakapitu"/>
    <w:link w:val="Nagwek1"/>
    <w:uiPriority w:val="9"/>
    <w:rsid w:val="00945B7A"/>
    <w:rPr>
      <w:rFonts w:asciiTheme="majorHAnsi" w:eastAsiaTheme="majorEastAsia" w:hAnsiTheme="majorHAnsi" w:cstheme="majorBidi"/>
      <w:color w:val="2F5496" w:themeColor="accent1" w:themeShade="BF"/>
      <w:sz w:val="32"/>
      <w:szCs w:val="32"/>
    </w:rPr>
  </w:style>
  <w:style w:type="paragraph" w:styleId="Zwykytekst">
    <w:name w:val="Plain Text"/>
    <w:basedOn w:val="Normalny"/>
    <w:link w:val="ZwykytekstZnak"/>
    <w:uiPriority w:val="99"/>
    <w:unhideWhenUsed/>
    <w:rsid w:val="00FE3E46"/>
    <w:pPr>
      <w:spacing w:after="0" w:line="240" w:lineRule="auto"/>
    </w:pPr>
    <w:rPr>
      <w:rFonts w:ascii="Calibri" w:hAnsi="Calibri"/>
      <w:sz w:val="22"/>
      <w:szCs w:val="21"/>
    </w:rPr>
  </w:style>
  <w:style w:type="character" w:customStyle="1" w:styleId="ZwykytekstZnak">
    <w:name w:val="Zwykły tekst Znak"/>
    <w:basedOn w:val="Domylnaczcionkaakapitu"/>
    <w:link w:val="Zwykytekst"/>
    <w:uiPriority w:val="99"/>
    <w:rsid w:val="00FE3E46"/>
    <w:rPr>
      <w:rFonts w:ascii="Calibri" w:hAnsi="Calibri"/>
      <w:sz w:val="22"/>
      <w:szCs w:val="21"/>
    </w:rPr>
  </w:style>
  <w:style w:type="paragraph" w:styleId="NormalnyWeb">
    <w:name w:val="Normal (Web)"/>
    <w:basedOn w:val="Normalny"/>
    <w:uiPriority w:val="99"/>
    <w:unhideWhenUsed/>
    <w:rsid w:val="00FE3E46"/>
    <w:pPr>
      <w:spacing w:before="100" w:beforeAutospacing="1" w:after="100" w:afterAutospacing="1" w:line="240" w:lineRule="auto"/>
    </w:pPr>
    <w:rPr>
      <w:rFonts w:eastAsia="Times New Roman" w:cs="Times New Roman"/>
      <w:szCs w:val="24"/>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nb-N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945B7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945B7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next w:val="Normalny"/>
    <w:link w:val="TytuZnak"/>
    <w:uiPriority w:val="10"/>
    <w:qFormat/>
    <w:rsid w:val="00F41AEE"/>
    <w:pPr>
      <w:spacing w:after="0" w:line="240" w:lineRule="auto"/>
      <w:contextualSpacing/>
    </w:pPr>
    <w:rPr>
      <w:rFonts w:asciiTheme="majorHAnsi" w:eastAsiaTheme="majorEastAsia" w:hAnsiTheme="majorHAnsi" w:cstheme="majorBidi"/>
      <w:spacing w:val="-10"/>
      <w:kern w:val="28"/>
      <w:sz w:val="56"/>
      <w:szCs w:val="56"/>
      <w:lang w:val="de-DE" w:eastAsia="de-DE"/>
    </w:rPr>
  </w:style>
  <w:style w:type="character" w:customStyle="1" w:styleId="TytuZnak">
    <w:name w:val="Tytuł Znak"/>
    <w:basedOn w:val="Domylnaczcionkaakapitu"/>
    <w:link w:val="Tytu"/>
    <w:uiPriority w:val="10"/>
    <w:rsid w:val="00F41AEE"/>
    <w:rPr>
      <w:rFonts w:asciiTheme="majorHAnsi" w:eastAsiaTheme="majorEastAsia" w:hAnsiTheme="majorHAnsi" w:cstheme="majorBidi"/>
      <w:spacing w:val="-10"/>
      <w:kern w:val="28"/>
      <w:sz w:val="56"/>
      <w:szCs w:val="56"/>
      <w:lang w:val="de-DE" w:eastAsia="de-DE"/>
    </w:rPr>
  </w:style>
  <w:style w:type="paragraph" w:styleId="Podtytu">
    <w:name w:val="Subtitle"/>
    <w:basedOn w:val="Normalny"/>
    <w:next w:val="Normalny"/>
    <w:link w:val="PodtytuZnak"/>
    <w:uiPriority w:val="11"/>
    <w:qFormat/>
    <w:rsid w:val="00F41AEE"/>
    <w:pPr>
      <w:numPr>
        <w:ilvl w:val="1"/>
      </w:numPr>
      <w:spacing w:line="240" w:lineRule="auto"/>
    </w:pPr>
    <w:rPr>
      <w:rFonts w:asciiTheme="minorHAnsi" w:eastAsiaTheme="minorEastAsia" w:hAnsiTheme="minorHAnsi"/>
      <w:color w:val="5A5A5A" w:themeColor="text1" w:themeTint="A5"/>
      <w:spacing w:val="15"/>
      <w:sz w:val="22"/>
      <w:lang w:val="de-DE" w:eastAsia="de-DE"/>
    </w:rPr>
  </w:style>
  <w:style w:type="character" w:customStyle="1" w:styleId="PodtytuZnak">
    <w:name w:val="Podtytuł Znak"/>
    <w:basedOn w:val="Domylnaczcionkaakapitu"/>
    <w:link w:val="Podtytu"/>
    <w:uiPriority w:val="11"/>
    <w:rsid w:val="00F41AEE"/>
    <w:rPr>
      <w:rFonts w:asciiTheme="minorHAnsi" w:eastAsiaTheme="minorEastAsia" w:hAnsiTheme="minorHAnsi"/>
      <w:color w:val="5A5A5A" w:themeColor="text1" w:themeTint="A5"/>
      <w:spacing w:val="15"/>
      <w:sz w:val="22"/>
      <w:lang w:val="de-DE" w:eastAsia="de-DE"/>
    </w:rPr>
  </w:style>
  <w:style w:type="paragraph" w:styleId="Tekstpodstawowy">
    <w:name w:val="Body Text"/>
    <w:basedOn w:val="Normalny"/>
    <w:link w:val="TekstpodstawowyZnak"/>
    <w:uiPriority w:val="1"/>
    <w:qFormat/>
    <w:rsid w:val="00D731CA"/>
    <w:pPr>
      <w:widowControl w:val="0"/>
      <w:spacing w:after="0" w:line="240" w:lineRule="auto"/>
      <w:ind w:left="100"/>
    </w:pPr>
    <w:rPr>
      <w:rFonts w:eastAsia="Times New Roman"/>
      <w:szCs w:val="24"/>
      <w:lang w:val="en-US"/>
    </w:rPr>
  </w:style>
  <w:style w:type="character" w:customStyle="1" w:styleId="TekstpodstawowyZnak">
    <w:name w:val="Tekst podstawowy Znak"/>
    <w:basedOn w:val="Domylnaczcionkaakapitu"/>
    <w:link w:val="Tekstpodstawowy"/>
    <w:uiPriority w:val="1"/>
    <w:rsid w:val="00D731CA"/>
    <w:rPr>
      <w:rFonts w:eastAsia="Times New Roman"/>
      <w:szCs w:val="24"/>
      <w:lang w:val="en-US"/>
    </w:rPr>
  </w:style>
  <w:style w:type="character" w:styleId="Hipercze">
    <w:name w:val="Hyperlink"/>
    <w:basedOn w:val="Domylnaczcionkaakapitu"/>
    <w:uiPriority w:val="99"/>
    <w:unhideWhenUsed/>
    <w:rsid w:val="00D731CA"/>
    <w:rPr>
      <w:color w:val="0563C1" w:themeColor="hyperlink"/>
      <w:u w:val="single"/>
    </w:rPr>
  </w:style>
  <w:style w:type="paragraph" w:styleId="Nagwek">
    <w:name w:val="header"/>
    <w:basedOn w:val="Normalny"/>
    <w:link w:val="NagwekZnak"/>
    <w:uiPriority w:val="99"/>
    <w:unhideWhenUsed/>
    <w:rsid w:val="003357E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357EB"/>
  </w:style>
  <w:style w:type="paragraph" w:styleId="Stopka">
    <w:name w:val="footer"/>
    <w:basedOn w:val="Normalny"/>
    <w:link w:val="StopkaZnak"/>
    <w:uiPriority w:val="99"/>
    <w:unhideWhenUsed/>
    <w:rsid w:val="003357E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357EB"/>
  </w:style>
  <w:style w:type="character" w:customStyle="1" w:styleId="Nagwek2Znak">
    <w:name w:val="Nagłówek 2 Znak"/>
    <w:basedOn w:val="Domylnaczcionkaakapitu"/>
    <w:link w:val="Nagwek2"/>
    <w:uiPriority w:val="9"/>
    <w:rsid w:val="00945B7A"/>
    <w:rPr>
      <w:rFonts w:asciiTheme="majorHAnsi" w:eastAsiaTheme="majorEastAsia" w:hAnsiTheme="majorHAnsi" w:cstheme="majorBidi"/>
      <w:color w:val="2F5496" w:themeColor="accent1" w:themeShade="BF"/>
      <w:sz w:val="26"/>
      <w:szCs w:val="26"/>
    </w:rPr>
  </w:style>
  <w:style w:type="character" w:customStyle="1" w:styleId="Nagwek1Znak">
    <w:name w:val="Nagłówek 1 Znak"/>
    <w:basedOn w:val="Domylnaczcionkaakapitu"/>
    <w:link w:val="Nagwek1"/>
    <w:uiPriority w:val="9"/>
    <w:rsid w:val="00945B7A"/>
    <w:rPr>
      <w:rFonts w:asciiTheme="majorHAnsi" w:eastAsiaTheme="majorEastAsia" w:hAnsiTheme="majorHAnsi" w:cstheme="majorBidi"/>
      <w:color w:val="2F5496" w:themeColor="accent1" w:themeShade="BF"/>
      <w:sz w:val="32"/>
      <w:szCs w:val="32"/>
    </w:rPr>
  </w:style>
  <w:style w:type="paragraph" w:styleId="Zwykytekst">
    <w:name w:val="Plain Text"/>
    <w:basedOn w:val="Normalny"/>
    <w:link w:val="ZwykytekstZnak"/>
    <w:uiPriority w:val="99"/>
    <w:unhideWhenUsed/>
    <w:rsid w:val="00FE3E46"/>
    <w:pPr>
      <w:spacing w:after="0" w:line="240" w:lineRule="auto"/>
    </w:pPr>
    <w:rPr>
      <w:rFonts w:ascii="Calibri" w:hAnsi="Calibri"/>
      <w:sz w:val="22"/>
      <w:szCs w:val="21"/>
    </w:rPr>
  </w:style>
  <w:style w:type="character" w:customStyle="1" w:styleId="ZwykytekstZnak">
    <w:name w:val="Zwykły tekst Znak"/>
    <w:basedOn w:val="Domylnaczcionkaakapitu"/>
    <w:link w:val="Zwykytekst"/>
    <w:uiPriority w:val="99"/>
    <w:rsid w:val="00FE3E46"/>
    <w:rPr>
      <w:rFonts w:ascii="Calibri" w:hAnsi="Calibri"/>
      <w:sz w:val="22"/>
      <w:szCs w:val="21"/>
    </w:rPr>
  </w:style>
  <w:style w:type="paragraph" w:styleId="NormalnyWeb">
    <w:name w:val="Normal (Web)"/>
    <w:basedOn w:val="Normalny"/>
    <w:uiPriority w:val="99"/>
    <w:unhideWhenUsed/>
    <w:rsid w:val="00FE3E46"/>
    <w:pPr>
      <w:spacing w:before="100" w:beforeAutospacing="1" w:after="100" w:afterAutospacing="1" w:line="240" w:lineRule="auto"/>
    </w:pPr>
    <w:rPr>
      <w:rFonts w:eastAsia="Times New Roman" w:cs="Times New Roman"/>
      <w:szCs w:val="24"/>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5669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odyne.co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https://specs-lab.com"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youtu.be/vLoLppqH8q8" TargetMode="External"/><Relationship Id="rId5" Type="http://schemas.microsoft.com/office/2007/relationships/stylesWithEffects" Target="stylesWithEffects.xml"/><Relationship Id="rId15" Type="http://schemas.openxmlformats.org/officeDocument/2006/relationships/hyperlink" Target="https://greenhousestudios.uconn.edu/projects/courtroom-600/" TargetMode="External"/><Relationship Id="rId23" Type="http://schemas.openxmlformats.org/officeDocument/2006/relationships/theme" Target="theme/theme1.xml"/><Relationship Id="rId10" Type="http://schemas.openxmlformats.org/officeDocument/2006/relationships/hyperlink" Target="https://youtu.be/a5SFabffDWk" TargetMode="Externa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s://www.futurememoryfoundation.org"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A3ECEA8E8E494C4FB51D114680787C9B" ma:contentTypeVersion="11" ma:contentTypeDescription="Opprett et nytt dokument." ma:contentTypeScope="" ma:versionID="ce4e9f462d5f1e1e61134422218747e3">
  <xsd:schema xmlns:xsd="http://www.w3.org/2001/XMLSchema" xmlns:xs="http://www.w3.org/2001/XMLSchema" xmlns:p="http://schemas.microsoft.com/office/2006/metadata/properties" xmlns:ns2="aff7e2a9-56ef-4f92-8ee4-e1ac4037ad04" xmlns:ns3="f22737e1-0eb1-4600-9f56-56212b3474eb" targetNamespace="http://schemas.microsoft.com/office/2006/metadata/properties" ma:root="true" ma:fieldsID="aea063e4a1cc77c2c21a6aa166246f5f" ns2:_="" ns3:_="">
    <xsd:import namespace="aff7e2a9-56ef-4f92-8ee4-e1ac4037ad04"/>
    <xsd:import namespace="f22737e1-0eb1-4600-9f56-56212b3474e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f7e2a9-56ef-4f92-8ee4-e1ac4037ad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22737e1-0eb1-4600-9f56-56212b3474eb" elementFormDefault="qualified">
    <xsd:import namespace="http://schemas.microsoft.com/office/2006/documentManagement/types"/>
    <xsd:import namespace="http://schemas.microsoft.com/office/infopath/2007/PartnerControls"/>
    <xsd:element name="SharedWithUsers" ma:index="12"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41DCB1-3950-4B01-9033-67C5321B5AD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0781526-E6B2-4B0C-BEE6-BCB9C3FFBA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f7e2a9-56ef-4f92-8ee4-e1ac4037ad04"/>
    <ds:schemaRef ds:uri="f22737e1-0eb1-4600-9f56-56212b3474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577FB5-4852-42D2-B073-AE0A6484963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8</Pages>
  <Words>2153</Words>
  <Characters>12921</Characters>
  <Application>Microsoft Office Word</Application>
  <DocSecurity>0</DocSecurity>
  <Lines>107</Lines>
  <Paragraphs>30</Paragraphs>
  <ScaleCrop>false</ScaleCrop>
  <HeadingPairs>
    <vt:vector size="6" baseType="variant">
      <vt:variant>
        <vt:lpstr>Tytuł</vt:lpstr>
      </vt:variant>
      <vt:variant>
        <vt:i4>1</vt:i4>
      </vt:variant>
      <vt:variant>
        <vt:lpstr>Title</vt:lpstr>
      </vt:variant>
      <vt:variant>
        <vt:i4>1</vt:i4>
      </vt:variant>
      <vt:variant>
        <vt:lpstr>Tittel</vt:lpstr>
      </vt:variant>
      <vt:variant>
        <vt:i4>1</vt:i4>
      </vt:variant>
    </vt:vector>
  </HeadingPairs>
  <TitlesOfParts>
    <vt:vector size="3" baseType="lpstr">
      <vt:lpstr/>
      <vt:lpstr/>
      <vt:lpstr/>
    </vt:vector>
  </TitlesOfParts>
  <Company/>
  <LinksUpToDate>false</LinksUpToDate>
  <CharactersWithSpaces>15044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Digitalisation of Memory - public program</dc:title>
  <dc:subject/>
  <dc:creator>Semb, Christian Haug</dc:creator>
  <cp:keywords/>
  <dc:description/>
  <cp:lastModifiedBy>Dopieralska Magdalena</cp:lastModifiedBy>
  <cp:revision>17</cp:revision>
  <dcterms:created xsi:type="dcterms:W3CDTF">2021-01-25T14:41:00Z</dcterms:created>
  <dcterms:modified xsi:type="dcterms:W3CDTF">2021-02-03T09:17:00Z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0x010100A3ECEA8E8E494C4FB51D114680787C9B</vt:lpwstr>
  </property>
</Properties>
</file>