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9714" w14:textId="77777777" w:rsidR="00181561" w:rsidRPr="00A12F5C" w:rsidRDefault="00181561" w:rsidP="00A12F5C">
      <w:pPr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___________________________</w:t>
      </w:r>
    </w:p>
    <w:p w14:paraId="2519A0A0" w14:textId="4E6931CF" w:rsidR="00181561" w:rsidRPr="00A12F5C" w:rsidRDefault="00181561" w:rsidP="00883359">
      <w:pPr>
        <w:spacing w:after="720"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Pieczęć Wykonawcy</w:t>
      </w:r>
    </w:p>
    <w:p w14:paraId="67698326" w14:textId="77777777" w:rsidR="00883359" w:rsidRDefault="0062360B" w:rsidP="00883359">
      <w:pPr>
        <w:pStyle w:val="Nagwek1"/>
        <w:rPr>
          <w:color w:val="auto"/>
        </w:rPr>
      </w:pPr>
      <w:r w:rsidRPr="000B5631">
        <w:rPr>
          <w:color w:val="auto"/>
        </w:rPr>
        <w:t>Załącznik nr 1 do zapytania ofertowego</w:t>
      </w:r>
    </w:p>
    <w:p w14:paraId="2F0D6317" w14:textId="45AF0BEE" w:rsidR="006E4898" w:rsidRPr="000B5631" w:rsidRDefault="00A12F5C" w:rsidP="00883359">
      <w:pPr>
        <w:pStyle w:val="Nagwek1"/>
        <w:spacing w:after="240" w:line="360" w:lineRule="auto"/>
        <w:rPr>
          <w:color w:val="auto"/>
        </w:rPr>
      </w:pPr>
      <w:r w:rsidRPr="000B5631">
        <w:rPr>
          <w:color w:val="auto"/>
        </w:rPr>
        <w:t>Formularz ofertowy</w:t>
      </w:r>
    </w:p>
    <w:p w14:paraId="0122636A" w14:textId="0A287296" w:rsidR="00181561" w:rsidRPr="00A12F5C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>Pełna nazwa wykonawcy:</w:t>
      </w:r>
    </w:p>
    <w:p w14:paraId="1F4C79CE" w14:textId="4CC098A4" w:rsidR="00181561" w:rsidRPr="00A12F5C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 xml:space="preserve">Siedziba i adres wykonawcy: </w:t>
      </w:r>
    </w:p>
    <w:p w14:paraId="4BC0C545" w14:textId="77777777" w:rsidR="006E4898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 xml:space="preserve">REGON: </w:t>
      </w:r>
    </w:p>
    <w:p w14:paraId="53E99254" w14:textId="3D5CBA7D" w:rsidR="00181561" w:rsidRPr="00A12F5C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>NIP:</w:t>
      </w:r>
    </w:p>
    <w:p w14:paraId="429F723A" w14:textId="0BF028B0" w:rsidR="00181561" w:rsidRPr="006E4898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>PESEL</w:t>
      </w:r>
      <w:r w:rsidR="006E4898">
        <w:rPr>
          <w:rFonts w:asciiTheme="minorHAnsi" w:hAnsiTheme="minorHAnsi" w:cstheme="minorHAnsi"/>
          <w:lang w:eastAsia="pl-PL"/>
        </w:rPr>
        <w:t xml:space="preserve"> </w:t>
      </w:r>
      <w:r w:rsidR="006E4898" w:rsidRPr="00002543">
        <w:rPr>
          <w:rFonts w:asciiTheme="minorHAnsi" w:hAnsiTheme="minorHAnsi" w:cstheme="minorHAnsi"/>
          <w:lang w:eastAsia="pl-PL"/>
        </w:rPr>
        <w:t>(</w:t>
      </w:r>
      <w:r w:rsidRPr="00002543">
        <w:rPr>
          <w:rFonts w:asciiTheme="minorHAnsi" w:hAnsiTheme="minorHAnsi" w:cstheme="minorHAnsi"/>
          <w:lang w:eastAsia="pl-PL"/>
        </w:rPr>
        <w:t>dotyczy osób fizycznych nie prowadzących działalności gospodarczej)</w:t>
      </w:r>
      <w:r w:rsidR="006E4898" w:rsidRPr="00002543">
        <w:rPr>
          <w:rFonts w:asciiTheme="minorHAnsi" w:hAnsiTheme="minorHAnsi" w:cstheme="minorHAnsi"/>
          <w:lang w:eastAsia="pl-PL"/>
        </w:rPr>
        <w:t>:</w:t>
      </w:r>
    </w:p>
    <w:p w14:paraId="79EDE4CC" w14:textId="7C22EFBC" w:rsidR="00181561" w:rsidRPr="00A12F5C" w:rsidRDefault="00181561" w:rsidP="00A12F5C">
      <w:pPr>
        <w:spacing w:line="360" w:lineRule="auto"/>
        <w:rPr>
          <w:rFonts w:asciiTheme="minorHAnsi" w:hAnsiTheme="minorHAnsi" w:cstheme="minorHAnsi"/>
          <w:lang w:eastAsia="pl-PL"/>
        </w:rPr>
      </w:pPr>
      <w:r w:rsidRPr="00A12F5C">
        <w:rPr>
          <w:rFonts w:asciiTheme="minorHAnsi" w:hAnsiTheme="minorHAnsi" w:cstheme="minorHAnsi"/>
          <w:lang w:eastAsia="pl-PL"/>
        </w:rPr>
        <w:t>Telefon:</w:t>
      </w:r>
    </w:p>
    <w:p w14:paraId="692DEE65" w14:textId="55CCAD00" w:rsidR="00181561" w:rsidRPr="00651A18" w:rsidRDefault="00181561" w:rsidP="00883359">
      <w:pPr>
        <w:spacing w:after="240" w:line="360" w:lineRule="auto"/>
        <w:rPr>
          <w:rFonts w:asciiTheme="minorHAnsi" w:hAnsiTheme="minorHAnsi" w:cstheme="minorHAnsi"/>
          <w:vertAlign w:val="superscript"/>
        </w:rPr>
      </w:pPr>
      <w:r w:rsidRPr="00A12F5C">
        <w:rPr>
          <w:rFonts w:asciiTheme="minorHAnsi" w:hAnsiTheme="minorHAnsi" w:cstheme="minorHAnsi"/>
          <w:lang w:eastAsia="pl-PL"/>
        </w:rPr>
        <w:t>Adres e-mail:</w:t>
      </w:r>
    </w:p>
    <w:p w14:paraId="74C4F237" w14:textId="20867D5E" w:rsidR="000F2D00" w:rsidRPr="00A12F5C" w:rsidRDefault="00181561" w:rsidP="00A12F5C">
      <w:pPr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W odpowiedzi na zaproszenie do złożenia oferty w postępowaniu dotyczącym</w:t>
      </w:r>
      <w:r w:rsidR="008E1AE5" w:rsidRPr="00A12F5C">
        <w:rPr>
          <w:rFonts w:asciiTheme="minorHAnsi" w:hAnsiTheme="minorHAnsi" w:cstheme="minorHAnsi"/>
        </w:rPr>
        <w:t>:</w:t>
      </w:r>
    </w:p>
    <w:p w14:paraId="6A246FEF" w14:textId="77777777" w:rsidR="00002543" w:rsidRPr="00883359" w:rsidRDefault="00A04140" w:rsidP="0088335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83359">
        <w:rPr>
          <w:rFonts w:asciiTheme="minorHAnsi" w:hAnsiTheme="minorHAnsi" w:cstheme="minorHAnsi"/>
        </w:rPr>
        <w:t>Część I.</w:t>
      </w:r>
    </w:p>
    <w:p w14:paraId="2194E468" w14:textId="1AB9EF77" w:rsidR="00A04140" w:rsidRPr="00A12F5C" w:rsidRDefault="00A04140" w:rsidP="00002543">
      <w:pPr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 xml:space="preserve">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A12F5C">
        <w:rPr>
          <w:rStyle w:val="ui-provider"/>
          <w:rFonts w:asciiTheme="minorHAnsi" w:hAnsiTheme="minorHAnsi" w:cstheme="minorHAnsi"/>
        </w:rPr>
        <w:t xml:space="preserve">ze szczególnym uwzględnieniem tematów dotyczących tożsamości w kontekście </w:t>
      </w:r>
      <w:proofErr w:type="spellStart"/>
      <w:r w:rsidRPr="00A12F5C">
        <w:rPr>
          <w:rStyle w:val="ui-provider"/>
          <w:rFonts w:asciiTheme="minorHAnsi" w:hAnsiTheme="minorHAnsi" w:cstheme="minorHAnsi"/>
        </w:rPr>
        <w:t>antydyskryminacji</w:t>
      </w:r>
      <w:proofErr w:type="spellEnd"/>
      <w:r w:rsidRPr="00A12F5C">
        <w:rPr>
          <w:rStyle w:val="ui-provider"/>
          <w:rFonts w:asciiTheme="minorHAnsi" w:hAnsiTheme="minorHAnsi" w:cstheme="minorHAnsi"/>
        </w:rPr>
        <w:t xml:space="preserve"> oraz charakterystyki grup mniejszościowych</w:t>
      </w:r>
    </w:p>
    <w:p w14:paraId="37357DFD" w14:textId="77777777" w:rsidR="00002543" w:rsidRPr="00883359" w:rsidRDefault="00A04140" w:rsidP="00883359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83359">
        <w:rPr>
          <w:rFonts w:asciiTheme="minorHAnsi" w:hAnsiTheme="minorHAnsi" w:cstheme="minorHAnsi"/>
        </w:rPr>
        <w:t xml:space="preserve">Część II. </w:t>
      </w:r>
    </w:p>
    <w:p w14:paraId="07A26C47" w14:textId="41FD8DCB" w:rsidR="00A04140" w:rsidRPr="00A12F5C" w:rsidRDefault="00A04140" w:rsidP="00002543">
      <w:pPr>
        <w:spacing w:line="360" w:lineRule="auto"/>
        <w:rPr>
          <w:rStyle w:val="normaltextrun"/>
          <w:rFonts w:ascii="Calibri" w:hAnsi="Calibri" w:cs="Calibri"/>
          <w:b/>
          <w:bCs/>
          <w:shd w:val="clear" w:color="auto" w:fill="FFFFFF"/>
        </w:rPr>
      </w:pPr>
      <w:r w:rsidRPr="00A12F5C">
        <w:rPr>
          <w:rFonts w:asciiTheme="minorHAnsi" w:hAnsiTheme="minorHAnsi" w:cstheme="minorHAnsi"/>
        </w:rPr>
        <w:t xml:space="preserve">Przeprowadzenie wspólnie z drugą trenerką/ drugim trenerem w okresie od 1 kwietnia do 31 grudnia 2023 r. minimalnie jednego a maksymalnie siedmiu dwudniowych szkoleń antydyskryminacyjnych dla grup funkcjonariuszek i funkcjonariuszy służb porządku </w:t>
      </w:r>
      <w:r w:rsidRPr="00A12F5C">
        <w:rPr>
          <w:rFonts w:asciiTheme="minorHAnsi" w:hAnsiTheme="minorHAnsi" w:cstheme="minorHAnsi"/>
        </w:rPr>
        <w:lastRenderedPageBreak/>
        <w:t xml:space="preserve">publicznego (policji, straży granicznej, służby więziennej) liczących od 15 do 25 osób, w wymiarze 12 godzin każde, w siedzibie muzeum, </w:t>
      </w:r>
      <w:r w:rsidRPr="00A12F5C">
        <w:rPr>
          <w:rStyle w:val="ui-provider"/>
          <w:rFonts w:asciiTheme="minorHAnsi" w:hAnsiTheme="minorHAnsi" w:cstheme="minorHAnsi"/>
        </w:rPr>
        <w:t>ze szczególnym uwzględnieniem tematów dotyczących kształtowania się stereotypów i uprzedzeń wobec społeczności żydowskiej w Polsce</w:t>
      </w:r>
      <w:r w:rsidR="0062360B">
        <w:rPr>
          <w:rStyle w:val="ui-provider"/>
          <w:rFonts w:asciiTheme="minorHAnsi" w:hAnsiTheme="minorHAnsi" w:cstheme="minorHAnsi"/>
        </w:rPr>
        <w:t>.</w:t>
      </w:r>
    </w:p>
    <w:p w14:paraId="4AB26AC6" w14:textId="547F4DD0" w:rsidR="0073500F" w:rsidRDefault="00883359" w:rsidP="00A12F5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81561" w:rsidRPr="00A12F5C">
        <w:rPr>
          <w:rFonts w:asciiTheme="minorHAnsi" w:hAnsiTheme="minorHAnsi" w:cstheme="minorHAnsi"/>
        </w:rPr>
        <w:t>ferujemy wykonanie przedmiotu zamówienia</w:t>
      </w:r>
      <w:r w:rsidR="0040669C" w:rsidRPr="00A12F5C">
        <w:rPr>
          <w:rFonts w:asciiTheme="minorHAnsi" w:hAnsiTheme="minorHAnsi" w:cstheme="minorHAnsi"/>
          <w:b/>
          <w:bCs/>
        </w:rPr>
        <w:t>*</w:t>
      </w:r>
    </w:p>
    <w:p w14:paraId="0F22314A" w14:textId="48A5869F" w:rsidR="00883359" w:rsidRDefault="00883359" w:rsidP="00883359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</w:t>
      </w:r>
    </w:p>
    <w:p w14:paraId="112A6B30" w14:textId="40FD0639" w:rsidR="00883359" w:rsidRPr="00A12F5C" w:rsidRDefault="00883359" w:rsidP="00883359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II</w:t>
      </w:r>
    </w:p>
    <w:p w14:paraId="09D374B7" w14:textId="32D93700" w:rsidR="00A04140" w:rsidRPr="00651A18" w:rsidRDefault="0040669C" w:rsidP="00651A18">
      <w:pPr>
        <w:spacing w:before="240" w:after="240" w:line="360" w:lineRule="auto"/>
        <w:rPr>
          <w:rFonts w:asciiTheme="minorHAnsi" w:hAnsiTheme="minorHAnsi"/>
          <w:b/>
          <w:bCs/>
        </w:rPr>
      </w:pPr>
      <w:r w:rsidRPr="00A12F5C">
        <w:rPr>
          <w:rFonts w:asciiTheme="minorHAnsi" w:hAnsiTheme="minorHAnsi" w:cstheme="minorHAnsi"/>
          <w:b/>
          <w:bCs/>
        </w:rPr>
        <w:t xml:space="preserve">*należy </w:t>
      </w:r>
      <w:r w:rsidR="00883359">
        <w:rPr>
          <w:rFonts w:asciiTheme="minorHAnsi" w:hAnsiTheme="minorHAnsi" w:cstheme="minorHAnsi"/>
          <w:b/>
          <w:bCs/>
        </w:rPr>
        <w:t xml:space="preserve">wybrać </w:t>
      </w:r>
      <w:r w:rsidRPr="00A12F5C">
        <w:rPr>
          <w:rFonts w:asciiTheme="minorHAnsi" w:hAnsiTheme="minorHAnsi" w:cstheme="minorHAnsi"/>
          <w:b/>
          <w:bCs/>
        </w:rPr>
        <w:t>właściwe</w:t>
      </w:r>
      <w:r w:rsidR="00042F03" w:rsidRPr="00A12F5C">
        <w:rPr>
          <w:rFonts w:asciiTheme="minorHAnsi" w:hAnsiTheme="minorHAnsi" w:cstheme="minorHAnsi"/>
          <w:b/>
          <w:bCs/>
        </w:rPr>
        <w:t xml:space="preserve">. </w:t>
      </w:r>
      <w:r w:rsidR="00D202E6" w:rsidRPr="00BA51E0">
        <w:rPr>
          <w:rFonts w:asciiTheme="minorHAnsi" w:hAnsiTheme="minorHAnsi" w:cstheme="minorHAnsi"/>
          <w:b/>
          <w:bCs/>
        </w:rPr>
        <w:t xml:space="preserve">UWAGA: </w:t>
      </w:r>
      <w:r w:rsidR="00D202E6" w:rsidRPr="00BA51E0">
        <w:rPr>
          <w:rFonts w:asciiTheme="minorHAnsi" w:hAnsiTheme="minorHAnsi" w:cs="Arial"/>
          <w:b/>
          <w:bCs/>
        </w:rPr>
        <w:t>Wykonawca może złożyć ofertę w odniesieniu do jednej cz</w:t>
      </w:r>
      <w:r w:rsidR="006D3043" w:rsidRPr="00BA51E0">
        <w:rPr>
          <w:rFonts w:asciiTheme="minorHAnsi" w:hAnsiTheme="minorHAnsi" w:cs="Arial"/>
          <w:b/>
          <w:bCs/>
        </w:rPr>
        <w:t>ę</w:t>
      </w:r>
      <w:r w:rsidR="00D202E6" w:rsidRPr="00BA51E0">
        <w:rPr>
          <w:rFonts w:asciiTheme="minorHAnsi" w:hAnsiTheme="minorHAnsi" w:cs="Arial"/>
          <w:b/>
          <w:bCs/>
        </w:rPr>
        <w:t>śc</w:t>
      </w:r>
      <w:r w:rsidR="00AA51C3">
        <w:rPr>
          <w:rFonts w:asciiTheme="minorHAnsi" w:hAnsiTheme="minorHAnsi" w:cs="Arial"/>
          <w:b/>
          <w:bCs/>
        </w:rPr>
        <w:t>i</w:t>
      </w:r>
    </w:p>
    <w:p w14:paraId="522641F8" w14:textId="77777777" w:rsidR="00A04140" w:rsidRPr="00A12F5C" w:rsidRDefault="00181561" w:rsidP="00A12F5C">
      <w:pPr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za:</w:t>
      </w:r>
    </w:p>
    <w:p w14:paraId="7AD5AD52" w14:textId="5F29A65A" w:rsidR="00AA51C3" w:rsidRPr="00883359" w:rsidRDefault="00181561" w:rsidP="00883359">
      <w:pPr>
        <w:spacing w:line="360" w:lineRule="auto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A12F5C">
        <w:rPr>
          <w:rFonts w:asciiTheme="minorHAnsi" w:hAnsiTheme="minorHAnsi" w:cstheme="minorHAnsi"/>
          <w:b/>
          <w:bCs/>
        </w:rPr>
        <w:t>cenę brutto</w:t>
      </w:r>
      <w:r w:rsidR="00BA51E0">
        <w:rPr>
          <w:rFonts w:asciiTheme="minorHAnsi" w:hAnsiTheme="minorHAnsi" w:cstheme="minorHAnsi"/>
          <w:b/>
          <w:bCs/>
        </w:rPr>
        <w:t xml:space="preserve"> </w:t>
      </w:r>
      <w:r w:rsidRPr="00A12F5C">
        <w:rPr>
          <w:rFonts w:asciiTheme="minorHAnsi" w:hAnsiTheme="minorHAnsi" w:cstheme="minorHAnsi"/>
          <w:b/>
          <w:bCs/>
        </w:rPr>
        <w:t>PLN</w:t>
      </w:r>
      <w:r w:rsidR="00883359">
        <w:rPr>
          <w:rFonts w:asciiTheme="minorHAnsi" w:hAnsiTheme="minorHAnsi" w:cstheme="minorHAnsi"/>
          <w:b/>
          <w:bCs/>
        </w:rPr>
        <w:t xml:space="preserve">: </w:t>
      </w:r>
      <w:r w:rsidRPr="00A12F5C">
        <w:rPr>
          <w:rFonts w:asciiTheme="minorHAnsi" w:hAnsiTheme="minorHAnsi" w:cstheme="minorHAnsi"/>
          <w:b/>
          <w:bCs/>
        </w:rPr>
        <w:t>(słownie:</w:t>
      </w:r>
      <w:r w:rsidR="00883359">
        <w:rPr>
          <w:rFonts w:asciiTheme="minorHAnsi" w:hAnsiTheme="minorHAnsi" w:cstheme="minorHAnsi"/>
          <w:b/>
          <w:bCs/>
        </w:rPr>
        <w:t xml:space="preserve"> ) </w:t>
      </w:r>
      <w:r w:rsidRPr="00A12F5C">
        <w:rPr>
          <w:rFonts w:asciiTheme="minorHAnsi" w:hAnsiTheme="minorHAnsi" w:cstheme="minorHAnsi"/>
        </w:rPr>
        <w:t>za przeprowadzenie jednego dwunastogodzinnego szkolenia, w tym podatek VAT w wysokości</w:t>
      </w:r>
      <w:r w:rsidR="00883359">
        <w:rPr>
          <w:rFonts w:asciiTheme="minorHAnsi" w:hAnsiTheme="minorHAnsi" w:cstheme="minorHAnsi"/>
        </w:rPr>
        <w:t>:</w:t>
      </w:r>
      <w:r w:rsidR="00BA51E0">
        <w:rPr>
          <w:rFonts w:asciiTheme="minorHAnsi" w:hAnsiTheme="minorHAnsi" w:cstheme="minorHAnsi"/>
        </w:rPr>
        <w:t xml:space="preserve"> </w:t>
      </w:r>
      <w:r w:rsidRPr="00A12F5C">
        <w:rPr>
          <w:rFonts w:asciiTheme="minorHAnsi" w:hAnsiTheme="minorHAnsi" w:cstheme="minorHAnsi"/>
        </w:rPr>
        <w:t>PLN (słownie:</w:t>
      </w:r>
      <w:r w:rsidR="00883359">
        <w:rPr>
          <w:rFonts w:asciiTheme="minorHAnsi" w:hAnsiTheme="minorHAnsi" w:cstheme="minorHAnsi"/>
        </w:rPr>
        <w:t xml:space="preserve"> </w:t>
      </w:r>
      <w:r w:rsidRPr="00A12F5C">
        <w:rPr>
          <w:rFonts w:asciiTheme="minorHAnsi" w:hAnsiTheme="minorHAnsi" w:cstheme="minorHAnsi"/>
        </w:rPr>
        <w:t>)</w:t>
      </w:r>
      <w:r w:rsidRPr="00A12F5C">
        <w:rPr>
          <w:rFonts w:asciiTheme="minorHAnsi" w:hAnsiTheme="minorHAnsi" w:cstheme="minorHAnsi"/>
          <w:b/>
          <w:bCs/>
        </w:rPr>
        <w:t xml:space="preserve">, </w:t>
      </w:r>
      <w:r w:rsidRPr="00A12F5C">
        <w:rPr>
          <w:rFonts w:asciiTheme="minorHAnsi" w:hAnsiTheme="minorHAnsi" w:cstheme="minorHAnsi"/>
        </w:rPr>
        <w:t>tj. za cenę netto PLN</w:t>
      </w:r>
      <w:r w:rsidR="00883359">
        <w:rPr>
          <w:rFonts w:asciiTheme="minorHAnsi" w:hAnsiTheme="minorHAnsi" w:cstheme="minorHAnsi"/>
        </w:rPr>
        <w:t>:</w:t>
      </w:r>
      <w:r w:rsidRPr="00A12F5C">
        <w:rPr>
          <w:rFonts w:asciiTheme="minorHAnsi" w:hAnsiTheme="minorHAnsi" w:cstheme="minorHAnsi"/>
        </w:rPr>
        <w:t xml:space="preserve"> (słownie: </w:t>
      </w:r>
      <w:r w:rsidR="00BA51E0">
        <w:rPr>
          <w:rFonts w:asciiTheme="minorHAnsi" w:hAnsiTheme="minorHAnsi" w:cstheme="minorHAnsi"/>
        </w:rPr>
        <w:t>)</w:t>
      </w:r>
    </w:p>
    <w:p w14:paraId="3948F8E6" w14:textId="5A51451F" w:rsidR="00181561" w:rsidRPr="00A12F5C" w:rsidRDefault="00181561" w:rsidP="00AA51C3">
      <w:pPr>
        <w:spacing w:before="240" w:after="240"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Zobowiązujemy się do wykonania zamówienia zgodnie z treścią zapytania ofertowego, w tym zgodnie z postanowieniami wzoru umowy oraz złożonej oferty.</w:t>
      </w:r>
    </w:p>
    <w:p w14:paraId="48F80AAC" w14:textId="77777777" w:rsidR="00112427" w:rsidRPr="00A12F5C" w:rsidRDefault="00112427" w:rsidP="00A12F5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Oświadczamy, że:</w:t>
      </w:r>
    </w:p>
    <w:p w14:paraId="37B306E3" w14:textId="5BDFA881" w:rsidR="00112427" w:rsidRPr="00A12F5C" w:rsidRDefault="00112427" w:rsidP="00AA51C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cena ofertowa zawiera wszystkie koszty związane z wykonaniem przedmiotu zamówienia;</w:t>
      </w:r>
    </w:p>
    <w:p w14:paraId="3A48FBE0" w14:textId="2E504697" w:rsidR="00112427" w:rsidRPr="00A12F5C" w:rsidRDefault="00583560" w:rsidP="00AA51C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w stosunku do nas nie</w:t>
      </w:r>
      <w:r w:rsidR="00B20B64" w:rsidRPr="00A12F5C">
        <w:rPr>
          <w:rFonts w:asciiTheme="minorHAnsi" w:hAnsiTheme="minorHAnsi" w:cstheme="minorHAnsi"/>
        </w:rPr>
        <w:t xml:space="preserve"> została</w:t>
      </w:r>
      <w:r w:rsidRPr="00A12F5C">
        <w:rPr>
          <w:rFonts w:asciiTheme="minorHAnsi" w:hAnsiTheme="minorHAnsi" w:cstheme="minorHAnsi"/>
        </w:rPr>
        <w:t xml:space="preserve"> otwart</w:t>
      </w:r>
      <w:r w:rsidR="00B20B64" w:rsidRPr="00A12F5C">
        <w:rPr>
          <w:rFonts w:asciiTheme="minorHAnsi" w:hAnsiTheme="minorHAnsi" w:cstheme="minorHAnsi"/>
        </w:rPr>
        <w:t xml:space="preserve">a </w:t>
      </w:r>
      <w:r w:rsidRPr="00A12F5C">
        <w:rPr>
          <w:rFonts w:asciiTheme="minorHAnsi" w:hAnsiTheme="minorHAnsi" w:cstheme="minorHAnsi"/>
        </w:rPr>
        <w:t>likwidacj</w:t>
      </w:r>
      <w:r w:rsidR="00B20B64" w:rsidRPr="00A12F5C">
        <w:rPr>
          <w:rFonts w:asciiTheme="minorHAnsi" w:hAnsiTheme="minorHAnsi" w:cstheme="minorHAnsi"/>
        </w:rPr>
        <w:t>a ani ogłoszona upadłość</w:t>
      </w:r>
      <w:r w:rsidR="00112427" w:rsidRPr="00A12F5C">
        <w:rPr>
          <w:rFonts w:asciiTheme="minorHAnsi" w:hAnsiTheme="minorHAnsi" w:cstheme="minorHAnsi"/>
        </w:rPr>
        <w:t>;</w:t>
      </w:r>
    </w:p>
    <w:p w14:paraId="47DAED84" w14:textId="6693507F" w:rsidR="00112427" w:rsidRPr="00A12F5C" w:rsidRDefault="00112427" w:rsidP="00AA51C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 xml:space="preserve"> </w:t>
      </w:r>
      <w:r w:rsidR="00583560" w:rsidRPr="00A12F5C">
        <w:rPr>
          <w:rFonts w:asciiTheme="minorHAnsi" w:hAnsiTheme="minorHAnsi" w:cstheme="minorHAnsi"/>
        </w:rPr>
        <w:t xml:space="preserve">nie zalegamy z uiszczeniem podatków, opłat </w:t>
      </w:r>
      <w:r w:rsidR="005D2163" w:rsidRPr="00A12F5C">
        <w:rPr>
          <w:rFonts w:asciiTheme="minorHAnsi" w:hAnsiTheme="minorHAnsi" w:cstheme="minorHAnsi"/>
        </w:rPr>
        <w:t xml:space="preserve">lub </w:t>
      </w:r>
      <w:r w:rsidR="00583560" w:rsidRPr="00A12F5C">
        <w:rPr>
          <w:rFonts w:asciiTheme="minorHAnsi" w:hAnsiTheme="minorHAnsi" w:cstheme="minorHAnsi"/>
        </w:rPr>
        <w:t>składek na ubezpieczenie społeczne lub zdrowotne</w:t>
      </w:r>
      <w:r w:rsidRPr="00A12F5C">
        <w:rPr>
          <w:rFonts w:asciiTheme="minorHAnsi" w:hAnsiTheme="minorHAnsi" w:cstheme="minorHAnsi"/>
        </w:rPr>
        <w:t>;</w:t>
      </w:r>
    </w:p>
    <w:p w14:paraId="3F81687F" w14:textId="301CF082" w:rsidR="00181561" w:rsidRPr="00A12F5C" w:rsidRDefault="00181561" w:rsidP="00AA51C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 xml:space="preserve">nie podlegamy wykluczeniu z postępowania o udzielenie zamówienia na podstawie przesłanek wskazanych w art. 7 ust. 1 ustawy z dnia 13 kwietnia 2022 r. o szczególnych </w:t>
      </w:r>
      <w:r w:rsidRPr="00A12F5C">
        <w:rPr>
          <w:rFonts w:asciiTheme="minorHAnsi" w:hAnsiTheme="minorHAnsi" w:cstheme="minorHAnsi"/>
        </w:rPr>
        <w:lastRenderedPageBreak/>
        <w:t>rozwiązaniach w zakresie przeciwdziałania wspieraniu agresji na Ukrainę oraz służących ochronie bezpieczeństwa narodowego (dalej: "Ustawa") w zw. z art. 7 ust. 9 ustawy. W przypadku powierzenia wykonania części Umowy podwykonawcom lub korzystania z usług lub zasobów innych podmiotów, zobowiązujemy się do weryfikacji tychże na podstawie powszechnie obowiązujących przepisów prawa dotyczących obowiązków związanych z agresją Federacji Rosyjskiej na Ukrainę.</w:t>
      </w:r>
    </w:p>
    <w:p w14:paraId="62929AEA" w14:textId="4A606C26" w:rsidR="00181561" w:rsidRPr="00A12F5C" w:rsidRDefault="00181561" w:rsidP="00A12F5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 xml:space="preserve">Jesteśmy zarejestrowani w </w:t>
      </w:r>
      <w:r w:rsidR="0062360B" w:rsidRPr="00883359">
        <w:rPr>
          <w:rFonts w:asciiTheme="minorHAnsi" w:hAnsiTheme="minorHAnsi" w:cstheme="minorHAnsi"/>
          <w:b/>
          <w:bCs/>
        </w:rPr>
        <w:t>(uzupełnij).</w:t>
      </w:r>
      <w:r w:rsidR="0062360B">
        <w:rPr>
          <w:rFonts w:asciiTheme="minorHAnsi" w:hAnsiTheme="minorHAnsi" w:cstheme="minorHAnsi"/>
        </w:rPr>
        <w:t xml:space="preserve"> </w:t>
      </w:r>
      <w:r w:rsidRPr="00A12F5C">
        <w:rPr>
          <w:rFonts w:asciiTheme="minorHAnsi" w:hAnsiTheme="minorHAnsi" w:cstheme="minorHAnsi"/>
        </w:rPr>
        <w:t>Dokument załączamy do oferty/ dokument można uzyskać pod adrese</w:t>
      </w:r>
      <w:r w:rsidR="0062360B">
        <w:rPr>
          <w:rFonts w:asciiTheme="minorHAnsi" w:hAnsiTheme="minorHAnsi" w:cstheme="minorHAnsi"/>
        </w:rPr>
        <w:t xml:space="preserve">m </w:t>
      </w:r>
      <w:r w:rsidR="0062360B" w:rsidRPr="00883359">
        <w:rPr>
          <w:rFonts w:asciiTheme="minorHAnsi" w:hAnsiTheme="minorHAnsi" w:cstheme="minorHAnsi"/>
          <w:b/>
          <w:bCs/>
        </w:rPr>
        <w:t xml:space="preserve">(wpisz </w:t>
      </w:r>
      <w:r w:rsidR="00D80DDF" w:rsidRPr="00883359">
        <w:rPr>
          <w:rFonts w:asciiTheme="minorHAnsi" w:hAnsiTheme="minorHAnsi" w:cstheme="minorHAnsi"/>
          <w:b/>
          <w:bCs/>
        </w:rPr>
        <w:t>odpowiedni adres).</w:t>
      </w:r>
    </w:p>
    <w:p w14:paraId="7C03C81A" w14:textId="77777777" w:rsidR="0062360B" w:rsidRDefault="00181561" w:rsidP="00A12F5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12F5C">
        <w:rPr>
          <w:rFonts w:asciiTheme="minorHAnsi" w:hAnsiTheme="minorHAnsi" w:cstheme="minorHAnsi"/>
        </w:rPr>
        <w:t>Do oferty załączamy następujące załączniki:</w:t>
      </w:r>
    </w:p>
    <w:p w14:paraId="78AD90F0" w14:textId="7B0DA3DF" w:rsidR="0062360B" w:rsidRPr="00883359" w:rsidRDefault="0062360B" w:rsidP="00883359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</w:rPr>
      </w:pPr>
    </w:p>
    <w:p w14:paraId="55549699" w14:textId="77777777" w:rsidR="00883359" w:rsidRPr="00883359" w:rsidRDefault="00883359" w:rsidP="00883359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714" w:hanging="357"/>
        <w:contextualSpacing w:val="0"/>
        <w:rPr>
          <w:rFonts w:asciiTheme="minorHAnsi" w:hAnsiTheme="minorHAnsi" w:cstheme="minorHAnsi"/>
        </w:rPr>
      </w:pPr>
    </w:p>
    <w:p w14:paraId="63E9DAFD" w14:textId="1351D1AF" w:rsidR="00883359" w:rsidRDefault="00883359" w:rsidP="00883359">
      <w:pPr>
        <w:spacing w:before="480"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(d</w:t>
      </w:r>
      <w:r w:rsidR="0062360B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)</w:t>
      </w:r>
    </w:p>
    <w:p w14:paraId="4A1D7F5F" w14:textId="25A5C7AC" w:rsidR="00181561" w:rsidRPr="00AA51C3" w:rsidRDefault="00181561" w:rsidP="00883359">
      <w:pPr>
        <w:spacing w:before="240" w:after="240" w:line="360" w:lineRule="auto"/>
        <w:rPr>
          <w:rFonts w:asciiTheme="minorHAnsi" w:hAnsiTheme="minorHAnsi" w:cstheme="minorHAnsi"/>
        </w:rPr>
      </w:pPr>
      <w:r w:rsidRPr="00AA51C3">
        <w:rPr>
          <w:rFonts w:asciiTheme="minorHAnsi" w:hAnsiTheme="minorHAnsi" w:cstheme="minorHAnsi"/>
        </w:rPr>
        <w:t>(podpis Wykonawcy)</w:t>
      </w:r>
    </w:p>
    <w:p w14:paraId="49F2ABD9" w14:textId="7DB78F33" w:rsidR="00D80DDF" w:rsidRPr="00D80DDF" w:rsidRDefault="00D80DDF" w:rsidP="00D80DDF">
      <w:pPr>
        <w:tabs>
          <w:tab w:val="left" w:pos="5670"/>
        </w:tabs>
      </w:pPr>
      <w:r>
        <w:tab/>
      </w:r>
    </w:p>
    <w:sectPr w:rsidR="00D80DDF" w:rsidRPr="00D80DDF" w:rsidSect="00461BF1">
      <w:headerReference w:type="default" r:id="rId7"/>
      <w:footerReference w:type="default" r:id="rId8"/>
      <w:pgSz w:w="11906" w:h="16838"/>
      <w:pgMar w:top="1417" w:right="1417" w:bottom="1417" w:left="1417" w:header="0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E219" w14:textId="77777777" w:rsidR="00D87074" w:rsidRDefault="00D87074" w:rsidP="00181561">
      <w:r>
        <w:separator/>
      </w:r>
    </w:p>
  </w:endnote>
  <w:endnote w:type="continuationSeparator" w:id="0">
    <w:p w14:paraId="241D5E02" w14:textId="77777777" w:rsidR="00D87074" w:rsidRDefault="00D87074" w:rsidP="001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164" w14:textId="441EFAA7" w:rsidR="00B355A7" w:rsidRPr="00461BF1" w:rsidRDefault="00D4733E" w:rsidP="00181561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noProof/>
        <w:sz w:val="20"/>
        <w:szCs w:val="20"/>
        <w14:ligatures w14:val="standardContextual"/>
      </w:rPr>
      <w:drawing>
        <wp:inline distT="0" distB="0" distL="0" distR="0" wp14:anchorId="7382A252" wp14:editId="630F1B19">
          <wp:extent cx="2675870" cy="826770"/>
          <wp:effectExtent l="0" t="0" r="0" b="0"/>
          <wp:docPr id="2" name="Obraz 2" descr="Logo Funduszy Norweskich, Ministerstwa Kultury i Dziedzictwa Narodowego i Muzeum POLIN. Pod spodem napis: wspólnie działamy na rzecz Europy zielonej, konkurencyjnej i sprzyjającej integracj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Norweskich, Ministerstwa Kultury i Dziedzictwa Narodowego i Muzeum POLIN. Pod spodem napis: wspólnie działamy na rzecz Europy zielonej, konkurencyjnej i sprzyjającej integracji społeczn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941" cy="83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2E93D" w14:textId="77777777" w:rsidR="00B355A7" w:rsidRDefault="00883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B919" w14:textId="77777777" w:rsidR="00D87074" w:rsidRDefault="00D87074" w:rsidP="00181561">
      <w:bookmarkStart w:id="0" w:name="_Hlk124167071"/>
      <w:bookmarkEnd w:id="0"/>
      <w:r>
        <w:separator/>
      </w:r>
    </w:p>
  </w:footnote>
  <w:footnote w:type="continuationSeparator" w:id="0">
    <w:p w14:paraId="70D627E3" w14:textId="77777777" w:rsidR="00D87074" w:rsidRDefault="00D87074" w:rsidP="0018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2D49" w14:textId="77777777" w:rsidR="00AB0E2A" w:rsidRPr="0059506F" w:rsidRDefault="00883359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777C386E" w14:textId="06BB4220" w:rsidR="00581651" w:rsidRDefault="00581651" w:rsidP="00581651">
    <w:pPr>
      <w:pStyle w:val="Tekstpodstawowy"/>
      <w:tabs>
        <w:tab w:val="left" w:pos="709"/>
      </w:tabs>
      <w:spacing w:line="276" w:lineRule="auto"/>
      <w:jc w:val="left"/>
      <w:rPr>
        <w:rFonts w:ascii="Calibri" w:hAnsi="Calibri" w:cs="Calibri"/>
        <w:b/>
        <w:bCs/>
        <w:sz w:val="18"/>
        <w:szCs w:val="18"/>
      </w:rPr>
    </w:pPr>
    <w:r>
      <w:rPr>
        <w:noProof/>
      </w:rPr>
      <w:drawing>
        <wp:inline distT="0" distB="0" distL="0" distR="0" wp14:anchorId="58E471C2" wp14:editId="62642709">
          <wp:extent cx="1615440" cy="1074420"/>
          <wp:effectExtent l="0" t="0" r="3810" b="0"/>
          <wp:docPr id="4" name="Obraz 4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Muzeum Historii Żydów Polskich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18"/>
        <w:szCs w:val="18"/>
      </w:rPr>
      <w:tab/>
    </w:r>
    <w:r>
      <w:rPr>
        <w:rFonts w:ascii="Calibri" w:hAnsi="Calibri" w:cs="Calibri"/>
        <w:b/>
        <w:bCs/>
        <w:sz w:val="18"/>
        <w:szCs w:val="18"/>
      </w:rPr>
      <w:tab/>
    </w:r>
    <w:r>
      <w:rPr>
        <w:rFonts w:ascii="Calibri" w:hAnsi="Calibri" w:cs="Calibri"/>
        <w:b/>
        <w:bCs/>
        <w:sz w:val="18"/>
        <w:szCs w:val="18"/>
      </w:rPr>
      <w:tab/>
    </w:r>
  </w:p>
  <w:p w14:paraId="202B825F" w14:textId="77777777" w:rsidR="00581651" w:rsidRDefault="00581651" w:rsidP="00581651">
    <w:pPr>
      <w:pStyle w:val="Tekstpodstawowy"/>
      <w:spacing w:line="276" w:lineRule="auto"/>
      <w:jc w:val="left"/>
      <w:rPr>
        <w:rFonts w:ascii="Calibri" w:hAnsi="Calibri" w:cs="Calibri"/>
        <w:b/>
        <w:bCs/>
        <w:sz w:val="18"/>
        <w:szCs w:val="18"/>
      </w:rPr>
    </w:pPr>
  </w:p>
  <w:p w14:paraId="588839B6" w14:textId="77777777" w:rsidR="00FE27A6" w:rsidRPr="00E90A9B" w:rsidRDefault="00883359" w:rsidP="00461BF1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6EC"/>
    <w:multiLevelType w:val="hybridMultilevel"/>
    <w:tmpl w:val="473E6854"/>
    <w:lvl w:ilvl="0" w:tplc="32E62C7E"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731"/>
    <w:multiLevelType w:val="hybridMultilevel"/>
    <w:tmpl w:val="F092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BC"/>
    <w:multiLevelType w:val="hybridMultilevel"/>
    <w:tmpl w:val="0AE2FCBE"/>
    <w:lvl w:ilvl="0" w:tplc="52C4AB8E"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AF2"/>
    <w:multiLevelType w:val="hybridMultilevel"/>
    <w:tmpl w:val="FABA7BC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6439F0"/>
    <w:multiLevelType w:val="hybridMultilevel"/>
    <w:tmpl w:val="E520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40BF0"/>
    <w:multiLevelType w:val="hybridMultilevel"/>
    <w:tmpl w:val="D1EE3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1EE7"/>
    <w:multiLevelType w:val="hybridMultilevel"/>
    <w:tmpl w:val="57D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0A94"/>
    <w:multiLevelType w:val="hybridMultilevel"/>
    <w:tmpl w:val="03623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12F53"/>
    <w:multiLevelType w:val="hybridMultilevel"/>
    <w:tmpl w:val="AC9E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1714">
    <w:abstractNumId w:val="7"/>
  </w:num>
  <w:num w:numId="2" w16cid:durableId="1769152491">
    <w:abstractNumId w:val="2"/>
  </w:num>
  <w:num w:numId="3" w16cid:durableId="1613512144">
    <w:abstractNumId w:val="0"/>
  </w:num>
  <w:num w:numId="4" w16cid:durableId="1445467468">
    <w:abstractNumId w:val="4"/>
  </w:num>
  <w:num w:numId="5" w16cid:durableId="102265634">
    <w:abstractNumId w:val="3"/>
  </w:num>
  <w:num w:numId="6" w16cid:durableId="405346235">
    <w:abstractNumId w:val="1"/>
  </w:num>
  <w:num w:numId="7" w16cid:durableId="387919449">
    <w:abstractNumId w:val="6"/>
  </w:num>
  <w:num w:numId="8" w16cid:durableId="788718">
    <w:abstractNumId w:val="5"/>
  </w:num>
  <w:num w:numId="9" w16cid:durableId="2005158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61"/>
    <w:rsid w:val="00002543"/>
    <w:rsid w:val="00003F7A"/>
    <w:rsid w:val="00042F03"/>
    <w:rsid w:val="00047413"/>
    <w:rsid w:val="0008785C"/>
    <w:rsid w:val="00096958"/>
    <w:rsid w:val="000B5631"/>
    <w:rsid w:val="000F2D00"/>
    <w:rsid w:val="000F32D5"/>
    <w:rsid w:val="00112427"/>
    <w:rsid w:val="00181561"/>
    <w:rsid w:val="001D631E"/>
    <w:rsid w:val="0026091F"/>
    <w:rsid w:val="003703DA"/>
    <w:rsid w:val="0040669C"/>
    <w:rsid w:val="004A1ED8"/>
    <w:rsid w:val="00536404"/>
    <w:rsid w:val="00581651"/>
    <w:rsid w:val="00583560"/>
    <w:rsid w:val="005D2163"/>
    <w:rsid w:val="0062360B"/>
    <w:rsid w:val="00651A18"/>
    <w:rsid w:val="006D3043"/>
    <w:rsid w:val="006E4898"/>
    <w:rsid w:val="0073500F"/>
    <w:rsid w:val="007B357F"/>
    <w:rsid w:val="00883359"/>
    <w:rsid w:val="00890F2B"/>
    <w:rsid w:val="00892639"/>
    <w:rsid w:val="008E1AE5"/>
    <w:rsid w:val="00A04140"/>
    <w:rsid w:val="00A10207"/>
    <w:rsid w:val="00A12F5C"/>
    <w:rsid w:val="00AA51C3"/>
    <w:rsid w:val="00B20B64"/>
    <w:rsid w:val="00BA51E0"/>
    <w:rsid w:val="00C3077B"/>
    <w:rsid w:val="00D202E6"/>
    <w:rsid w:val="00D4733E"/>
    <w:rsid w:val="00D80DDF"/>
    <w:rsid w:val="00D87074"/>
    <w:rsid w:val="00E17398"/>
    <w:rsid w:val="00E42C49"/>
    <w:rsid w:val="00EB1920"/>
    <w:rsid w:val="00F55331"/>
    <w:rsid w:val="2C91B95C"/>
    <w:rsid w:val="2FD9BB8E"/>
    <w:rsid w:val="3F3F01F8"/>
    <w:rsid w:val="40D191E2"/>
    <w:rsid w:val="492AE3C6"/>
    <w:rsid w:val="5C03FFF6"/>
    <w:rsid w:val="64EB9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7CC5E"/>
  <w15:chartTrackingRefBased/>
  <w15:docId w15:val="{68AE72B8-F1DA-4685-AE33-4EAD751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1561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181561"/>
    <w:rPr>
      <w:rFonts w:ascii="Arial" w:eastAsia="Arial" w:hAnsi="Arial" w:cs="Arial"/>
      <w:color w:val="000000"/>
      <w:kern w:val="0"/>
      <w:sz w:val="19"/>
      <w:szCs w:val="19"/>
      <w:shd w:val="clear" w:color="auto" w:fill="FFFFFF"/>
      <w:lang w:eastAsia="zh-CN" w:bidi="pl-PL"/>
      <w14:ligatures w14:val="none"/>
    </w:rPr>
  </w:style>
  <w:style w:type="paragraph" w:styleId="Stopka">
    <w:name w:val="footer"/>
    <w:basedOn w:val="Normalny"/>
    <w:link w:val="StopkaZnak"/>
    <w:uiPriority w:val="99"/>
    <w:rsid w:val="0018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paragraph" w:styleId="Akapitzlist">
    <w:name w:val="List Paragraph"/>
    <w:aliases w:val="sw tekst,ISCG Numerowanie,lp1,List Paragraph_0,Akapit z listą BS,L1,Numerowanie,Podsis rysunku,CW_Lista,maz_wyliczenie,opis dzialania,K-P_odwolanie,A_wyliczenie,Akapit z listą 1,Table of contents numbered,Akapit z listą5,BulletC"/>
    <w:basedOn w:val="Normalny"/>
    <w:link w:val="AkapitzlistZnak"/>
    <w:uiPriority w:val="34"/>
    <w:qFormat/>
    <w:rsid w:val="00181561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_0 Znak,Akapit z listą BS Znak,L1 Znak,Numerowanie Znak,Podsis rysunku Znak,CW_Lista Znak,maz_wyliczenie Znak,opis dzialania Znak,K-P_odwolanie Znak,A_wyliczenie Znak"/>
    <w:link w:val="Akapitzlist"/>
    <w:uiPriority w:val="34"/>
    <w:qFormat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561"/>
    <w:rPr>
      <w:rFonts w:ascii="Courier New" w:eastAsia="Courier New" w:hAnsi="Courier New" w:cs="Courier New"/>
      <w:color w:val="000000"/>
      <w:kern w:val="0"/>
      <w:sz w:val="24"/>
      <w:szCs w:val="24"/>
      <w:lang w:eastAsia="zh-CN" w:bidi="pl-PL"/>
      <w14:ligatures w14:val="none"/>
    </w:rPr>
  </w:style>
  <w:style w:type="character" w:customStyle="1" w:styleId="normaltextrun">
    <w:name w:val="normaltextrun"/>
    <w:basedOn w:val="Domylnaczcionkaakapitu"/>
    <w:rsid w:val="000F2D00"/>
  </w:style>
  <w:style w:type="character" w:customStyle="1" w:styleId="eop">
    <w:name w:val="eop"/>
    <w:basedOn w:val="Domylnaczcionkaakapitu"/>
    <w:rsid w:val="000F2D00"/>
  </w:style>
  <w:style w:type="character" w:styleId="Odwoaniedokomentarza">
    <w:name w:val="annotation reference"/>
    <w:basedOn w:val="Domylnaczcionkaakapitu"/>
    <w:uiPriority w:val="99"/>
    <w:unhideWhenUsed/>
    <w:qFormat/>
    <w:rsid w:val="008E1A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E1AE5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1AE5"/>
    <w:pPr>
      <w:widowControl/>
      <w:suppressAutoHyphens w:val="0"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8E1AE5"/>
    <w:rPr>
      <w:rFonts w:ascii="Courier New" w:eastAsia="Courier New" w:hAnsi="Courier New" w:cs="Courier New"/>
      <w:color w:val="000000"/>
      <w:kern w:val="0"/>
      <w:sz w:val="20"/>
      <w:szCs w:val="20"/>
      <w:lang w:eastAsia="zh-CN" w:bidi="pl-PL"/>
      <w14:ligatures w14:val="none"/>
    </w:rPr>
  </w:style>
  <w:style w:type="table" w:styleId="Tabela-Siatka">
    <w:name w:val="Table Grid"/>
    <w:basedOn w:val="Standardowy"/>
    <w:uiPriority w:val="39"/>
    <w:rsid w:val="004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A041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0B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kern w:val="0"/>
      <w:sz w:val="20"/>
      <w:szCs w:val="20"/>
      <w:lang w:eastAsia="zh-CN" w:bidi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0B"/>
    <w:rPr>
      <w:rFonts w:ascii="Courier New" w:eastAsia="Courier New" w:hAnsi="Courier New" w:cs="Courier New"/>
      <w:b/>
      <w:bCs/>
      <w:color w:val="000000"/>
      <w:kern w:val="0"/>
      <w:sz w:val="20"/>
      <w:szCs w:val="20"/>
      <w:lang w:eastAsia="zh-CN" w:bidi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B563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B56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formularz ofertowy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formularz ofertowy</dc:title>
  <dc:subject/>
  <dc:creator>Chimiak Julia</dc:creator>
  <cp:keywords/>
  <dc:description/>
  <cp:lastModifiedBy>Popławska Natalia</cp:lastModifiedBy>
  <cp:revision>2</cp:revision>
  <dcterms:created xsi:type="dcterms:W3CDTF">2023-02-01T07:43:00Z</dcterms:created>
  <dcterms:modified xsi:type="dcterms:W3CDTF">2023-02-01T07:43:00Z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2023-01-25T17:44:23Z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4e0ab0d2-f012-4f79-b324-7b05cd76e142</vt:lpwstr>
  </property>
  <property fmtid="{D5CDD505-2E9C-101B-9397-08002B2CF9AE}" pid="8" name="MSIP_Label_d4387f25-b002-4231-9f69-7a7da971117a_ContentBits">
    <vt:lpwstr>0</vt:lpwstr>
  </property>
</Properties>
</file>