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9C507" w14:textId="3A1D3E22" w:rsidR="00BD7BB8" w:rsidRPr="00B04491" w:rsidRDefault="00BD7BB8" w:rsidP="00B04491">
      <w:pPr>
        <w:pStyle w:val="Nagwek1"/>
        <w:spacing w:before="240" w:after="240" w:line="360" w:lineRule="auto"/>
        <w:jc w:val="center"/>
        <w:rPr>
          <w:rFonts w:ascii="Segoe UI" w:hAnsi="Segoe UI" w:cs="Segoe UI"/>
          <w:sz w:val="32"/>
          <w:szCs w:val="32"/>
        </w:rPr>
      </w:pPr>
      <w:r w:rsidRPr="00B04491">
        <w:rPr>
          <w:rStyle w:val="normaltextrun"/>
          <w:rFonts w:ascii="Calibri" w:hAnsi="Calibri" w:cs="Calibri"/>
          <w:b/>
          <w:bCs/>
          <w:sz w:val="32"/>
          <w:szCs w:val="32"/>
        </w:rPr>
        <w:t>ISTOTNE POSTANOWIENIA UMOWY</w:t>
      </w:r>
    </w:p>
    <w:p w14:paraId="13EF5FF8" w14:textId="21B62DD6" w:rsidR="00BD7BB8" w:rsidRPr="00B04491" w:rsidRDefault="00BD7BB8" w:rsidP="00B04491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*</w:t>
      </w:r>
      <w:r w:rsidRPr="00B04491">
        <w:rPr>
          <w:rStyle w:val="normaltextrun"/>
          <w:rFonts w:ascii="Calibri" w:eastAsiaTheme="majorEastAsia" w:hAnsi="Calibri" w:cs="Calibri"/>
          <w:b/>
          <w:bCs/>
        </w:rPr>
        <w:t>niepotrzebne skreślić</w:t>
      </w:r>
    </w:p>
    <w:p w14:paraId="27CBA88D" w14:textId="507CC885" w:rsidR="00BD7BB8" w:rsidRPr="00B04491" w:rsidRDefault="00BD7BB8" w:rsidP="00B04491">
      <w:pPr>
        <w:pStyle w:val="paragraph"/>
        <w:spacing w:before="0" w:beforeAutospacing="0" w:after="120" w:afterAutospacing="0" w:line="360" w:lineRule="auto"/>
        <w:jc w:val="center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  <w:b/>
          <w:bCs/>
        </w:rPr>
        <w:t>UMOWA NR  ________________.2024</w:t>
      </w:r>
    </w:p>
    <w:p w14:paraId="4B0E01DD" w14:textId="5E2578FF" w:rsidR="00BD7BB8" w:rsidRPr="00B04491" w:rsidRDefault="00BD7BB8" w:rsidP="00B04491">
      <w:pPr>
        <w:pStyle w:val="paragraph"/>
        <w:spacing w:before="0" w:beforeAutospacing="0" w:after="120" w:afterAutospacing="0" w:line="360" w:lineRule="auto"/>
        <w:jc w:val="center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</w:rPr>
        <w:t xml:space="preserve">(dalej jako: </w:t>
      </w:r>
      <w:r w:rsidRPr="00B04491">
        <w:rPr>
          <w:rStyle w:val="normaltextrun"/>
          <w:rFonts w:ascii="Calibri" w:eastAsiaTheme="majorEastAsia" w:hAnsi="Calibri" w:cs="Calibri"/>
          <w:b/>
          <w:bCs/>
        </w:rPr>
        <w:t>„Umowa”</w:t>
      </w:r>
      <w:r w:rsidRPr="00B04491">
        <w:rPr>
          <w:rStyle w:val="normaltextrun"/>
          <w:rFonts w:ascii="Calibri" w:eastAsiaTheme="majorEastAsia" w:hAnsi="Calibri" w:cs="Calibri"/>
        </w:rPr>
        <w:t>)</w:t>
      </w:r>
    </w:p>
    <w:p w14:paraId="736A508D" w14:textId="5E9FB0F1" w:rsidR="00BD7BB8" w:rsidRPr="00B04491" w:rsidRDefault="00BD7BB8" w:rsidP="00B04491">
      <w:pPr>
        <w:pStyle w:val="paragraph"/>
        <w:spacing w:before="0" w:beforeAutospacing="0" w:after="120" w:afterAutospacing="0" w:line="360" w:lineRule="auto"/>
        <w:jc w:val="center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</w:rPr>
        <w:t>zawarta ______________ 2024 r. w Warszawie</w:t>
      </w:r>
    </w:p>
    <w:p w14:paraId="50A1262F" w14:textId="77777777" w:rsidR="00BD7BB8" w:rsidRPr="00B04491" w:rsidRDefault="00BD7BB8" w:rsidP="00B04491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  <w:color w:val="000000"/>
        </w:rPr>
        <w:t>pomiędzy:</w:t>
      </w:r>
      <w:r w:rsidRPr="00B04491">
        <w:rPr>
          <w:rStyle w:val="eop"/>
          <w:rFonts w:ascii="Calibri" w:eastAsiaTheme="majorEastAsia" w:hAnsi="Calibri" w:cs="Calibri"/>
          <w:color w:val="000000"/>
        </w:rPr>
        <w:t> </w:t>
      </w:r>
    </w:p>
    <w:p w14:paraId="5142C7BE" w14:textId="77777777" w:rsidR="00BD7BB8" w:rsidRPr="00B04491" w:rsidRDefault="00BD7BB8" w:rsidP="00B04491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  <w:b/>
          <w:bCs/>
        </w:rPr>
        <w:t>Muzeum Historii Żydów Polskich POLIN</w:t>
      </w:r>
      <w:r w:rsidRPr="00B04491">
        <w:rPr>
          <w:rStyle w:val="normaltextrun"/>
          <w:rFonts w:ascii="Calibri" w:eastAsiaTheme="majorEastAsia" w:hAnsi="Calibri" w:cs="Calibri"/>
        </w:rPr>
        <w:t xml:space="preserve"> z siedzibą w Warszawie, ul. Anielewicza 6, 00-157 Warszawa, wpisanym do rejestru instytucji kultury prowadzonego przez Ministra Kultury i Dziedzictwa Narodowego pod numerem RIK 89/2014 oraz do Państwowego Rejestru Muzeów pod numerem PRM/127/2017, NIP: 525-234-77-28, REGON: 140313762, reprezentowanym przez/w imieniu którego działają*: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09F5A8BB" w14:textId="77777777" w:rsidR="00BD7BB8" w:rsidRPr="00B04491" w:rsidRDefault="00BD7BB8" w:rsidP="00B04491">
      <w:pPr>
        <w:pStyle w:val="paragraph"/>
        <w:numPr>
          <w:ilvl w:val="0"/>
          <w:numId w:val="13"/>
        </w:numPr>
        <w:spacing w:before="0" w:beforeAutospacing="0" w:after="120" w:afterAutospacing="0" w:line="360" w:lineRule="auto"/>
        <w:ind w:firstLine="0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  <w:b/>
          <w:bCs/>
        </w:rPr>
        <w:t>___________ - ___________ ;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0BFEA28B" w14:textId="5078387A" w:rsidR="00BD7BB8" w:rsidRPr="00B5422C" w:rsidRDefault="00BD7BB8" w:rsidP="00B5422C">
      <w:pPr>
        <w:pStyle w:val="paragraph"/>
        <w:numPr>
          <w:ilvl w:val="0"/>
          <w:numId w:val="14"/>
        </w:numPr>
        <w:spacing w:before="0" w:beforeAutospacing="0" w:after="120" w:afterAutospacing="0" w:line="360" w:lineRule="auto"/>
        <w:ind w:firstLine="0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  <w:b/>
          <w:bCs/>
        </w:rPr>
        <w:t>___________ - ___________;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6EE98EAD" w14:textId="7599FA6E" w:rsidR="00BD7BB8" w:rsidRPr="00B5422C" w:rsidRDefault="00BD7BB8" w:rsidP="00B5422C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</w:rPr>
        <w:t>zwanym dalej „</w:t>
      </w:r>
      <w:r w:rsidRPr="00B04491">
        <w:rPr>
          <w:rStyle w:val="normaltextrun"/>
          <w:rFonts w:ascii="Calibri" w:eastAsiaTheme="majorEastAsia" w:hAnsi="Calibri" w:cs="Calibri"/>
          <w:b/>
          <w:bCs/>
        </w:rPr>
        <w:t>Muzeum</w:t>
      </w:r>
      <w:r w:rsidRPr="00B04491">
        <w:rPr>
          <w:rStyle w:val="normaltextrun"/>
          <w:rFonts w:ascii="Calibri" w:eastAsiaTheme="majorEastAsia" w:hAnsi="Calibri" w:cs="Calibri"/>
        </w:rPr>
        <w:t xml:space="preserve">” lub </w:t>
      </w:r>
      <w:r w:rsidRPr="00B04491">
        <w:rPr>
          <w:rStyle w:val="normaltextrun"/>
          <w:rFonts w:ascii="Calibri" w:eastAsiaTheme="majorEastAsia" w:hAnsi="Calibri" w:cs="Calibri"/>
          <w:b/>
        </w:rPr>
        <w:t>„Zamawiającym”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2FFFB071" w14:textId="6BC19104" w:rsidR="00BD7BB8" w:rsidRPr="00B5422C" w:rsidRDefault="00BD7BB8" w:rsidP="00B5422C">
      <w:pPr>
        <w:spacing w:after="120" w:line="360" w:lineRule="auto"/>
        <w:rPr>
          <w:rFonts w:ascii="Calibri" w:eastAsia="Times New Roman" w:hAnsi="Calibri" w:cs="Aptos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a</w:t>
      </w:r>
    </w:p>
    <w:p w14:paraId="7ACA95B1" w14:textId="24C71B3E" w:rsidR="00BD7BB8" w:rsidRPr="00B5422C" w:rsidRDefault="00BD7BB8" w:rsidP="00B5422C">
      <w:pPr>
        <w:pStyle w:val="paragraph"/>
        <w:spacing w:before="0" w:beforeAutospacing="0" w:after="120" w:afterAutospacing="0" w:line="360" w:lineRule="auto"/>
        <w:textAlignment w:val="baseline"/>
      </w:pPr>
      <w:r w:rsidRPr="00B04491">
        <w:rPr>
          <w:rStyle w:val="normaltextrun"/>
          <w:rFonts w:ascii="Calibri" w:eastAsiaTheme="majorEastAsia" w:hAnsi="Calibri" w:cs="Calibri"/>
        </w:rPr>
        <w:t xml:space="preserve">zwanym / ą* dalej „ </w:t>
      </w:r>
      <w:r w:rsidRPr="00B04491">
        <w:rPr>
          <w:rStyle w:val="normaltextrun"/>
          <w:rFonts w:ascii="Calibri" w:eastAsiaTheme="majorEastAsia" w:hAnsi="Calibri" w:cs="Calibri"/>
          <w:b/>
        </w:rPr>
        <w:t>„Wykonawcą”</w:t>
      </w:r>
      <w:r w:rsidRPr="00B04491">
        <w:rPr>
          <w:rStyle w:val="normaltextrun"/>
          <w:rFonts w:ascii="Calibri" w:eastAsiaTheme="majorEastAsia" w:hAnsi="Calibri" w:cs="Calibri"/>
          <w:strike/>
        </w:rPr>
        <w:t>,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59C7EAF0" w14:textId="02AC8590" w:rsidR="00BD7BB8" w:rsidRPr="00B04491" w:rsidRDefault="00BD7BB8" w:rsidP="00B5422C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</w:rPr>
        <w:t>zwani w dalszej części Umowy</w:t>
      </w:r>
      <w:r w:rsidRPr="00B04491">
        <w:rPr>
          <w:rStyle w:val="normaltextrun"/>
          <w:rFonts w:ascii="Calibri" w:eastAsiaTheme="majorEastAsia" w:hAnsi="Calibri" w:cs="Calibri"/>
          <w:b/>
          <w:bCs/>
        </w:rPr>
        <w:t xml:space="preserve"> „Stroną”</w:t>
      </w:r>
      <w:r w:rsidRPr="00B04491">
        <w:rPr>
          <w:rStyle w:val="normaltextrun"/>
          <w:rFonts w:ascii="Calibri" w:eastAsiaTheme="majorEastAsia" w:hAnsi="Calibri" w:cs="Calibri"/>
        </w:rPr>
        <w:t xml:space="preserve"> lub łącznie „</w:t>
      </w:r>
      <w:r w:rsidRPr="00B04491">
        <w:rPr>
          <w:rStyle w:val="normaltextrun"/>
          <w:rFonts w:ascii="Calibri" w:eastAsiaTheme="majorEastAsia" w:hAnsi="Calibri" w:cs="Calibri"/>
          <w:b/>
          <w:bCs/>
        </w:rPr>
        <w:t>Stronami”</w:t>
      </w:r>
      <w:r w:rsidRPr="00B04491">
        <w:rPr>
          <w:rStyle w:val="normaltextrun"/>
          <w:rFonts w:ascii="Calibri" w:eastAsiaTheme="majorEastAsia" w:hAnsi="Calibri" w:cs="Calibri"/>
        </w:rPr>
        <w:t>, w zależności od kontekstu.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77989267" w14:textId="77F8DC70" w:rsidR="00BD7BB8" w:rsidRPr="00B5422C" w:rsidRDefault="00BD7BB8" w:rsidP="00B5422C">
      <w:pPr>
        <w:pStyle w:val="paragraph"/>
        <w:spacing w:before="0" w:beforeAutospacing="0" w:after="360" w:afterAutospacing="0" w:line="360" w:lineRule="auto"/>
        <w:textAlignment w:val="baseline"/>
        <w:rPr>
          <w:rFonts w:ascii="Segoe UI" w:hAnsi="Segoe UI" w:cs="Segoe UI"/>
        </w:rPr>
      </w:pPr>
      <w:r w:rsidRPr="00B04491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Do niniejszej Umowy nie stosuje się przepisów ustawy z dnia 11 września 2019 r. - Prawo zamówień publicznych, zgodnie z art. 11 ust. 5 przedmiotowej ustawy. Niniejsza Umowa została zawarta na podstawie Regulaminu udzielania zamówień z zakresu działalności kulturalnej w Muzeum Historii Żydów Polskich POLIN – postępowanie pn. „Realizacja projektu pt. “Mir </w:t>
      </w:r>
      <w:proofErr w:type="spellStart"/>
      <w:r w:rsidRPr="00B04491">
        <w:rPr>
          <w:rStyle w:val="normaltextrun"/>
          <w:rFonts w:ascii="Calibri" w:eastAsiaTheme="majorEastAsia" w:hAnsi="Calibri" w:cs="Calibri"/>
          <w:b/>
          <w:bCs/>
          <w:color w:val="000000"/>
        </w:rPr>
        <w:t>zenen</w:t>
      </w:r>
      <w:proofErr w:type="spellEnd"/>
      <w:r w:rsidRPr="00B04491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do – premiera koncertowa i online trzech choreografii, powstałych z okazji X urodzin Muzeum POLIN.” - część 5.</w:t>
      </w:r>
    </w:p>
    <w:p w14:paraId="251D6308" w14:textId="77777777" w:rsidR="00BD7BB8" w:rsidRPr="00B04491" w:rsidRDefault="00BD7BB8" w:rsidP="00B5422C">
      <w:pPr>
        <w:spacing w:after="120" w:line="360" w:lineRule="auto"/>
        <w:jc w:val="center"/>
        <w:rPr>
          <w:rFonts w:ascii="Calibri" w:eastAsia="Times New Roman" w:hAnsi="Calibri" w:cs="Aptos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§ 1.</w:t>
      </w:r>
    </w:p>
    <w:p w14:paraId="736CE2A0" w14:textId="77777777" w:rsidR="00BD7BB8" w:rsidRPr="00B04491" w:rsidRDefault="00BD7BB8" w:rsidP="00B5422C">
      <w:pPr>
        <w:spacing w:after="120" w:line="360" w:lineRule="auto"/>
        <w:jc w:val="center"/>
        <w:rPr>
          <w:rFonts w:ascii="Calibri" w:eastAsia="Times New Roman" w:hAnsi="Calibri" w:cs="Aptos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Przedmiot Umowy</w:t>
      </w:r>
    </w:p>
    <w:p w14:paraId="333F0139" w14:textId="10878668" w:rsidR="00BD7BB8" w:rsidRPr="00B04491" w:rsidRDefault="00BD7BB8" w:rsidP="00B04491">
      <w:pPr>
        <w:numPr>
          <w:ilvl w:val="0"/>
          <w:numId w:val="6"/>
        </w:numPr>
        <w:spacing w:after="120" w:line="360" w:lineRule="auto"/>
        <w:rPr>
          <w:rFonts w:ascii="Calibri" w:eastAsia="Times New Roman" w:hAnsi="Calibri" w:cs="Aptos"/>
          <w:bCs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Wykonawca zobowiązuje się do wykonania na rzecz Zamawiającego dzieła o charakterze twórczym, niestandardowym i indywidualnym w postaci artystycznego wykonania dwóch </w:t>
      </w: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lastRenderedPageBreak/>
        <w:t xml:space="preserve">koncertów w ramach projektu </w:t>
      </w:r>
      <w:r w:rsidRPr="00B04491">
        <w:rPr>
          <w:rStyle w:val="normaltextrun"/>
          <w:rFonts w:ascii="Calibri" w:hAnsi="Calibri" w:cs="Calibri"/>
          <w:sz w:val="24"/>
          <w:szCs w:val="24"/>
        </w:rPr>
        <w:t xml:space="preserve">pn. „Mir </w:t>
      </w:r>
      <w:proofErr w:type="spellStart"/>
      <w:r w:rsidRPr="00B04491">
        <w:rPr>
          <w:rStyle w:val="normaltextrun"/>
          <w:rFonts w:ascii="Calibri" w:hAnsi="Calibri" w:cs="Calibri"/>
          <w:sz w:val="24"/>
          <w:szCs w:val="24"/>
        </w:rPr>
        <w:t>zenen</w:t>
      </w:r>
      <w:proofErr w:type="spellEnd"/>
      <w:r w:rsidRPr="00B04491">
        <w:rPr>
          <w:rStyle w:val="normaltextrun"/>
          <w:rFonts w:ascii="Calibri" w:hAnsi="Calibri" w:cs="Calibri"/>
          <w:sz w:val="24"/>
          <w:szCs w:val="24"/>
        </w:rPr>
        <w:t xml:space="preserve"> do – Jesteśmy tutaj. Koncert z okazji 10. urodzin muzeum”</w:t>
      </w: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 </w:t>
      </w:r>
      <w:r w:rsidR="005B65B8"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jako dyrygent </w:t>
      </w: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na który złożą się następujące utwory muzyczne: Philip Glass </w:t>
      </w:r>
      <w:r w:rsidR="0042643E"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>„</w:t>
      </w: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14 Symfonia”, George Gershwin </w:t>
      </w:r>
      <w:r w:rsidR="0042643E"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>„</w:t>
      </w: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Błękitna Rapsodia”, Gustav Mahler </w:t>
      </w:r>
      <w:r w:rsidR="0042643E"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>„</w:t>
      </w:r>
      <w:proofErr w:type="spellStart"/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>Adagietto</w:t>
      </w:r>
      <w:proofErr w:type="spellEnd"/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” z V Symfonii (1902) oraz nagranie przygotowane przez Joannę </w:t>
      </w:r>
      <w:proofErr w:type="spellStart"/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>Waluszko</w:t>
      </w:r>
      <w:proofErr w:type="spellEnd"/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 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(dalej łącznie: „</w:t>
      </w:r>
      <w:r w:rsidRPr="00B04491">
        <w:rPr>
          <w:rFonts w:ascii="Calibri" w:eastAsia="Times New Roman" w:hAnsi="Calibri" w:cs="Aptos"/>
          <w:b/>
          <w:bCs/>
          <w:sz w:val="24"/>
          <w:szCs w:val="24"/>
          <w:lang w:eastAsia="pl-PL"/>
        </w:rPr>
        <w:t>Koncert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”) oraz do przeniesienia na Zamawiającego przysługujących mu praw majątkowych do artystycznego wykonania Koncertu na zasadach określonych w Umowie, a Zamawiający zobowiązuje się do zapłaty wynagrodzenia określonego w § 3 Umowy.</w:t>
      </w:r>
    </w:p>
    <w:p w14:paraId="1AE60CB6" w14:textId="77777777" w:rsidR="00BD7BB8" w:rsidRPr="00B04491" w:rsidRDefault="00BD7BB8" w:rsidP="00B04491">
      <w:pPr>
        <w:numPr>
          <w:ilvl w:val="0"/>
          <w:numId w:val="6"/>
        </w:numPr>
        <w:spacing w:after="120" w:line="360" w:lineRule="auto"/>
        <w:rPr>
          <w:rFonts w:ascii="Calibri" w:eastAsia="Times New Roman" w:hAnsi="Calibri" w:cs="Aptos"/>
          <w:bCs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 xml:space="preserve">Poprzez artystyczne wykonanie, o którym mowa w ust. 1 powyżej, należy rozumieć artystyczne wykonanie w rozumieniu art. 85 ustawy z dnia 4 lutego 1994 o prawie autorskim i prawach pokrewnych (dalej: </w:t>
      </w: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„Artystyczne wykonanie”</w:t>
      </w:r>
      <w:r w:rsidRPr="00B04491">
        <w:rPr>
          <w:rFonts w:ascii="Calibri" w:eastAsia="Times New Roman" w:hAnsi="Calibri" w:cs="Aptos"/>
          <w:bCs/>
          <w:sz w:val="24"/>
          <w:szCs w:val="24"/>
          <w:lang w:eastAsia="pl-PL"/>
        </w:rPr>
        <w:t>).</w:t>
      </w:r>
    </w:p>
    <w:p w14:paraId="524B2C2E" w14:textId="3EDD104D" w:rsidR="00BD7BB8" w:rsidRPr="00B5422C" w:rsidRDefault="00BD7BB8" w:rsidP="00B5422C">
      <w:pPr>
        <w:numPr>
          <w:ilvl w:val="0"/>
          <w:numId w:val="15"/>
        </w:numPr>
        <w:spacing w:after="120" w:line="360" w:lineRule="auto"/>
        <w:rPr>
          <w:rFonts w:ascii="Calibri" w:eastAsia="Times New Roman" w:hAnsi="Calibri" w:cs="Aptos"/>
          <w:bCs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Cs/>
          <w:sz w:val="24"/>
          <w:szCs w:val="24"/>
          <w:lang w:eastAsia="pl-PL"/>
        </w:rPr>
        <w:t>Artystyczne wykonanie Koncertu zostanie utrwalone w formie audiowizualnej, jak również będzie transmitowane na żywo w formie audialnej na antenie Programu 2 Polskiego Radia.</w:t>
      </w:r>
    </w:p>
    <w:p w14:paraId="28EAD1A1" w14:textId="77777777" w:rsidR="00BD7BB8" w:rsidRPr="00B04491" w:rsidRDefault="00BD7BB8" w:rsidP="00B5422C">
      <w:pPr>
        <w:spacing w:after="120" w:line="360" w:lineRule="auto"/>
        <w:jc w:val="center"/>
        <w:rPr>
          <w:rFonts w:ascii="Calibri" w:eastAsia="Times New Roman" w:hAnsi="Calibri" w:cs="Aptos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§ 2.</w:t>
      </w:r>
    </w:p>
    <w:p w14:paraId="5378DD10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Aptos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Termin realizacji i potwierdzenie wykonania Umowy</w:t>
      </w:r>
    </w:p>
    <w:p w14:paraId="5EC584E7" w14:textId="4785BDC6" w:rsidR="00BD7BB8" w:rsidRPr="00B04491" w:rsidRDefault="00BD7BB8" w:rsidP="00B04491">
      <w:pPr>
        <w:numPr>
          <w:ilvl w:val="0"/>
          <w:numId w:val="4"/>
        </w:numPr>
        <w:spacing w:after="120" w:line="360" w:lineRule="auto"/>
        <w:ind w:left="426" w:hanging="426"/>
        <w:rPr>
          <w:rFonts w:ascii="Calibri" w:eastAsia="Times New Roman" w:hAnsi="Calibri" w:cs="Aptos"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Wykonawca </w:t>
      </w: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zobowiązuje się zrealizować Artystyczne wykonani</w:t>
      </w:r>
      <w:r w:rsidR="0042643E"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a</w:t>
      </w: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 xml:space="preserve"> w dniu 2</w:t>
      </w:r>
      <w:r w:rsidR="0042643E"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9</w:t>
      </w: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 xml:space="preserve"> </w:t>
      </w:r>
      <w:r w:rsidR="0042643E"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 xml:space="preserve">września </w:t>
      </w: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2024 r.</w:t>
      </w:r>
      <w:r w:rsidR="00F52807">
        <w:rPr>
          <w:rFonts w:ascii="Calibri" w:eastAsia="Times New Roman" w:hAnsi="Calibri" w:cs="Aptos"/>
          <w:iCs/>
          <w:sz w:val="24"/>
          <w:szCs w:val="24"/>
          <w:lang w:eastAsia="pl-PL"/>
        </w:rPr>
        <w:t xml:space="preserve"> </w:t>
      </w: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o godzinie 1</w:t>
      </w:r>
      <w:r w:rsidR="0042643E"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7</w:t>
      </w: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:00</w:t>
      </w:r>
      <w:r w:rsidR="0042643E"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 xml:space="preserve"> i o godzinie 20:00</w:t>
      </w: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, w sali Audytorium znajdującej się w budynku Muzeum.</w:t>
      </w:r>
    </w:p>
    <w:p w14:paraId="42A87476" w14:textId="1E570BC1" w:rsidR="00BD7BB8" w:rsidRPr="00F52807" w:rsidRDefault="00BD7BB8" w:rsidP="00F52807">
      <w:pPr>
        <w:numPr>
          <w:ilvl w:val="0"/>
          <w:numId w:val="4"/>
        </w:numPr>
        <w:spacing w:after="120" w:line="360" w:lineRule="auto"/>
        <w:ind w:left="426" w:hanging="426"/>
        <w:rPr>
          <w:rFonts w:ascii="Calibri" w:eastAsia="Times New Roman" w:hAnsi="Calibri" w:cs="Aptos"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iCs/>
          <w:sz w:val="24"/>
          <w:szCs w:val="24"/>
          <w:lang w:eastAsia="pl-PL"/>
        </w:rPr>
        <w:t>Potwierdzeniem wykonania Umowy będzie pisemny protokół odbioru, przygotowany i podpisany bez zastrzeżeń co najmniej przez Zamawiającego.</w:t>
      </w:r>
    </w:p>
    <w:p w14:paraId="5388B4B9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Aptos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§ 3.</w:t>
      </w:r>
    </w:p>
    <w:p w14:paraId="3E89FF97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Aptos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Wynagrodzenie</w:t>
      </w:r>
    </w:p>
    <w:p w14:paraId="4F1F0A4A" w14:textId="7B68502E" w:rsidR="00BD7BB8" w:rsidRPr="00B04491" w:rsidRDefault="00BD7BB8" w:rsidP="00B04491">
      <w:pPr>
        <w:numPr>
          <w:ilvl w:val="0"/>
          <w:numId w:val="5"/>
        </w:numPr>
        <w:spacing w:after="120" w:line="360" w:lineRule="auto"/>
        <w:rPr>
          <w:rFonts w:ascii="Calibri" w:eastAsia="Times New Roman" w:hAnsi="Calibri" w:cs="Aptos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 xml:space="preserve">Zamawiający zobowiązuje się zapłacić Wykonawcy za prawidłowe wykonanie Umowy, wynagrodzenie ryczałtowe w wysokości </w:t>
      </w:r>
      <w:r w:rsidR="0042643E"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___________</w:t>
      </w: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 xml:space="preserve"> PLN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 xml:space="preserve"> (</w:t>
      </w:r>
      <w:r w:rsidR="0042643E" w:rsidRPr="00B04491">
        <w:rPr>
          <w:rFonts w:ascii="Calibri" w:eastAsia="Times New Roman" w:hAnsi="Calibri" w:cs="Aptos"/>
          <w:sz w:val="24"/>
          <w:szCs w:val="24"/>
          <w:lang w:eastAsia="pl-PL"/>
        </w:rPr>
        <w:t>_________________________________________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 xml:space="preserve">złotych) </w:t>
      </w:r>
      <w:r w:rsidRPr="00B04491">
        <w:rPr>
          <w:rFonts w:ascii="Calibri" w:eastAsia="Times New Roman" w:hAnsi="Calibri" w:cs="Aptos"/>
          <w:b/>
          <w:sz w:val="24"/>
          <w:szCs w:val="24"/>
          <w:lang w:eastAsia="pl-PL"/>
        </w:rPr>
        <w:t>brutto,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 xml:space="preserve"> w tym</w:t>
      </w:r>
      <w:r w:rsidRPr="00B04491">
        <w:rPr>
          <w:rFonts w:ascii="Calibri" w:eastAsia="Times New Roman" w:hAnsi="Calibri" w:cs="Aptos"/>
          <w:b/>
          <w:bCs/>
          <w:sz w:val="24"/>
          <w:szCs w:val="24"/>
          <w:lang w:eastAsia="pl-PL"/>
        </w:rPr>
        <w:t xml:space="preserve"> 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wynagrodzenie z tytułu przeniesienia praw majątkowych do Artystycznego wykonania</w:t>
      </w:r>
      <w:r w:rsidRPr="00B04491">
        <w:rPr>
          <w:rFonts w:ascii="Calibri" w:eastAsia="Times New Roman" w:hAnsi="Calibri" w:cs="Aptos"/>
          <w:b/>
          <w:bCs/>
          <w:sz w:val="24"/>
          <w:szCs w:val="24"/>
          <w:lang w:eastAsia="pl-PL"/>
        </w:rPr>
        <w:t xml:space="preserve"> 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w wysokości</w:t>
      </w:r>
      <w:r w:rsidRPr="00B04491">
        <w:rPr>
          <w:rFonts w:ascii="Calibri" w:eastAsia="Times New Roman" w:hAnsi="Calibri" w:cs="Aptos"/>
          <w:b/>
          <w:bCs/>
          <w:sz w:val="24"/>
          <w:szCs w:val="24"/>
          <w:lang w:eastAsia="pl-PL"/>
        </w:rPr>
        <w:t xml:space="preserve"> </w:t>
      </w:r>
      <w:r w:rsidR="0042643E" w:rsidRPr="00B04491">
        <w:rPr>
          <w:rFonts w:ascii="Calibri" w:eastAsia="Times New Roman" w:hAnsi="Calibri" w:cs="Aptos"/>
          <w:b/>
          <w:bCs/>
          <w:sz w:val="24"/>
          <w:szCs w:val="24"/>
          <w:lang w:eastAsia="pl-PL"/>
        </w:rPr>
        <w:t>________</w:t>
      </w:r>
      <w:r w:rsidRPr="00B04491">
        <w:rPr>
          <w:rFonts w:ascii="Calibri" w:eastAsia="Times New Roman" w:hAnsi="Calibri" w:cs="Aptos"/>
          <w:b/>
          <w:bCs/>
          <w:sz w:val="24"/>
          <w:szCs w:val="24"/>
          <w:lang w:eastAsia="pl-PL"/>
        </w:rPr>
        <w:t xml:space="preserve"> PLN 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(</w:t>
      </w:r>
      <w:r w:rsidR="0042643E" w:rsidRPr="00B04491">
        <w:rPr>
          <w:rFonts w:ascii="Calibri" w:eastAsia="Times New Roman" w:hAnsi="Calibri" w:cs="Aptos"/>
          <w:sz w:val="24"/>
          <w:szCs w:val="24"/>
          <w:lang w:eastAsia="pl-PL"/>
        </w:rPr>
        <w:t>___________________________________________________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)</w:t>
      </w:r>
      <w:r w:rsidRPr="00B04491">
        <w:rPr>
          <w:rFonts w:ascii="Calibri" w:eastAsia="Times New Roman" w:hAnsi="Calibri" w:cs="Aptos"/>
          <w:b/>
          <w:bCs/>
          <w:sz w:val="24"/>
          <w:szCs w:val="24"/>
          <w:lang w:eastAsia="pl-PL"/>
        </w:rPr>
        <w:t xml:space="preserve"> brutto.</w:t>
      </w:r>
    </w:p>
    <w:p w14:paraId="74DA88D4" w14:textId="77777777" w:rsidR="00BD7BB8" w:rsidRPr="00B04491" w:rsidRDefault="00BD7BB8" w:rsidP="00B04491">
      <w:pPr>
        <w:numPr>
          <w:ilvl w:val="0"/>
          <w:numId w:val="5"/>
        </w:numPr>
        <w:spacing w:after="120" w:line="360" w:lineRule="auto"/>
        <w:rPr>
          <w:rFonts w:ascii="Calibri" w:eastAsia="Times New Roman" w:hAnsi="Calibri" w:cs="Aptos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 xml:space="preserve">Wynagrodzenie, o którym mowa w ust. 1, wyczerpuje wszelkie roszczenia Wykonawcy z tytułu należytego wykonania Umowy, w tym wynagrodzenie z tytułu przeniesienia praw majątkowych do Artystycznego wykonania na wszystkich polach eksploatacji objętych </w:t>
      </w:r>
      <w:r w:rsidRPr="00B04491">
        <w:rPr>
          <w:rFonts w:ascii="Calibri" w:eastAsia="Times New Roman" w:hAnsi="Calibri" w:cs="Aptos"/>
          <w:sz w:val="24"/>
          <w:szCs w:val="24"/>
          <w:lang w:eastAsia="pl-PL"/>
        </w:rPr>
        <w:lastRenderedPageBreak/>
        <w:t>Umową oraz za udzielenie upoważnień określonych w Umowie, w tym w zakresie zgód, o których mowa w § 9 Umowy.</w:t>
      </w:r>
    </w:p>
    <w:p w14:paraId="7EC025F2" w14:textId="77777777" w:rsidR="00BD7BB8" w:rsidRPr="00B04491" w:rsidRDefault="00BD7BB8" w:rsidP="00B04491">
      <w:pPr>
        <w:numPr>
          <w:ilvl w:val="0"/>
          <w:numId w:val="5"/>
        </w:numPr>
        <w:spacing w:after="120" w:line="360" w:lineRule="auto"/>
        <w:rPr>
          <w:rFonts w:ascii="Calibri" w:eastAsia="Times New Roman" w:hAnsi="Calibri" w:cs="Aptos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 xml:space="preserve">Wynagrodzenie płatne będzie przelewem po wykonaniu Umowy na podstawie faktury, w terminie do 21 dni od dnia doręczenia do siedziby Zamawiającego prawidłowo wystawionej faktury, na rachunek bankowy Wykonawcy wskazany w jej treści. </w:t>
      </w:r>
    </w:p>
    <w:p w14:paraId="2C7CBBB6" w14:textId="77777777" w:rsidR="00BD7BB8" w:rsidRPr="00B04491" w:rsidRDefault="00BD7BB8" w:rsidP="00B04491">
      <w:pPr>
        <w:numPr>
          <w:ilvl w:val="0"/>
          <w:numId w:val="5"/>
        </w:numPr>
        <w:spacing w:after="120" w:line="360" w:lineRule="auto"/>
        <w:rPr>
          <w:rFonts w:ascii="Calibri" w:eastAsia="Times New Roman" w:hAnsi="Calibri" w:cs="Aptos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Podstawą do wystawienia rachunku jest podpisany bez zastrzeżeń protokół odbioru, przynajmniej przez Zamawiającego.</w:t>
      </w:r>
    </w:p>
    <w:p w14:paraId="750F2DAD" w14:textId="3753F285" w:rsidR="00BD7BB8" w:rsidRPr="00F52807" w:rsidRDefault="00BD7BB8" w:rsidP="00F52807">
      <w:pPr>
        <w:numPr>
          <w:ilvl w:val="0"/>
          <w:numId w:val="5"/>
        </w:numPr>
        <w:spacing w:after="120" w:line="360" w:lineRule="auto"/>
        <w:rPr>
          <w:rFonts w:ascii="Calibri" w:eastAsia="Times New Roman" w:hAnsi="Calibri" w:cs="Aptos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sz w:val="24"/>
          <w:szCs w:val="24"/>
          <w:lang w:eastAsia="pl-PL"/>
        </w:rPr>
        <w:t>Datą zapłaty jest dzień obciążenia rachunku bankowego Zamawiającego kwotą należnego Wykonawcy wynagrodzenia.</w:t>
      </w:r>
    </w:p>
    <w:p w14:paraId="24D3CC76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sz w:val="24"/>
          <w:szCs w:val="24"/>
          <w:lang w:eastAsia="pl-PL"/>
        </w:rPr>
        <w:t>§ 4.</w:t>
      </w:r>
    </w:p>
    <w:p w14:paraId="6C577ECA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sz w:val="24"/>
          <w:szCs w:val="24"/>
          <w:lang w:eastAsia="pl-PL"/>
        </w:rPr>
        <w:t>Sposób realizacji Umowy</w:t>
      </w:r>
    </w:p>
    <w:p w14:paraId="73A806DD" w14:textId="77777777" w:rsidR="00BD7BB8" w:rsidRPr="00B04491" w:rsidRDefault="00BD7BB8" w:rsidP="00B04491">
      <w:pPr>
        <w:numPr>
          <w:ilvl w:val="0"/>
          <w:numId w:val="2"/>
        </w:numPr>
        <w:spacing w:after="120" w:line="360" w:lineRule="auto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Cs/>
          <w:sz w:val="24"/>
          <w:szCs w:val="24"/>
          <w:lang w:eastAsia="pl-PL"/>
        </w:rPr>
        <w:t>Muzeum zobowiązuje się zapewnić Wykonawcy materiały nutowe, o których mowa w § 1 ust. 2 Umowy oraz salę prób, przy czym dokładny plan prób zostanie ustalony przez Strony w trybie roboczym.</w:t>
      </w:r>
    </w:p>
    <w:p w14:paraId="101C3351" w14:textId="77777777" w:rsidR="00BD7BB8" w:rsidRPr="00B04491" w:rsidRDefault="00BD7BB8" w:rsidP="00B04491">
      <w:pPr>
        <w:numPr>
          <w:ilvl w:val="0"/>
          <w:numId w:val="2"/>
        </w:numPr>
        <w:spacing w:after="120" w:line="360" w:lineRule="auto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Wykonawca zobowiązuje się wykonać Umowę osobiście.</w:t>
      </w:r>
    </w:p>
    <w:p w14:paraId="24E9549D" w14:textId="77777777" w:rsidR="00BD7BB8" w:rsidRPr="00B04491" w:rsidRDefault="00BD7BB8" w:rsidP="00B04491">
      <w:pPr>
        <w:numPr>
          <w:ilvl w:val="0"/>
          <w:numId w:val="2"/>
        </w:numPr>
        <w:spacing w:after="120" w:line="360" w:lineRule="auto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Wykonawca </w:t>
      </w:r>
      <w:r w:rsidRPr="00B04491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pl-PL"/>
        </w:rPr>
        <w:t>zobowiązuje się wykonać Umowę z należytą starannością, w sposób uwzględniający wymagania Zamawiającego.</w:t>
      </w:r>
    </w:p>
    <w:p w14:paraId="43A087CE" w14:textId="40984BA3" w:rsidR="00BD7BB8" w:rsidRPr="00F52807" w:rsidRDefault="00BD7BB8" w:rsidP="00F52807">
      <w:pPr>
        <w:numPr>
          <w:ilvl w:val="0"/>
          <w:numId w:val="2"/>
        </w:numPr>
        <w:spacing w:after="120" w:line="360" w:lineRule="auto"/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Wykonawca </w:t>
      </w:r>
      <w:r w:rsidRPr="00B04491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pl-PL"/>
        </w:rPr>
        <w:t>zobowiązuje się do niezwłocznego poinformowania Zamawiającego o zmianie swoich danych, w tym rozpoczęciu, zawieszeniu lub zakończeniu prowadzenia działalności gospodarczej.</w:t>
      </w:r>
    </w:p>
    <w:p w14:paraId="0086AFF9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§ 5.</w:t>
      </w:r>
    </w:p>
    <w:p w14:paraId="4A199788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Oświadczenia Wykonawcy</w:t>
      </w:r>
    </w:p>
    <w:p w14:paraId="52D71F76" w14:textId="77777777" w:rsidR="00BD7BB8" w:rsidRPr="00B04491" w:rsidRDefault="00BD7BB8" w:rsidP="00B04491">
      <w:pPr>
        <w:numPr>
          <w:ilvl w:val="0"/>
          <w:numId w:val="7"/>
        </w:numPr>
        <w:spacing w:after="120" w:line="360" w:lineRule="auto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Wykonawca oświadcza, że posiada wiedzę i umiejętności niezbędne do należytego wykonania Umowy.</w:t>
      </w:r>
    </w:p>
    <w:p w14:paraId="21DEDC1E" w14:textId="77777777" w:rsidR="00BD7BB8" w:rsidRPr="00B04491" w:rsidRDefault="00BD7BB8" w:rsidP="00B04491">
      <w:pPr>
        <w:numPr>
          <w:ilvl w:val="0"/>
          <w:numId w:val="7"/>
        </w:numPr>
        <w:spacing w:after="120" w:line="360" w:lineRule="auto"/>
        <w:rPr>
          <w:rFonts w:ascii="Calibri" w:eastAsia="Times New Roman" w:hAnsi="Calibri" w:cs="Times New Roman"/>
          <w:b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bCs/>
          <w:sz w:val="24"/>
          <w:szCs w:val="24"/>
          <w:lang w:eastAsia="pl-PL"/>
        </w:rPr>
        <w:t xml:space="preserve">Wykonawca 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oświadcza, </w:t>
      </w:r>
      <w:r w:rsidRPr="00B04491">
        <w:rPr>
          <w:rFonts w:ascii="Calibri" w:eastAsia="Times New Roman" w:hAnsi="Calibri" w:cs="Calibri"/>
          <w:sz w:val="24"/>
          <w:szCs w:val="24"/>
          <w:lang w:eastAsia="pl-PL"/>
        </w:rPr>
        <w:t xml:space="preserve">że będą przysługiwały mu prawa majątkowe do Artystycznego wykonania w zakresie wskazanym w art. 86 ust. 1 pkt 2 ustawy z dnia 4 lutego 1994 r. o prawie autorskim i prawach pokrewnych oraz, 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że prawa te nie będą w żaden sposób ograniczone</w:t>
      </w:r>
      <w:r w:rsidRPr="00B04491">
        <w:rPr>
          <w:rFonts w:ascii="Calibri" w:eastAsia="Times New Roman" w:hAnsi="Calibri" w:cs="Calibri"/>
          <w:sz w:val="24"/>
          <w:szCs w:val="24"/>
          <w:lang w:eastAsia="pl-PL"/>
        </w:rPr>
        <w:t xml:space="preserve"> jakimkolwiek prawami osób trzecich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, a ich przeniesienie na rzecz Zamawiającego nie będzie w żaden sposób naruszać praw osób trzecich</w:t>
      </w:r>
      <w:r w:rsidRPr="00B0449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DAF341A" w14:textId="2D9A847B" w:rsidR="00BD7BB8" w:rsidRPr="00B04491" w:rsidRDefault="00BD7BB8" w:rsidP="00B04491">
      <w:pPr>
        <w:widowControl w:val="0"/>
        <w:numPr>
          <w:ilvl w:val="0"/>
          <w:numId w:val="7"/>
        </w:numPr>
        <w:spacing w:after="12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 razie nieprawidłowości oświadczeń, o których mowa w ust. 2 powyżej, Muzeum będzie uprawnione do odstąpienia od Umowy, najpóźniej w terminie 14 dni od dnia powzięcia informacji o przyczynie stanowiącej podstawę do realizacji prawa odstąpienia, lub żądania zwrotu wypłaconego wynagrodzenia wraz z odsetkami ustawowymi za opóźnienie od dnia zapłaty do dnia zwrotu wynagrodzenia. W każdym wypadku określonym w niniejszym ustępie Muzeum będzie także uprawnione do dochodzenia naprawienia szkody w pełnym zakresie.</w:t>
      </w:r>
    </w:p>
    <w:p w14:paraId="456EB50B" w14:textId="39195069" w:rsidR="00BD7BB8" w:rsidRPr="00B04491" w:rsidRDefault="00BD7BB8" w:rsidP="00B04491">
      <w:pPr>
        <w:numPr>
          <w:ilvl w:val="0"/>
          <w:numId w:val="7"/>
        </w:numPr>
        <w:shd w:val="clear" w:color="auto" w:fill="FFFFFF"/>
        <w:autoSpaceDE w:val="0"/>
        <w:autoSpaceDN w:val="0"/>
        <w:spacing w:after="120" w:line="360" w:lineRule="auto"/>
        <w:rPr>
          <w:rFonts w:ascii="Calibri" w:eastAsia="Times New Roman" w:hAnsi="Calibri" w:cs="Arial Unicode MS"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Arial Unicode MS"/>
          <w:color w:val="000000"/>
          <w:sz w:val="24"/>
          <w:szCs w:val="24"/>
          <w:lang w:eastAsia="pl-PL"/>
        </w:rPr>
        <w:t>Wykonawca oświadcza, że znany jest mu fakt, iż treść Umowy, a w szczególności przedmiot Umowy i wysokość wynagrodzenia, stanowią informację publiczną w rozumieniu art. 1 ust. 1 ustawy z 6 września 2001</w:t>
      </w:r>
      <w:r w:rsidR="00341411" w:rsidRPr="00B04491">
        <w:rPr>
          <w:rFonts w:ascii="Calibri" w:eastAsia="Times New Roman" w:hAnsi="Calibri" w:cs="Arial Unicode MS"/>
          <w:color w:val="000000"/>
          <w:sz w:val="24"/>
          <w:szCs w:val="24"/>
          <w:lang w:eastAsia="pl-PL"/>
        </w:rPr>
        <w:t xml:space="preserve"> r.</w:t>
      </w:r>
      <w:r w:rsidRPr="00B04491">
        <w:rPr>
          <w:rFonts w:ascii="Calibri" w:eastAsia="Times New Roman" w:hAnsi="Calibri" w:cs="Arial Unicode MS"/>
          <w:color w:val="000000"/>
          <w:sz w:val="24"/>
          <w:szCs w:val="24"/>
          <w:lang w:eastAsia="pl-PL"/>
        </w:rPr>
        <w:t xml:space="preserve"> o dostępie do informacji publicznej, która podlega udostępnieniu w trybie przedmiotowej ustawy.</w:t>
      </w:r>
    </w:p>
    <w:p w14:paraId="6FFCAC69" w14:textId="74A2966F" w:rsidR="00BD7BB8" w:rsidRPr="00F52807" w:rsidRDefault="00BD7BB8" w:rsidP="00F52807">
      <w:pPr>
        <w:numPr>
          <w:ilvl w:val="0"/>
          <w:numId w:val="7"/>
        </w:numPr>
        <w:shd w:val="clear" w:color="auto" w:fill="FFFFFF"/>
        <w:autoSpaceDE w:val="0"/>
        <w:autoSpaceDN w:val="0"/>
        <w:spacing w:after="120" w:line="360" w:lineRule="auto"/>
        <w:rPr>
          <w:rFonts w:ascii="Calibri" w:eastAsia="Times New Roman" w:hAnsi="Calibri" w:cs="Aptos"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Aptos"/>
          <w:color w:val="000000"/>
          <w:sz w:val="24"/>
          <w:szCs w:val="24"/>
          <w:lang w:eastAsia="pl-PL"/>
        </w:rPr>
        <w:t xml:space="preserve">Wykonawca oświadcza, że nie podlega wykluczeniu z postępowania o udzielenie zamówienia na podstawie przesłanek wskazanych w art. 7 ust. 1 ustawy z dnia 13 kwietnia 2022 r. o szczególnych rozwiązaniach w zakresie przeciwdziałania wspieraniu agresji na Ukrainę oraz służących ochronie bezpieczeństwa narodowego w zw. z art. 7 ust. 9 tej ustawy. </w:t>
      </w:r>
    </w:p>
    <w:p w14:paraId="4B6F2EFB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§ 7.</w:t>
      </w:r>
    </w:p>
    <w:p w14:paraId="036A3053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Kary umowne</w:t>
      </w:r>
    </w:p>
    <w:p w14:paraId="1BCC8B2A" w14:textId="5987BE9E" w:rsidR="00BD7BB8" w:rsidRPr="00B04491" w:rsidRDefault="00BD7BB8" w:rsidP="00B04491">
      <w:pPr>
        <w:numPr>
          <w:ilvl w:val="0"/>
          <w:numId w:val="1"/>
        </w:numPr>
        <w:tabs>
          <w:tab w:val="clear" w:pos="360"/>
        </w:tabs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przypadku, gdy Wykonawca nie wykona Umowy w terminie ustalonym w Umowie, uznaje się, iż doszło do niewykonania Umowy, a Wykonawca zapłaci Muzeum karę umowną w wysokości </w:t>
      </w:r>
      <w:r w:rsidR="00341411" w:rsidRPr="00B04491">
        <w:rPr>
          <w:rFonts w:ascii="Calibri" w:eastAsia="Times New Roman" w:hAnsi="Calibri" w:cs="Times New Roman"/>
          <w:sz w:val="24"/>
          <w:szCs w:val="24"/>
          <w:lang w:eastAsia="pl-PL"/>
        </w:rPr>
        <w:t>100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% wynagrodzenia brutto opisanego w § 3 ust. 1 Umowy. </w:t>
      </w:r>
    </w:p>
    <w:p w14:paraId="110387C7" w14:textId="77777777" w:rsidR="00BD7BB8" w:rsidRPr="00B04491" w:rsidRDefault="00BD7BB8" w:rsidP="00B04491">
      <w:pPr>
        <w:numPr>
          <w:ilvl w:val="0"/>
          <w:numId w:val="1"/>
        </w:numPr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Muzeum ma prawo do dochodzenia odszkodowania przenoszącego wysokość zastrzeżonych kar umownych.</w:t>
      </w:r>
    </w:p>
    <w:p w14:paraId="4F7C95A3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§ 8.</w:t>
      </w:r>
    </w:p>
    <w:p w14:paraId="79857ED4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sz w:val="24"/>
          <w:szCs w:val="24"/>
          <w:lang w:eastAsia="pl-PL"/>
        </w:rPr>
        <w:t>Prawa majątkowe</w:t>
      </w:r>
    </w:p>
    <w:p w14:paraId="115F8B72" w14:textId="77777777" w:rsidR="00BD7BB8" w:rsidRPr="00B04491" w:rsidRDefault="00BD7BB8" w:rsidP="00B04491">
      <w:pPr>
        <w:numPr>
          <w:ilvl w:val="0"/>
          <w:numId w:val="3"/>
        </w:numPr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Z chwilą ustalenia (tj. wykonania) Artystycznego wykonania Wykonawca</w:t>
      </w:r>
      <w:r w:rsidRPr="00B04491">
        <w:rPr>
          <w:rFonts w:ascii="Calibri" w:eastAsia="Times New Roman" w:hAnsi="Calibri" w:cs="Aptos"/>
          <w:bCs/>
          <w:iCs/>
          <w:sz w:val="24"/>
          <w:szCs w:val="24"/>
          <w:lang w:eastAsia="pl-PL"/>
        </w:rPr>
        <w:t xml:space="preserve"> 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przenosi na Zamawiającego prawo do Artystycznego wykonania zarejestrowanego podczas Koncertu w całości i we fragmentach bez ograniczeń czasowych i terytorialnych, na następujących polach eksploatacji: </w:t>
      </w:r>
    </w:p>
    <w:p w14:paraId="197554C8" w14:textId="77777777" w:rsidR="00BD7BB8" w:rsidRPr="00B04491" w:rsidRDefault="00BD7BB8" w:rsidP="00B04491">
      <w:pPr>
        <w:numPr>
          <w:ilvl w:val="0"/>
          <w:numId w:val="10"/>
        </w:numPr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w zakresie utrwalania i zwielokrotniania - wytwarzania dowolną techniką nieograniczonej liczby egzemplarzy nagrania Artystycznego wykonania, w tym zapisu magnetycznego oraz techniką cyfrową i komputerową,</w:t>
      </w:r>
    </w:p>
    <w:p w14:paraId="45423142" w14:textId="77777777" w:rsidR="00BD7BB8" w:rsidRPr="00B04491" w:rsidRDefault="00BD7BB8" w:rsidP="00B04491">
      <w:pPr>
        <w:numPr>
          <w:ilvl w:val="0"/>
          <w:numId w:val="10"/>
        </w:numPr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w zakresie obrotu egzemplarzami, na których nagranie Artystycznego wykonania utrwalono - wprowadzanie do obrotu, użyczanie lub najem egzemplarzy, wprowadzenie do pamięci komputera, przesyłanie i rozpowszechnianie za pomocą sieci multimedialnej, w tym sieci Internet;</w:t>
      </w:r>
    </w:p>
    <w:p w14:paraId="17687816" w14:textId="77777777" w:rsidR="00BD7BB8" w:rsidRPr="00B04491" w:rsidRDefault="00BD7BB8" w:rsidP="00B04491">
      <w:pPr>
        <w:numPr>
          <w:ilvl w:val="0"/>
          <w:numId w:val="10"/>
        </w:numPr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w zakresie rozpowszechniania nagrania Artystycznego wykonania w sposób inny niż określony w pkt. 2) powyżej tj. odtworzenie oraz nadawanie i reemitowanie, w tym w sieci Internet, przez stację radiową i telewizyjną, a także publiczne udostępnianie nagrania Artystycznego wykonania w taki sposób, aby każdy mógł mieć do niego dostęp w miejscu i w czasie przez siebie wybranym, a także publiczne udostępnianie nagrania Artystycznego wykonania  w taki sposób aby każdy mógł mieć do niego dostęp w miejscu i czasie przez siebie wybranym, w tym umieszczanie na stronach internetowych praz systemach informatycznych i bazach danych.</w:t>
      </w:r>
    </w:p>
    <w:p w14:paraId="1DD3A5EE" w14:textId="20A4AC3F" w:rsidR="00BD7BB8" w:rsidRPr="00B04491" w:rsidRDefault="00BD7BB8" w:rsidP="00B04491">
      <w:pPr>
        <w:numPr>
          <w:ilvl w:val="0"/>
          <w:numId w:val="3"/>
        </w:numPr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ramach przeniesienia praw majątkowych do nagrania Artystycznego wykonania Strony potwierdzają, iż Muzeum ma prawo do udostępniania nagrania Artystycznego wykonania na ogólnie dostępnych portalach internetowych z prawem do </w:t>
      </w:r>
      <w:r w:rsidR="00F402BA"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odpłatnego lub 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bezpłatnego korzystania z nagrania Artystycznego wykonania lub jego fragmentów przez nieograniczony krąg osób, bądź udzielania tego prawa podmiotom trzecim, jak również udostępniania nagrania Artystycznego wykonania w zakresie realizacji swoich celów statutowych i w celach promocji Muzeum. </w:t>
      </w:r>
    </w:p>
    <w:p w14:paraId="06469DF6" w14:textId="77777777" w:rsidR="00BD7BB8" w:rsidRPr="00B04491" w:rsidRDefault="00BD7BB8" w:rsidP="00B04491">
      <w:pPr>
        <w:widowControl w:val="0"/>
        <w:numPr>
          <w:ilvl w:val="0"/>
          <w:numId w:val="3"/>
        </w:numPr>
        <w:tabs>
          <w:tab w:val="left" w:pos="700"/>
        </w:tabs>
        <w:suppressAutoHyphens/>
        <w:autoSpaceDE w:val="0"/>
        <w:spacing w:after="12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Zamawiający nie jest zobowiązany do rozpowszechniania lub wykorzystania Artystycznego wykonania.</w:t>
      </w:r>
    </w:p>
    <w:p w14:paraId="5E269FE9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§ 9.</w:t>
      </w:r>
    </w:p>
    <w:p w14:paraId="0AD19AAB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Wizerunek Wykonawcy</w:t>
      </w:r>
    </w:p>
    <w:p w14:paraId="2627509D" w14:textId="77777777" w:rsidR="00BD7BB8" w:rsidRPr="00B04491" w:rsidRDefault="00BD7BB8" w:rsidP="00B04491">
      <w:pPr>
        <w:numPr>
          <w:ilvl w:val="0"/>
          <w:numId w:val="11"/>
        </w:numPr>
        <w:spacing w:after="120" w:line="360" w:lineRule="auto"/>
        <w:rPr>
          <w:rFonts w:ascii="Calibri" w:eastAsia="Times New Roman" w:hAnsi="Calibri" w:cs="Tahoma"/>
          <w:sz w:val="24"/>
          <w:szCs w:val="24"/>
          <w:lang w:eastAsia="pl-PL"/>
        </w:rPr>
      </w:pPr>
      <w:r w:rsidRPr="00B04491">
        <w:rPr>
          <w:rFonts w:ascii="Calibri" w:eastAsia="Times New Roman" w:hAnsi="Calibri" w:cs="Tahoma"/>
          <w:color w:val="000000"/>
          <w:sz w:val="24"/>
          <w:szCs w:val="24"/>
          <w:lang w:eastAsia="pl-PL"/>
        </w:rPr>
        <w:t xml:space="preserve">Wykonawca wyraża zgodę na utrwalenie, wykorzystanie, w tym rozpowszechnianie jego wizerunku w materiałach wydawanych i rozpowszechnianych publicznie lub na pokazach zamkniętych, w każdej formie lub technice, w tym w formie fotografii, plakatów, w prasie, w Internecie, w wydawnictwach Muzeum </w:t>
      </w:r>
      <w:r w:rsidRPr="00B04491">
        <w:rPr>
          <w:rFonts w:ascii="Calibri" w:eastAsia="Times New Roman" w:hAnsi="Calibri" w:cs="Tahoma"/>
          <w:sz w:val="24"/>
          <w:szCs w:val="24"/>
          <w:lang w:eastAsia="pl-PL"/>
        </w:rPr>
        <w:t>w</w:t>
      </w:r>
      <w:r w:rsidRPr="00B04491">
        <w:rPr>
          <w:rFonts w:ascii="Calibri" w:eastAsia="Times New Roman" w:hAnsi="Calibri" w:cs="Tahoma"/>
          <w:color w:val="000000"/>
          <w:sz w:val="24"/>
          <w:szCs w:val="24"/>
          <w:lang w:eastAsia="pl-PL"/>
        </w:rPr>
        <w:t xml:space="preserve"> celu promocji Wydarzenia, </w:t>
      </w:r>
      <w:r w:rsidRPr="00B04491">
        <w:rPr>
          <w:rFonts w:ascii="Calibri" w:eastAsia="Times New Roman" w:hAnsi="Calibri" w:cs="Tahoma"/>
          <w:sz w:val="24"/>
          <w:szCs w:val="24"/>
          <w:lang w:eastAsia="pl-PL"/>
        </w:rPr>
        <w:t xml:space="preserve">informowania o działalności statutowej Muzeum, w celu promowania działalności </w:t>
      </w:r>
      <w:r w:rsidRPr="00B04491">
        <w:rPr>
          <w:rFonts w:ascii="Calibri" w:eastAsia="Times New Roman" w:hAnsi="Calibri" w:cs="Tahoma"/>
          <w:sz w:val="24"/>
          <w:szCs w:val="24"/>
          <w:lang w:eastAsia="pl-PL"/>
        </w:rPr>
        <w:lastRenderedPageBreak/>
        <w:t>statutowej Muzeum oraz w celach sprawozdawczych Muzeum względem, w tym do zamieszczenia na stronie internetowej Muzeum oraz profilu Muzeum na portalach społecznościowych.</w:t>
      </w:r>
    </w:p>
    <w:p w14:paraId="05A1F4EF" w14:textId="542F5049" w:rsidR="00BD7BB8" w:rsidRPr="00F52807" w:rsidRDefault="00BD7BB8" w:rsidP="00F52807">
      <w:pPr>
        <w:numPr>
          <w:ilvl w:val="0"/>
          <w:numId w:val="11"/>
        </w:numPr>
        <w:spacing w:after="120" w:line="360" w:lineRule="auto"/>
        <w:rPr>
          <w:rFonts w:ascii="Calibri" w:eastAsia="Times New Roman" w:hAnsi="Calibri" w:cs="Tahoma"/>
          <w:sz w:val="24"/>
          <w:szCs w:val="24"/>
          <w:lang w:eastAsia="pl-PL"/>
        </w:rPr>
      </w:pPr>
      <w:r w:rsidRPr="00B04491">
        <w:rPr>
          <w:rFonts w:ascii="Calibri" w:eastAsia="Times New Roman" w:hAnsi="Calibri" w:cs="Tahoma"/>
          <w:sz w:val="24"/>
          <w:szCs w:val="24"/>
          <w:lang w:eastAsia="pl-PL"/>
        </w:rPr>
        <w:t>Do utrwalenia Artystycznego wykonania uprawnione jest zarówno Muzeum, jak i podmiot działający na zlecenie Muzeum.</w:t>
      </w:r>
    </w:p>
    <w:p w14:paraId="313E2D65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§ 10.</w:t>
      </w:r>
    </w:p>
    <w:p w14:paraId="39605ADA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Przetwarzanie danych osobowych Wykonawcy</w:t>
      </w:r>
    </w:p>
    <w:p w14:paraId="408A2AE5" w14:textId="77777777" w:rsidR="00BD7BB8" w:rsidRPr="00B04491" w:rsidRDefault="00BD7BB8" w:rsidP="00B04491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Muzeum oświadcza, że dane osobowe Wykonawcy w zakresie obejmującym imię, nazwisko, adres zamieszkania, PESEL oraz numer rachunku bankowego, będą przetwarzane przez Muzeum jako administratora danych osobowych, zgodnie z przepisami ustawy z dnia 10 maja 2018 r. o ochronie danych osobowych, Rozporządzeniem Parlamentu Europejskiego i Rady UE z dnia 27 kwietnia 2016 w sprawie ochrony osób fizycznych w związku z przetwarzaniem danych osobowych i w sprawie swobodnego przepływu takich danych oraz uchylenia dyrektywy 95/46/WE (dalej „</w:t>
      </w:r>
      <w:r w:rsidRPr="00B0449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l-PL"/>
        </w:rPr>
        <w:t>RODO</w:t>
      </w: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”) oraz innymi powszechnie obowiązującymi przepisami prawa w celu zawarcia i realizacji Umowy, w tym w celu realizacji płatności wynagrodzenia dla Wykonawcy. </w:t>
      </w:r>
    </w:p>
    <w:p w14:paraId="0F9C7AE5" w14:textId="77777777" w:rsidR="00BD7BB8" w:rsidRPr="00B04491" w:rsidRDefault="00BD7BB8" w:rsidP="00B04491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Z Muzeum można się skontaktować pisemnie, za pomocą poczty tradycyjnej pisząc na adres wskazany w Umowie. </w:t>
      </w:r>
    </w:p>
    <w:p w14:paraId="012365A8" w14:textId="307EDE03" w:rsidR="00BD7BB8" w:rsidRPr="00B04491" w:rsidRDefault="00BD7BB8" w:rsidP="00B04491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Inspektor Ochrony Danych powołany przez Muzeum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0" w:history="1">
        <w:r w:rsidR="00F52807" w:rsidRPr="00F83386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iod@polin.pl</w:t>
        </w:r>
      </w:hyperlink>
      <w:r w:rsidR="00F52807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 l</w:t>
      </w: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ub telefonicznie tel. 22 471 03 41.</w:t>
      </w:r>
    </w:p>
    <w:p w14:paraId="45FF95ED" w14:textId="77777777" w:rsidR="00BD7BB8" w:rsidRPr="00B04491" w:rsidRDefault="00BD7BB8" w:rsidP="00B04491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Dane osobowe, o których mowa powyżej będą przetwarzane przez Muzeum przez okres trwania Umowy oraz przez okres przedawnienia ewentualnych roszczeń wynikających z Umowy.</w:t>
      </w:r>
    </w:p>
    <w:p w14:paraId="79279244" w14:textId="77777777" w:rsidR="00BD7BB8" w:rsidRPr="00B04491" w:rsidRDefault="00BD7BB8" w:rsidP="00B04491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Dane osobowe Wykonawcy przetwarzane są na podstawie art. 6 ust. 1 lit. b i c RODO.</w:t>
      </w:r>
    </w:p>
    <w:p w14:paraId="7E2338F4" w14:textId="77777777" w:rsidR="00BD7BB8" w:rsidRPr="00B04491" w:rsidRDefault="00BD7BB8" w:rsidP="00B04491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Podanie danych osobowych jest dobrowolne, ale niezbędne do zawarcia i wykonania Umowy, a Wykonawcy przysługuje prawo dostępu do treści danych osobowych oraz ich poprawiania, sprostowania oraz do usunięcia, ograniczenia przetwarzania, wniesienia sprzeciwu wobec ich przetwarzania. Ponadto Wykonawcy przysługuje prawo do </w:t>
      </w: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lastRenderedPageBreak/>
        <w:t xml:space="preserve">wniesienia skargi do organu nadzorczego właściwego dla przetwarzania danych tj. Prezesa Urzędu Ochrony Danych Osobowych. </w:t>
      </w:r>
    </w:p>
    <w:p w14:paraId="284CEB64" w14:textId="77777777" w:rsidR="00BD7BB8" w:rsidRPr="00B04491" w:rsidRDefault="00BD7BB8" w:rsidP="00B04491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Odbiorcami danych osobowych Wykonawcy, w związku i w celu zawarcia Umowy, mogą być: dostawcy systemów informatycznych oraz usług IT, podmioty świadczące na rzecz Muzeum badania jakości obsługi, dochodzenia należności, usługi prawne, analityczne, operatorzy pocztowi i kurierzy, operatorzy systemów płatności elektronicznych oraz banki w zakresie realizacji płatności oraz organy uprawnione do otrzymania danych osobowych Wykonawcy na podstawie przepisów prawa.</w:t>
      </w:r>
    </w:p>
    <w:p w14:paraId="58A3C69F" w14:textId="364DDF2A" w:rsidR="00BD7BB8" w:rsidRPr="00F52807" w:rsidRDefault="00BD7BB8" w:rsidP="00F52807">
      <w:pPr>
        <w:numPr>
          <w:ilvl w:val="0"/>
          <w:numId w:val="12"/>
        </w:numPr>
        <w:spacing w:after="12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Dane osobowe bez wyrażenia odrębnej zgody nie będą przetwarzane w sposób zautomatyzowany, w tym w oparciu o profilowanie.</w:t>
      </w:r>
    </w:p>
    <w:p w14:paraId="1E07989B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§ 11.</w:t>
      </w:r>
    </w:p>
    <w:p w14:paraId="247639CB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Dane osobowe pracowników Muzeum</w:t>
      </w:r>
    </w:p>
    <w:p w14:paraId="6693DF29" w14:textId="77777777" w:rsidR="00BD7BB8" w:rsidRPr="00B04491" w:rsidRDefault="00BD7BB8" w:rsidP="00B04491">
      <w:pPr>
        <w:numPr>
          <w:ilvl w:val="0"/>
          <w:numId w:val="9"/>
        </w:numPr>
        <w:spacing w:after="120" w:line="360" w:lineRule="auto"/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  <w:t xml:space="preserve">W przypadku udostępnienia 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Wykonawcy </w:t>
      </w:r>
      <w:r w:rsidRPr="00B04491"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  <w:t xml:space="preserve">na mocy Umowy przez Muzeum danych osobowych pracowników i współpracowników Muzeum w zakresie niezbędnym do realizacji Umowy, 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Wykonawca </w:t>
      </w:r>
      <w:r w:rsidRPr="00B04491"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  <w:t>zobowiązuje się przetwarzać udostępnione przez Muzeum dane osobowe w zakresie: imię, nazwisko, numer telefonu, adres e-mail, wyłącznie w celu należytego wykonania Umowy zgodnie z postanowieniami Ustawy oraz RODO oraz innymi powszechnie obowiązującymi przepisami prawa.</w:t>
      </w:r>
    </w:p>
    <w:p w14:paraId="51E50D7F" w14:textId="77777777" w:rsidR="00BD7BB8" w:rsidRPr="00B04491" w:rsidRDefault="00BD7BB8" w:rsidP="00B04491">
      <w:pPr>
        <w:numPr>
          <w:ilvl w:val="0"/>
          <w:numId w:val="9"/>
        </w:numPr>
        <w:spacing w:after="120" w:line="360" w:lineRule="auto"/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Wykonawca </w:t>
      </w:r>
      <w:r w:rsidRPr="00B04491"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  <w:t xml:space="preserve">zobowiązuje się do zabezpieczenia danych osobowych przed ujawnieniem lub udostępnieniem ich osobom nieupoważnionym. W celu zapewnienia realizacji Umowy </w:t>
      </w: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>Wykonawca</w:t>
      </w:r>
      <w:r w:rsidRPr="00B04491"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  <w:t xml:space="preserve"> zobowiązuje się ujawniać dane osobowe wyłącznie pisemnie upoważnionym osobom będącym pracownikami lub zleceniobiorcami Muzeum.</w:t>
      </w:r>
    </w:p>
    <w:p w14:paraId="6B2BF86A" w14:textId="26CAF323" w:rsidR="00690693" w:rsidRPr="00F52807" w:rsidRDefault="00BD7BB8" w:rsidP="00F52807">
      <w:pPr>
        <w:numPr>
          <w:ilvl w:val="0"/>
          <w:numId w:val="9"/>
        </w:numPr>
        <w:spacing w:after="120" w:line="360" w:lineRule="auto"/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Wykonawca </w:t>
      </w:r>
      <w:r w:rsidRPr="00B04491"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  <w:t>ponosi wszelką odpowiedzialność za szkody wyrządzone Muzeum, jego pracownikom lub zleceniobiorcom oraz osobom trzecim w związku z przetwarzaniem danych osobowych.</w:t>
      </w:r>
    </w:p>
    <w:p w14:paraId="1CC2541C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§ 12.</w:t>
      </w:r>
    </w:p>
    <w:p w14:paraId="6621721D" w14:textId="77777777" w:rsidR="00BD7BB8" w:rsidRPr="00B04491" w:rsidRDefault="00BD7BB8" w:rsidP="00903DB1">
      <w:pPr>
        <w:spacing w:after="120" w:line="360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pl-PL"/>
        </w:rPr>
        <w:t>Cesja</w:t>
      </w:r>
    </w:p>
    <w:p w14:paraId="02844BB8" w14:textId="051FD919" w:rsidR="00690693" w:rsidRPr="00903DB1" w:rsidRDefault="00BD7BB8" w:rsidP="00903DB1">
      <w:pPr>
        <w:spacing w:after="120" w:line="360" w:lineRule="auto"/>
        <w:ind w:left="363"/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Wykonawcy </w:t>
      </w:r>
      <w:r w:rsidRPr="00B04491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pl-PL"/>
        </w:rPr>
        <w:t>nie przysługuje prawo do przeniesienia praw i obowiązków wynikających z niniejszej Umowy na podmioty trzecie bez uprzedniej pisemnej zgody Muzeum.</w:t>
      </w:r>
    </w:p>
    <w:p w14:paraId="3FDF62C1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§ 13.</w:t>
      </w:r>
    </w:p>
    <w:p w14:paraId="77DC69FD" w14:textId="77777777" w:rsidR="00BD7BB8" w:rsidRPr="00B04491" w:rsidRDefault="00BD7BB8" w:rsidP="00F52807">
      <w:pPr>
        <w:spacing w:after="120" w:line="36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 w:rsidRPr="00B04491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lastRenderedPageBreak/>
        <w:t>Postanowienia końcowe</w:t>
      </w:r>
    </w:p>
    <w:p w14:paraId="2194E52D" w14:textId="22BC2B7C" w:rsidR="0042643E" w:rsidRPr="00B04491" w:rsidRDefault="0042643E" w:rsidP="00B04491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  <w:color w:val="000000"/>
        </w:rPr>
        <w:t xml:space="preserve">Osobą odpowiedzialną za realizację Umowy ze strony Muzeum jest </w:t>
      </w:r>
      <w:r w:rsidR="00690693" w:rsidRPr="00B04491">
        <w:rPr>
          <w:rStyle w:val="normaltextrun"/>
          <w:rFonts w:ascii="Calibri" w:eastAsiaTheme="majorEastAsia" w:hAnsi="Calibri" w:cs="Calibri"/>
          <w:color w:val="000000"/>
        </w:rPr>
        <w:t>_______</w:t>
      </w:r>
      <w:r w:rsidRPr="00B04491">
        <w:rPr>
          <w:rStyle w:val="normaltextrun"/>
          <w:rFonts w:ascii="Calibri" w:eastAsiaTheme="majorEastAsia" w:hAnsi="Calibri" w:cs="Calibri"/>
          <w:color w:val="000000"/>
        </w:rPr>
        <w:t xml:space="preserve">, e-mail: </w:t>
      </w:r>
      <w:r w:rsidR="00690693" w:rsidRPr="00B04491">
        <w:rPr>
          <w:rStyle w:val="normaltextrun"/>
          <w:rFonts w:ascii="Calibri" w:eastAsiaTheme="majorEastAsia" w:hAnsi="Calibri" w:cs="Calibri"/>
          <w:color w:val="000000"/>
        </w:rPr>
        <w:t>_______</w:t>
      </w:r>
      <w:r w:rsidRPr="00B04491">
        <w:rPr>
          <w:rStyle w:val="normaltextrun"/>
          <w:rFonts w:ascii="Calibri" w:eastAsiaTheme="majorEastAsia" w:hAnsi="Calibri" w:cs="Calibri"/>
          <w:color w:val="000000"/>
        </w:rPr>
        <w:t>.</w:t>
      </w:r>
      <w:r w:rsidRPr="00B04491">
        <w:rPr>
          <w:rStyle w:val="eop"/>
          <w:rFonts w:ascii="Calibri" w:eastAsiaTheme="majorEastAsia" w:hAnsi="Calibri" w:cs="Calibri"/>
          <w:color w:val="000000"/>
        </w:rPr>
        <w:t> </w:t>
      </w:r>
    </w:p>
    <w:p w14:paraId="20101E2B" w14:textId="77777777" w:rsidR="004E4AB3" w:rsidRPr="00B04491" w:rsidRDefault="0042643E" w:rsidP="00B04491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</w:rPr>
        <w:t>Osobą odpowiedzialną za koordynację prawidłowej realizacji Umowy ze strony Przyjmującego zamówienie jest: _______________– e-mail: ______________, numer telefonu: _________________.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00F8AEF3" w14:textId="77777777" w:rsidR="004E4AB3" w:rsidRPr="00B04491" w:rsidRDefault="0042643E" w:rsidP="00B04491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  <w:color w:val="000000"/>
        </w:rPr>
        <w:t>Wszelkie zmiany Umowy wymagają zachowania formy pisemnej pod rygorem nieważności.</w:t>
      </w:r>
      <w:r w:rsidRPr="00B04491">
        <w:rPr>
          <w:rStyle w:val="eop"/>
          <w:rFonts w:ascii="Calibri" w:eastAsiaTheme="majorEastAsia" w:hAnsi="Calibri" w:cs="Calibri"/>
          <w:color w:val="000000"/>
        </w:rPr>
        <w:t> </w:t>
      </w:r>
    </w:p>
    <w:p w14:paraId="3B9CB10E" w14:textId="77777777" w:rsidR="004E4AB3" w:rsidRPr="00B04491" w:rsidRDefault="0042643E" w:rsidP="00B04491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</w:rPr>
        <w:t>Strony uznają wszystkie postanowienia niniejszej Umowy za ważne i wiążące. Jeżeli jednak jakiekolwiek postanowienie Umowy zostanie uznane przez właściwy organ za nieważne lub bezskuteczne, a zgodność z obowiązującymi przepisami prawa powszechnego, ważność lub skuteczność może być uzyskana dzięki zmianie takiego postanowienia w sposób jak najbardziej zbliżony do intencji Stron, wtedy zmieniona wersja postanowienia powinna zostać zastosowana w formie uznanej za ważną i skuteczną. Postanowienie, którego zmiana nie jest możliwa traktuje się jako nieobowiązujące. Uznanie jednego z postanowień Umowy za nieważne lub bezskuteczne nie narusza ważności i skuteczności pozostałej części Umowy.</w:t>
      </w:r>
      <w:r w:rsidRPr="00B04491">
        <w:rPr>
          <w:rStyle w:val="eop"/>
          <w:rFonts w:ascii="Calibri" w:eastAsiaTheme="majorEastAsia" w:hAnsi="Calibri" w:cs="Calibri"/>
        </w:rPr>
        <w:t> </w:t>
      </w:r>
    </w:p>
    <w:p w14:paraId="7A892A43" w14:textId="44B7F4F3" w:rsidR="004E4AB3" w:rsidRPr="00B04491" w:rsidRDefault="0042643E" w:rsidP="00B04491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  <w:color w:val="000000"/>
        </w:rPr>
        <w:t>Spory mogące wyniknąć z Umowy, Strony poddają rozstrzygnięciu sądu właściwego miejscowo dla siedziby Muzeum.</w:t>
      </w:r>
    </w:p>
    <w:p w14:paraId="5C6D8267" w14:textId="2A3EC27D" w:rsidR="004E4AB3" w:rsidRPr="00B04491" w:rsidRDefault="0042643E" w:rsidP="00B04491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  <w:color w:val="000000"/>
        </w:rPr>
        <w:t>W sprawach nieuregulowanych w Umowie, zastosowanie mają przepisy prawa powszechnie obowiązującego, w szczególności ustawy z dnia 23 kwietnia 1964 r.</w:t>
      </w:r>
      <w:r w:rsidRPr="00B04491">
        <w:rPr>
          <w:rStyle w:val="normaltextrun"/>
          <w:rFonts w:ascii="Calibri" w:eastAsiaTheme="majorEastAsia" w:hAnsi="Calibri" w:cs="Calibri"/>
          <w:b/>
          <w:bCs/>
          <w:color w:val="000000"/>
        </w:rPr>
        <w:t> </w:t>
      </w:r>
      <w:r w:rsidRPr="00B04491">
        <w:rPr>
          <w:rStyle w:val="normaltextrun"/>
          <w:rFonts w:ascii="Calibri" w:eastAsiaTheme="majorEastAsia" w:hAnsi="Calibri" w:cs="Calibri"/>
          <w:color w:val="000000"/>
        </w:rPr>
        <w:t xml:space="preserve">– Kodeks cywilny oraz </w:t>
      </w:r>
      <w:proofErr w:type="spellStart"/>
      <w:r w:rsidRPr="00B04491">
        <w:rPr>
          <w:rStyle w:val="normaltextrun"/>
          <w:rFonts w:ascii="Calibri" w:eastAsiaTheme="majorEastAsia" w:hAnsi="Calibri" w:cs="Calibri"/>
        </w:rPr>
        <w:t>PrAut</w:t>
      </w:r>
      <w:proofErr w:type="spellEnd"/>
      <w:r w:rsidRPr="00B04491">
        <w:rPr>
          <w:rStyle w:val="normaltextrun"/>
          <w:rFonts w:ascii="Calibri" w:eastAsiaTheme="majorEastAsia" w:hAnsi="Calibri" w:cs="Calibri"/>
        </w:rPr>
        <w:t>.</w:t>
      </w:r>
    </w:p>
    <w:p w14:paraId="18DBE11D" w14:textId="5FBCCF2A" w:rsidR="004E4AB3" w:rsidRPr="00B04491" w:rsidRDefault="0042643E" w:rsidP="00B04491">
      <w:pPr>
        <w:pStyle w:val="paragraph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</w:rPr>
        <w:t>Załączniki do Umowy stanowią jej integralną część.</w:t>
      </w:r>
    </w:p>
    <w:p w14:paraId="758A25DC" w14:textId="3A1CE0E7" w:rsidR="0042643E" w:rsidRPr="00F52807" w:rsidRDefault="0042643E" w:rsidP="00F52807">
      <w:pPr>
        <w:pStyle w:val="paragraph"/>
        <w:numPr>
          <w:ilvl w:val="0"/>
          <w:numId w:val="16"/>
        </w:numPr>
        <w:spacing w:before="0" w:beforeAutospacing="0" w:after="480" w:afterAutospacing="0" w:line="360" w:lineRule="auto"/>
        <w:ind w:left="357" w:hanging="357"/>
        <w:textAlignment w:val="baseline"/>
        <w:rPr>
          <w:rFonts w:ascii="Calibri" w:hAnsi="Calibri" w:cs="Calibri"/>
        </w:rPr>
      </w:pPr>
      <w:r w:rsidRPr="00B04491">
        <w:rPr>
          <w:rStyle w:val="normaltextrun"/>
          <w:rFonts w:ascii="Calibri" w:eastAsiaTheme="majorEastAsia" w:hAnsi="Calibri" w:cs="Calibri"/>
          <w:color w:val="000000"/>
        </w:rPr>
        <w:t>Umowę sporządzono w dwóch egzemplarzach, po jednym dla każdej ze Stron.</w:t>
      </w:r>
    </w:p>
    <w:p w14:paraId="1F41B66C" w14:textId="77777777" w:rsidR="00903DB1" w:rsidRDefault="00BD7BB8" w:rsidP="00903DB1">
      <w:pPr>
        <w:keepNext/>
        <w:spacing w:after="480" w:line="360" w:lineRule="auto"/>
        <w:outlineLvl w:val="1"/>
        <w:rPr>
          <w:rFonts w:ascii="Calibri" w:eastAsia="Times New Roman" w:hAnsi="Calibri" w:cs="Times New Roman"/>
          <w:b/>
          <w:iCs/>
          <w:lang w:eastAsia="pl-PL"/>
        </w:rPr>
      </w:pPr>
      <w:r w:rsidRPr="00BD7BB8">
        <w:rPr>
          <w:rFonts w:ascii="Calibri" w:eastAsia="Times New Roman" w:hAnsi="Calibri" w:cs="Times New Roman"/>
          <w:b/>
          <w:iCs/>
          <w:lang w:eastAsia="pl-PL"/>
        </w:rPr>
        <w:t>WYKONAWCA</w:t>
      </w:r>
    </w:p>
    <w:p w14:paraId="02890C9C" w14:textId="5FD591A8" w:rsidR="0042081A" w:rsidRPr="00903DB1" w:rsidRDefault="00BD7BB8" w:rsidP="00903DB1">
      <w:pPr>
        <w:keepNext/>
        <w:spacing w:after="0" w:line="360" w:lineRule="auto"/>
        <w:outlineLvl w:val="1"/>
        <w:rPr>
          <w:rFonts w:ascii="Calibri" w:eastAsia="Times New Roman" w:hAnsi="Calibri" w:cs="Times New Roman"/>
          <w:b/>
          <w:iCs/>
          <w:lang w:eastAsia="pl-PL"/>
        </w:rPr>
      </w:pPr>
      <w:r w:rsidRPr="00BD7BB8">
        <w:rPr>
          <w:rFonts w:ascii="Calibri" w:eastAsia="Times New Roman" w:hAnsi="Calibri" w:cs="Times New Roman"/>
          <w:b/>
          <w:iCs/>
          <w:lang w:eastAsia="pl-PL"/>
        </w:rPr>
        <w:t>MUZEUM</w:t>
      </w:r>
    </w:p>
    <w:sectPr w:rsidR="0042081A" w:rsidRPr="00903DB1" w:rsidSect="00BD7BB8">
      <w:footerReference w:type="default" r:id="rId11"/>
      <w:pgSz w:w="11906" w:h="16838"/>
      <w:pgMar w:top="851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5DF62" w14:textId="77777777" w:rsidR="00FF2FC1" w:rsidRDefault="00FF2FC1">
      <w:pPr>
        <w:spacing w:after="0" w:line="240" w:lineRule="auto"/>
      </w:pPr>
      <w:r>
        <w:separator/>
      </w:r>
    </w:p>
  </w:endnote>
  <w:endnote w:type="continuationSeparator" w:id="0">
    <w:p w14:paraId="65BF9EBC" w14:textId="77777777" w:rsidR="00FF2FC1" w:rsidRDefault="00FF2FC1">
      <w:pPr>
        <w:spacing w:after="0" w:line="240" w:lineRule="auto"/>
      </w:pPr>
      <w:r>
        <w:continuationSeparator/>
      </w:r>
    </w:p>
  </w:endnote>
  <w:endnote w:type="continuationNotice" w:id="1">
    <w:p w14:paraId="4E5ABC5A" w14:textId="77777777" w:rsidR="00FF2FC1" w:rsidRDefault="00FF2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B0BC" w14:textId="77777777" w:rsidR="0077693F" w:rsidRPr="00BD7BB8" w:rsidRDefault="0077693F">
    <w:pPr>
      <w:pStyle w:val="Stopka"/>
      <w:jc w:val="center"/>
      <w:rPr>
        <w:rFonts w:ascii="Calibri" w:hAnsi="Calibri"/>
        <w:sz w:val="20"/>
        <w:szCs w:val="20"/>
      </w:rPr>
    </w:pPr>
    <w:r w:rsidRPr="00BD7BB8">
      <w:rPr>
        <w:rFonts w:ascii="Calibri" w:hAnsi="Calibri"/>
        <w:sz w:val="20"/>
        <w:szCs w:val="20"/>
      </w:rPr>
      <w:fldChar w:fldCharType="begin"/>
    </w:r>
    <w:r w:rsidRPr="00BD7BB8">
      <w:rPr>
        <w:rFonts w:ascii="Calibri" w:hAnsi="Calibri"/>
        <w:sz w:val="20"/>
        <w:szCs w:val="20"/>
      </w:rPr>
      <w:instrText>PAGE   \* MERGEFORMAT</w:instrText>
    </w:r>
    <w:r w:rsidRPr="00BD7BB8">
      <w:rPr>
        <w:rFonts w:ascii="Calibri" w:hAnsi="Calibri"/>
        <w:sz w:val="20"/>
        <w:szCs w:val="20"/>
      </w:rPr>
      <w:fldChar w:fldCharType="separate"/>
    </w:r>
    <w:r w:rsidRPr="00BD7BB8">
      <w:rPr>
        <w:rFonts w:ascii="Calibri" w:hAnsi="Calibri"/>
        <w:noProof/>
        <w:sz w:val="20"/>
        <w:szCs w:val="20"/>
      </w:rPr>
      <w:t>5</w:t>
    </w:r>
    <w:r w:rsidRPr="00BD7BB8">
      <w:rPr>
        <w:rFonts w:ascii="Calibri" w:hAnsi="Calibri"/>
        <w:sz w:val="20"/>
        <w:szCs w:val="20"/>
      </w:rPr>
      <w:fldChar w:fldCharType="end"/>
    </w:r>
  </w:p>
  <w:p w14:paraId="3CDF02B9" w14:textId="77777777" w:rsidR="0077693F" w:rsidRPr="00BD7BB8" w:rsidRDefault="0077693F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E16B0" w14:textId="77777777" w:rsidR="00FF2FC1" w:rsidRDefault="00FF2FC1">
      <w:pPr>
        <w:spacing w:after="0" w:line="240" w:lineRule="auto"/>
      </w:pPr>
      <w:r>
        <w:separator/>
      </w:r>
    </w:p>
  </w:footnote>
  <w:footnote w:type="continuationSeparator" w:id="0">
    <w:p w14:paraId="1DC6F706" w14:textId="77777777" w:rsidR="00FF2FC1" w:rsidRDefault="00FF2FC1">
      <w:pPr>
        <w:spacing w:after="0" w:line="240" w:lineRule="auto"/>
      </w:pPr>
      <w:r>
        <w:continuationSeparator/>
      </w:r>
    </w:p>
  </w:footnote>
  <w:footnote w:type="continuationNotice" w:id="1">
    <w:p w14:paraId="023184C7" w14:textId="77777777" w:rsidR="00FF2FC1" w:rsidRDefault="00FF2F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058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DA559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D865C56"/>
    <w:multiLevelType w:val="hybridMultilevel"/>
    <w:tmpl w:val="FFFFFFFF"/>
    <w:lvl w:ilvl="0" w:tplc="88AA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AC0B46"/>
    <w:multiLevelType w:val="multilevel"/>
    <w:tmpl w:val="9110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284EF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E6927"/>
    <w:multiLevelType w:val="multilevel"/>
    <w:tmpl w:val="B2DA0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303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E5A5BB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1460C7B"/>
    <w:multiLevelType w:val="hybridMultilevel"/>
    <w:tmpl w:val="0E3C6A20"/>
    <w:lvl w:ilvl="0" w:tplc="4A96E4E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D91359F"/>
    <w:multiLevelType w:val="multilevel"/>
    <w:tmpl w:val="8FAC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916C2"/>
    <w:multiLevelType w:val="hybridMultilevel"/>
    <w:tmpl w:val="FFFFFFFF"/>
    <w:lvl w:ilvl="0" w:tplc="CA92C6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pto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266051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824581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DEC2090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/>
      </w:rPr>
    </w:lvl>
  </w:abstractNum>
  <w:abstractNum w:abstractNumId="14" w15:restartNumberingAfterBreak="0">
    <w:nsid w:val="51E808D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9400AB"/>
    <w:multiLevelType w:val="hybridMultilevel"/>
    <w:tmpl w:val="FFFFFFFF"/>
    <w:lvl w:ilvl="0" w:tplc="5D445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8145251">
    <w:abstractNumId w:val="12"/>
  </w:num>
  <w:num w:numId="2" w16cid:durableId="687876727">
    <w:abstractNumId w:val="7"/>
  </w:num>
  <w:num w:numId="3" w16cid:durableId="1277980489">
    <w:abstractNumId w:val="2"/>
  </w:num>
  <w:num w:numId="4" w16cid:durableId="172694034">
    <w:abstractNumId w:val="4"/>
  </w:num>
  <w:num w:numId="5" w16cid:durableId="1545143015">
    <w:abstractNumId w:val="15"/>
  </w:num>
  <w:num w:numId="6" w16cid:durableId="225379405">
    <w:abstractNumId w:val="0"/>
  </w:num>
  <w:num w:numId="7" w16cid:durableId="576212889">
    <w:abstractNumId w:val="10"/>
  </w:num>
  <w:num w:numId="8" w16cid:durableId="1287005572">
    <w:abstractNumId w:val="13"/>
  </w:num>
  <w:num w:numId="9" w16cid:durableId="2004314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49336">
    <w:abstractNumId w:val="14"/>
  </w:num>
  <w:num w:numId="11" w16cid:durableId="1815218682">
    <w:abstractNumId w:val="1"/>
  </w:num>
  <w:num w:numId="12" w16cid:durableId="8521903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852048">
    <w:abstractNumId w:val="9"/>
  </w:num>
  <w:num w:numId="14" w16cid:durableId="1357001004">
    <w:abstractNumId w:val="5"/>
  </w:num>
  <w:num w:numId="15" w16cid:durableId="50229796">
    <w:abstractNumId w:val="8"/>
  </w:num>
  <w:num w:numId="16" w16cid:durableId="5894365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B8"/>
    <w:rsid w:val="000002CA"/>
    <w:rsid w:val="0007010E"/>
    <w:rsid w:val="000B3BF7"/>
    <w:rsid w:val="00100F23"/>
    <w:rsid w:val="00104A88"/>
    <w:rsid w:val="001D02C3"/>
    <w:rsid w:val="001F728A"/>
    <w:rsid w:val="00291B13"/>
    <w:rsid w:val="002D017B"/>
    <w:rsid w:val="00332F51"/>
    <w:rsid w:val="00341411"/>
    <w:rsid w:val="00373A93"/>
    <w:rsid w:val="0042081A"/>
    <w:rsid w:val="0042643E"/>
    <w:rsid w:val="00453360"/>
    <w:rsid w:val="004D0F01"/>
    <w:rsid w:val="004E4AB3"/>
    <w:rsid w:val="004F4DF7"/>
    <w:rsid w:val="0053461C"/>
    <w:rsid w:val="005B3B42"/>
    <w:rsid w:val="005B65B8"/>
    <w:rsid w:val="006124E4"/>
    <w:rsid w:val="00641095"/>
    <w:rsid w:val="006548C3"/>
    <w:rsid w:val="00690693"/>
    <w:rsid w:val="0077693F"/>
    <w:rsid w:val="007C5A5E"/>
    <w:rsid w:val="00815F0D"/>
    <w:rsid w:val="00850F15"/>
    <w:rsid w:val="00903DB1"/>
    <w:rsid w:val="00906D7E"/>
    <w:rsid w:val="009622B4"/>
    <w:rsid w:val="0096595C"/>
    <w:rsid w:val="00985D2B"/>
    <w:rsid w:val="009F4E85"/>
    <w:rsid w:val="00A1070D"/>
    <w:rsid w:val="00A341A4"/>
    <w:rsid w:val="00A83DC6"/>
    <w:rsid w:val="00B04491"/>
    <w:rsid w:val="00B5422C"/>
    <w:rsid w:val="00BD7BB8"/>
    <w:rsid w:val="00BE70EC"/>
    <w:rsid w:val="00C215D2"/>
    <w:rsid w:val="00C21BFF"/>
    <w:rsid w:val="00C519B0"/>
    <w:rsid w:val="00C54467"/>
    <w:rsid w:val="00E548CD"/>
    <w:rsid w:val="00EC3297"/>
    <w:rsid w:val="00EE5569"/>
    <w:rsid w:val="00F402BA"/>
    <w:rsid w:val="00F52807"/>
    <w:rsid w:val="00FF2FC1"/>
    <w:rsid w:val="2F0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8C78"/>
  <w15:chartTrackingRefBased/>
  <w15:docId w15:val="{B9313ABA-8EF9-4130-959B-71E5D9C0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B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B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B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B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B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B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B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B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B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B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BB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D7B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D7B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B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BB8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">
    <w:name w:val="Styl1"/>
    <w:rsid w:val="00BD7BB8"/>
    <w:pPr>
      <w:numPr>
        <w:numId w:val="8"/>
      </w:numPr>
    </w:pPr>
  </w:style>
  <w:style w:type="paragraph" w:customStyle="1" w:styleId="paragraph">
    <w:name w:val="paragraph"/>
    <w:basedOn w:val="Normalny"/>
    <w:rsid w:val="00BD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7BB8"/>
  </w:style>
  <w:style w:type="character" w:customStyle="1" w:styleId="eop">
    <w:name w:val="eop"/>
    <w:basedOn w:val="Domylnaczcionkaakapitu"/>
    <w:rsid w:val="00BD7BB8"/>
  </w:style>
  <w:style w:type="character" w:customStyle="1" w:styleId="scxw240917802">
    <w:name w:val="scxw240917802"/>
    <w:basedOn w:val="Domylnaczcionkaakapitu"/>
    <w:rsid w:val="00BD7BB8"/>
  </w:style>
  <w:style w:type="character" w:customStyle="1" w:styleId="tabchar">
    <w:name w:val="tabchar"/>
    <w:basedOn w:val="Domylnaczcionkaakapitu"/>
    <w:rsid w:val="00BD7BB8"/>
  </w:style>
  <w:style w:type="paragraph" w:styleId="Poprawka">
    <w:name w:val="Revision"/>
    <w:hidden/>
    <w:uiPriority w:val="99"/>
    <w:semiHidden/>
    <w:rsid w:val="005B65B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65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8C3"/>
  </w:style>
  <w:style w:type="character" w:styleId="Hipercze">
    <w:name w:val="Hyperlink"/>
    <w:basedOn w:val="Domylnaczcionkaakapitu"/>
    <w:uiPriority w:val="99"/>
    <w:unhideWhenUsed/>
    <w:rsid w:val="00F528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polin.pl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BE194978445147AA0061A602418A7D" ma:contentTypeVersion="14" ma:contentTypeDescription="Utwórz nowy dokument." ma:contentTypeScope="" ma:versionID="f3e230098b6676b61f2ca01fc04f2ed1">
  <xsd:schema xmlns:xsd="http://www.w3.org/2001/XMLSchema" xmlns:xs="http://www.w3.org/2001/XMLSchema" xmlns:p="http://schemas.microsoft.com/office/2006/metadata/properties" xmlns:ns2="41620c28-3c5b-40cf-99ab-84b4427b386c" xmlns:ns3="7e52993b-3d82-4878-aabc-84566d4ea7bd" targetNamespace="http://schemas.microsoft.com/office/2006/metadata/properties" ma:root="true" ma:fieldsID="7de168ae056dd99671b15c3e9127cf18" ns2:_="" ns3:_="">
    <xsd:import namespace="41620c28-3c5b-40cf-99ab-84b4427b386c"/>
    <xsd:import namespace="7e52993b-3d82-4878-aabc-84566d4e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0c28-3c5b-40cf-99ab-84b4427b3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993b-3d82-4878-aabc-84566d4ea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a62085-3af8-4cd0-8359-875f486aaca1}" ma:internalName="TaxCatchAll" ma:showField="CatchAllData" ma:web="7e52993b-3d82-4878-aabc-84566d4ea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2993b-3d82-4878-aabc-84566d4ea7bd" xsi:nil="true"/>
    <lcf76f155ced4ddcb4097134ff3c332f xmlns="41620c28-3c5b-40cf-99ab-84b4427b38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81A04-B5F1-4001-AB66-F0B602435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C388-3CE8-4786-B8D2-AFADAABF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20c28-3c5b-40cf-99ab-84b4427b386c"/>
    <ds:schemaRef ds:uri="7e52993b-3d82-4878-aabc-84566d4e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D70D6-C20D-42E0-AE08-A40EAEEB9133}">
  <ds:schemaRefs>
    <ds:schemaRef ds:uri="http://purl.org/dc/terms/"/>
    <ds:schemaRef ds:uri="41620c28-3c5b-40cf-99ab-84b4427b386c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e52993b-3d82-4878-aabc-84566d4ea7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2050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 - dyrygent</dc:title>
  <dc:subject/>
  <dc:creator>Prochyra Kajetan</dc:creator>
  <cp:keywords/>
  <dc:description/>
  <cp:lastModifiedBy>Popławska Natalia</cp:lastModifiedBy>
  <cp:revision>9</cp:revision>
  <dcterms:created xsi:type="dcterms:W3CDTF">2024-09-18T12:30:00Z</dcterms:created>
  <dcterms:modified xsi:type="dcterms:W3CDTF">2024-09-18T13:52:00Z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0x01010065BE194978445147AA0061A602418A7D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2024-09-17T04:05:28Z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17a275db-1706-4159-ba7e-a5b8af001fbc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ediaServiceImageTags">
    <vt:lpwstr/>
  </property>
</Properties>
</file>