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6BBA0" w14:textId="7C513B33" w:rsidR="00147D38" w:rsidRPr="00AE2717" w:rsidRDefault="0035473C" w:rsidP="00AE2717">
      <w:pPr>
        <w:pStyle w:val="Nagwek1"/>
        <w:rPr>
          <w:sz w:val="32"/>
          <w:szCs w:val="32"/>
        </w:rPr>
      </w:pPr>
      <w:r w:rsidRPr="00AE2717">
        <w:rPr>
          <w:sz w:val="32"/>
          <w:szCs w:val="32"/>
        </w:rPr>
        <w:t>Mat</w:t>
      </w:r>
      <w:r w:rsidR="005A5AF4" w:rsidRPr="00AE2717">
        <w:rPr>
          <w:sz w:val="32"/>
          <w:szCs w:val="32"/>
        </w:rPr>
        <w:t>eriały biograficzne do konkursu</w:t>
      </w:r>
      <w:r w:rsidR="005A5AF4" w:rsidRPr="00AE2717">
        <w:rPr>
          <w:sz w:val="32"/>
          <w:szCs w:val="32"/>
        </w:rPr>
        <w:br/>
      </w:r>
      <w:r w:rsidRPr="00AE2717">
        <w:rPr>
          <w:sz w:val="32"/>
          <w:szCs w:val="32"/>
        </w:rPr>
        <w:t>na koncepcje i realizacje filmów edukacyjnych</w:t>
      </w:r>
      <w:r w:rsidR="005A5AF4" w:rsidRPr="00AE2717">
        <w:rPr>
          <w:sz w:val="32"/>
          <w:szCs w:val="32"/>
        </w:rPr>
        <w:br/>
      </w:r>
      <w:r w:rsidRPr="00AE2717">
        <w:rPr>
          <w:sz w:val="32"/>
          <w:szCs w:val="32"/>
        </w:rPr>
        <w:t>przedstawiaj</w:t>
      </w:r>
      <w:r w:rsidR="005A5AF4" w:rsidRPr="00AE2717">
        <w:rPr>
          <w:sz w:val="32"/>
          <w:szCs w:val="32"/>
        </w:rPr>
        <w:t>ących biografie ważnych postaci</w:t>
      </w:r>
      <w:r w:rsidR="005A5AF4" w:rsidRPr="00AE2717">
        <w:rPr>
          <w:sz w:val="32"/>
          <w:szCs w:val="32"/>
        </w:rPr>
        <w:br/>
      </w:r>
      <w:r w:rsidRPr="00AE2717">
        <w:rPr>
          <w:sz w:val="32"/>
          <w:szCs w:val="32"/>
        </w:rPr>
        <w:t>dla kultury i historii polsko-żydowskiej</w:t>
      </w:r>
    </w:p>
    <w:p w14:paraId="09261C80" w14:textId="4118E728" w:rsidR="009E10ED" w:rsidRPr="00147D38" w:rsidRDefault="00700047" w:rsidP="00147D38">
      <w:pPr>
        <w:pStyle w:val="Nagwek2"/>
        <w:rPr>
          <w:sz w:val="40"/>
          <w:szCs w:val="40"/>
        </w:rPr>
      </w:pPr>
      <w:r w:rsidRPr="00E42393">
        <w:t>Wstęp</w:t>
      </w:r>
    </w:p>
    <w:p w14:paraId="509BF0D4" w14:textId="070CEF8C" w:rsidR="00700047" w:rsidRPr="00E42393" w:rsidRDefault="009E10ED" w:rsidP="00147D38">
      <w:r w:rsidRPr="00E42393">
        <w:t>Przekazujemy opracowane przez pracowników muzeum materiały bi</w:t>
      </w:r>
      <w:r w:rsidR="005A5AF4" w:rsidRPr="00E42393">
        <w:t xml:space="preserve">ograficzne opisujące pokrótce </w:t>
      </w:r>
      <w:r w:rsidRPr="00E42393">
        <w:t xml:space="preserve">życiorysy bohaterów, którym poświęcony zostanie tworzony cykl filmów edukacyjnych. Każdy z odcinków zostanie poświęcony dwóm sylwetkom. Na początku każdego </w:t>
      </w:r>
      <w:r w:rsidR="00716040" w:rsidRPr="00E42393">
        <w:t>z rozdziałów</w:t>
      </w:r>
      <w:r w:rsidRPr="00E42393">
        <w:t xml:space="preserve"> znajdą Państwo wy</w:t>
      </w:r>
      <w:r w:rsidR="005A5AF4" w:rsidRPr="00E42393">
        <w:t>szczególnione</w:t>
      </w:r>
      <w:r w:rsidRPr="00E42393">
        <w:t xml:space="preserve"> tematy, które koniecznie </w:t>
      </w:r>
      <w:r w:rsidR="005A5AF4" w:rsidRPr="00E42393">
        <w:t>powinny</w:t>
      </w:r>
      <w:r w:rsidRPr="00E42393">
        <w:t xml:space="preserve"> zostać poruszone w realizowany</w:t>
      </w:r>
      <w:r w:rsidR="00AA7580" w:rsidRPr="00E42393">
        <w:t>m</w:t>
      </w:r>
      <w:r w:rsidRPr="00E42393">
        <w:t xml:space="preserve"> </w:t>
      </w:r>
      <w:r w:rsidR="00AA7580" w:rsidRPr="00E42393">
        <w:t xml:space="preserve">przez Państwa </w:t>
      </w:r>
      <w:r w:rsidRPr="00E42393">
        <w:t>filmowym materiale edukacyjnym.</w:t>
      </w:r>
      <w:r w:rsidR="00BC16E8" w:rsidRPr="00E42393">
        <w:t xml:space="preserve"> </w:t>
      </w:r>
    </w:p>
    <w:p w14:paraId="73826FC0" w14:textId="01A0D594" w:rsidR="00700047" w:rsidRPr="00147D38" w:rsidRDefault="0035473C" w:rsidP="00147D38">
      <w:pPr>
        <w:pStyle w:val="Nagwek2"/>
      </w:pPr>
      <w:r w:rsidRPr="00E42393">
        <w:t xml:space="preserve">1. Rachela </w:t>
      </w:r>
      <w:proofErr w:type="spellStart"/>
      <w:r w:rsidRPr="00E42393">
        <w:t>Korn</w:t>
      </w:r>
      <w:proofErr w:type="spellEnd"/>
      <w:r w:rsidRPr="00E42393">
        <w:t xml:space="preserve"> i Bolesław Leśmian</w:t>
      </w:r>
    </w:p>
    <w:p w14:paraId="3F9C3CEB" w14:textId="3B739B8D"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 xml:space="preserve">dom rodzinny </w:t>
      </w:r>
      <w:r w:rsidR="00AA7580" w:rsidRPr="00E42393">
        <w:rPr>
          <w:rFonts w:ascii="Arial" w:hAnsi="Arial" w:cs="Arial"/>
        </w:rPr>
        <w:t>bohaterów</w:t>
      </w:r>
    </w:p>
    <w:p w14:paraId="558BDC31" w14:textId="19BA8506" w:rsidR="009E10ED" w:rsidRPr="00E42393" w:rsidRDefault="009E10ED" w:rsidP="001630C4">
      <w:pPr>
        <w:pStyle w:val="Akapitzlist"/>
        <w:numPr>
          <w:ilvl w:val="0"/>
          <w:numId w:val="6"/>
        </w:numPr>
        <w:spacing w:before="240" w:line="360" w:lineRule="auto"/>
        <w:rPr>
          <w:rFonts w:ascii="Arial" w:hAnsi="Arial" w:cs="Arial"/>
        </w:rPr>
      </w:pPr>
      <w:r w:rsidRPr="00E42393">
        <w:rPr>
          <w:rFonts w:ascii="Arial" w:hAnsi="Arial" w:cs="Arial"/>
        </w:rPr>
        <w:t xml:space="preserve">wykształcenie </w:t>
      </w:r>
      <w:r w:rsidR="00AA7580" w:rsidRPr="00E42393">
        <w:rPr>
          <w:rFonts w:ascii="Arial" w:hAnsi="Arial" w:cs="Arial"/>
        </w:rPr>
        <w:t>bohaterów</w:t>
      </w:r>
    </w:p>
    <w:p w14:paraId="67D9DE08" w14:textId="43D6755B" w:rsidR="00766A0D" w:rsidRPr="00E42393" w:rsidRDefault="009E10ED" w:rsidP="001630C4">
      <w:pPr>
        <w:pStyle w:val="Akapitzlist"/>
        <w:numPr>
          <w:ilvl w:val="0"/>
          <w:numId w:val="6"/>
        </w:numPr>
        <w:spacing w:before="240" w:line="360" w:lineRule="auto"/>
        <w:rPr>
          <w:rFonts w:ascii="Arial" w:hAnsi="Arial" w:cs="Arial"/>
        </w:rPr>
      </w:pPr>
      <w:r w:rsidRPr="00E42393">
        <w:rPr>
          <w:rFonts w:ascii="Arial" w:hAnsi="Arial" w:cs="Arial"/>
        </w:rPr>
        <w:t>twórczość (</w:t>
      </w:r>
      <w:r w:rsidR="00766A0D" w:rsidRPr="00E42393">
        <w:rPr>
          <w:rFonts w:ascii="Arial" w:hAnsi="Arial" w:cs="Arial"/>
        </w:rPr>
        <w:t>inspiracje</w:t>
      </w:r>
      <w:r w:rsidRPr="00E42393">
        <w:rPr>
          <w:rFonts w:ascii="Arial" w:hAnsi="Arial" w:cs="Arial"/>
        </w:rPr>
        <w:t>, poruszana tematyka, styl, język, perspektywa)</w:t>
      </w:r>
    </w:p>
    <w:p w14:paraId="12C7C439" w14:textId="3AFB026B"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relacje towarzyskie</w:t>
      </w:r>
    </w:p>
    <w:p w14:paraId="14BF6AFE" w14:textId="6227CE36"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działalność polityczna</w:t>
      </w:r>
    </w:p>
    <w:p w14:paraId="0E78532A" w14:textId="0ED236B6"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poglądy</w:t>
      </w:r>
    </w:p>
    <w:p w14:paraId="391B3146" w14:textId="4D8C154C"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losy</w:t>
      </w:r>
      <w:r w:rsidR="009E10ED" w:rsidRPr="00E42393">
        <w:rPr>
          <w:rFonts w:ascii="Arial" w:hAnsi="Arial" w:cs="Arial"/>
        </w:rPr>
        <w:t xml:space="preserve"> bohaterów</w:t>
      </w:r>
      <w:r w:rsidRPr="00E42393">
        <w:rPr>
          <w:rFonts w:ascii="Arial" w:hAnsi="Arial" w:cs="Arial"/>
        </w:rPr>
        <w:t xml:space="preserve"> w trakcie</w:t>
      </w:r>
      <w:r w:rsidR="005A5AF4" w:rsidRPr="00E42393">
        <w:rPr>
          <w:rFonts w:ascii="Arial" w:hAnsi="Arial" w:cs="Arial"/>
        </w:rPr>
        <w:t xml:space="preserve"> II wojny światowej</w:t>
      </w:r>
      <w:r w:rsidRPr="00E42393">
        <w:rPr>
          <w:rFonts w:ascii="Arial" w:hAnsi="Arial" w:cs="Arial"/>
        </w:rPr>
        <w:t xml:space="preserve"> i po</w:t>
      </w:r>
      <w:r w:rsidR="009E10ED" w:rsidRPr="00E42393">
        <w:rPr>
          <w:rFonts w:ascii="Arial" w:hAnsi="Arial" w:cs="Arial"/>
        </w:rPr>
        <w:t xml:space="preserve"> </w:t>
      </w:r>
      <w:r w:rsidR="005A5AF4" w:rsidRPr="00E42393">
        <w:rPr>
          <w:rFonts w:ascii="Arial" w:hAnsi="Arial" w:cs="Arial"/>
        </w:rPr>
        <w:t>niej</w:t>
      </w:r>
    </w:p>
    <w:p w14:paraId="633E1B0D" w14:textId="470770B9" w:rsidR="00766A0D" w:rsidRPr="00E42393" w:rsidRDefault="00766A0D" w:rsidP="001630C4">
      <w:pPr>
        <w:pStyle w:val="Akapitzlist"/>
        <w:numPr>
          <w:ilvl w:val="0"/>
          <w:numId w:val="6"/>
        </w:numPr>
        <w:spacing w:before="240" w:line="360" w:lineRule="auto"/>
        <w:rPr>
          <w:rFonts w:ascii="Arial" w:hAnsi="Arial" w:cs="Arial"/>
        </w:rPr>
      </w:pPr>
      <w:r w:rsidRPr="00E42393">
        <w:rPr>
          <w:rFonts w:ascii="Arial" w:hAnsi="Arial" w:cs="Arial"/>
        </w:rPr>
        <w:t>popularność</w:t>
      </w:r>
      <w:r w:rsidR="009E10ED" w:rsidRPr="00E42393">
        <w:rPr>
          <w:rFonts w:ascii="Arial" w:hAnsi="Arial" w:cs="Arial"/>
        </w:rPr>
        <w:t xml:space="preserve"> bohaterów na polskiej scenie literackiej</w:t>
      </w:r>
    </w:p>
    <w:p w14:paraId="62AE2FC1" w14:textId="50A7387A" w:rsidR="0035473C" w:rsidRPr="00147D38" w:rsidRDefault="0035473C" w:rsidP="00147D38">
      <w:pPr>
        <w:pStyle w:val="Nagwek3"/>
      </w:pPr>
      <w:r w:rsidRPr="00147D38">
        <w:lastRenderedPageBreak/>
        <w:t xml:space="preserve">Rachela </w:t>
      </w:r>
      <w:proofErr w:type="spellStart"/>
      <w:r w:rsidRPr="00147D38">
        <w:t>Korn</w:t>
      </w:r>
      <w:proofErr w:type="spellEnd"/>
    </w:p>
    <w:p w14:paraId="3E305735" w14:textId="39CD38A6" w:rsidR="002F7AE1" w:rsidRPr="00E42393" w:rsidRDefault="0035473C" w:rsidP="00147D38">
      <w:r w:rsidRPr="00E42393">
        <w:t>Kiedy w 1936 r</w:t>
      </w:r>
      <w:r w:rsidR="001630C4" w:rsidRPr="00E42393">
        <w:t>oku</w:t>
      </w:r>
      <w:r w:rsidRPr="00E42393">
        <w:t xml:space="preserve"> ukazała się w Wiedniu </w:t>
      </w:r>
      <w:proofErr w:type="spellStart"/>
      <w:r w:rsidRPr="00E42393">
        <w:rPr>
          <w:i/>
          <w:iCs/>
        </w:rPr>
        <w:t>Klejne</w:t>
      </w:r>
      <w:proofErr w:type="spellEnd"/>
      <w:r w:rsidRPr="00E42393">
        <w:rPr>
          <w:i/>
          <w:iCs/>
        </w:rPr>
        <w:t xml:space="preserve"> antologie </w:t>
      </w:r>
      <w:proofErr w:type="spellStart"/>
      <w:r w:rsidRPr="00E42393">
        <w:rPr>
          <w:i/>
          <w:iCs/>
        </w:rPr>
        <w:t>fun</w:t>
      </w:r>
      <w:proofErr w:type="spellEnd"/>
      <w:r w:rsidRPr="00E42393">
        <w:rPr>
          <w:i/>
          <w:iCs/>
        </w:rPr>
        <w:t xml:space="preserve"> der </w:t>
      </w:r>
      <w:proofErr w:type="spellStart"/>
      <w:r w:rsidRPr="00E42393">
        <w:rPr>
          <w:i/>
          <w:iCs/>
        </w:rPr>
        <w:t>jidszer</w:t>
      </w:r>
      <w:proofErr w:type="spellEnd"/>
      <w:r w:rsidRPr="00E42393">
        <w:rPr>
          <w:i/>
          <w:iCs/>
        </w:rPr>
        <w:t xml:space="preserve"> </w:t>
      </w:r>
      <w:proofErr w:type="spellStart"/>
      <w:r w:rsidRPr="00E42393">
        <w:rPr>
          <w:i/>
          <w:iCs/>
        </w:rPr>
        <w:t>lirik</w:t>
      </w:r>
      <w:proofErr w:type="spellEnd"/>
      <w:r w:rsidRPr="00E42393">
        <w:rPr>
          <w:i/>
          <w:iCs/>
        </w:rPr>
        <w:t xml:space="preserve"> in Galicje. 1897 biz 1935 </w:t>
      </w:r>
      <w:r w:rsidRPr="00E42393">
        <w:t>(</w:t>
      </w:r>
      <w:r w:rsidRPr="00E42393">
        <w:rPr>
          <w:i/>
        </w:rPr>
        <w:t xml:space="preserve">Mała </w:t>
      </w:r>
      <w:proofErr w:type="spellStart"/>
      <w:r w:rsidRPr="00E42393">
        <w:rPr>
          <w:i/>
        </w:rPr>
        <w:t>antalogia</w:t>
      </w:r>
      <w:proofErr w:type="spellEnd"/>
      <w:r w:rsidRPr="00E42393">
        <w:rPr>
          <w:i/>
        </w:rPr>
        <w:t xml:space="preserve"> liryki jidysz w Galicji. 1897</w:t>
      </w:r>
      <w:r w:rsidR="005A5AF4" w:rsidRPr="00E42393">
        <w:rPr>
          <w:i/>
        </w:rPr>
        <w:t xml:space="preserve"> do </w:t>
      </w:r>
      <w:r w:rsidRPr="00E42393">
        <w:rPr>
          <w:i/>
        </w:rPr>
        <w:t>1935</w:t>
      </w:r>
      <w:r w:rsidRPr="00E42393">
        <w:t>), na 31 autorów znalazł</w:t>
      </w:r>
      <w:r w:rsidR="005A5AF4" w:rsidRPr="00E42393">
        <w:t xml:space="preserve">y się w niej zaledwie 4 poetki; </w:t>
      </w:r>
      <w:r w:rsidRPr="00E42393">
        <w:t xml:space="preserve">wśród nich była Rachela </w:t>
      </w:r>
      <w:proofErr w:type="spellStart"/>
      <w:r w:rsidRPr="00E42393">
        <w:t>Korn</w:t>
      </w:r>
      <w:proofErr w:type="spellEnd"/>
      <w:r w:rsidRPr="00E42393">
        <w:t>.</w:t>
      </w:r>
    </w:p>
    <w:p w14:paraId="7F8A8B2A" w14:textId="77777777" w:rsidR="001630C4" w:rsidRPr="00E42393" w:rsidRDefault="0035473C" w:rsidP="00147D38">
      <w:r w:rsidRPr="00E42393">
        <w:t xml:space="preserve">W jej rodzinie mówiło się po polsku. </w:t>
      </w:r>
      <w:r w:rsidR="001630C4" w:rsidRPr="00E42393">
        <w:t>Był t</w:t>
      </w:r>
      <w:r w:rsidRPr="00E42393">
        <w:t xml:space="preserve">o także język edukacji Racheli. Dzięki temu jej dorosła twórczość </w:t>
      </w:r>
      <w:r w:rsidR="001630C4" w:rsidRPr="00E42393">
        <w:t>była</w:t>
      </w:r>
      <w:r w:rsidRPr="00E42393">
        <w:t xml:space="preserve"> silnie zakorzeniona w polskiej kulturze i literaturze. Nie bez znaczenia dla jej rozwoju była też atmosfera domu rodzinnego, pełnego książek z pokaźnej biblioteki ojca. </w:t>
      </w:r>
    </w:p>
    <w:p w14:paraId="242B34D4" w14:textId="383B440F" w:rsidR="002F7AE1" w:rsidRPr="00E42393" w:rsidRDefault="0035473C" w:rsidP="00147D38">
      <w:r w:rsidRPr="00E42393">
        <w:t xml:space="preserve">Kiedy Rachela ma 10 lat, po długiej i ciężkiej chorobie umiera jej ukochany tata. Trauma małej dziewczynki po tej stracie </w:t>
      </w:r>
      <w:r w:rsidR="001630C4" w:rsidRPr="00E42393">
        <w:t>wzmaga</w:t>
      </w:r>
      <w:r w:rsidRPr="00E42393">
        <w:t xml:space="preserve"> u niej uczucie samotności, głębokiego smutku i melancholii. Być może właśnie ten stan </w:t>
      </w:r>
      <w:r w:rsidR="001630C4" w:rsidRPr="00E42393">
        <w:t>wzbudza</w:t>
      </w:r>
      <w:r w:rsidRPr="00E42393">
        <w:t xml:space="preserve"> u niej potrzebę pisania. Rachela </w:t>
      </w:r>
      <w:r w:rsidR="001630C4" w:rsidRPr="00E42393">
        <w:t>zaczyna</w:t>
      </w:r>
      <w:r w:rsidRPr="00E42393">
        <w:t xml:space="preserve"> tworzyć pierwsze wiersze.</w:t>
      </w:r>
      <w:r w:rsidR="001630C4" w:rsidRPr="00E42393">
        <w:t xml:space="preserve"> </w:t>
      </w:r>
      <w:r w:rsidR="005A5AF4" w:rsidRPr="00E42393">
        <w:t>J</w:t>
      </w:r>
      <w:r w:rsidRPr="00E42393">
        <w:t>ak sama pisze w swoich wspomnieniach</w:t>
      </w:r>
      <w:r w:rsidR="005A5AF4" w:rsidRPr="00E42393">
        <w:t>:</w:t>
      </w:r>
      <w:r w:rsidRPr="00E42393">
        <w:t xml:space="preserve"> </w:t>
      </w:r>
      <w:r w:rsidR="003C75D5" w:rsidRPr="00E42393">
        <w:t>„</w:t>
      </w:r>
      <w:r w:rsidR="005A5AF4" w:rsidRPr="00E42393">
        <w:t xml:space="preserve">Urodzona w 1898 r. wśród pól i </w:t>
      </w:r>
      <w:r w:rsidRPr="00E42393">
        <w:t xml:space="preserve">lasów, w folwarku Sucha Góra, niedaleko </w:t>
      </w:r>
      <w:proofErr w:type="spellStart"/>
      <w:r w:rsidRPr="00E42393">
        <w:t>Mosciska</w:t>
      </w:r>
      <w:proofErr w:type="spellEnd"/>
      <w:r w:rsidRPr="00E42393">
        <w:t>, w Galicji. Poetyzować zaczęłam we wczesnym dzieciństwie, aby stworzyć sobie własny świat na tym odludziu, gdzie dorastałam sama jedna, bez kolegów i koleżanek, młodsza o pięć lat od mojego brata. Swój pierwszy wiersz napisałam po polsku w wieku 13 lat. [...] Pisanie było dla mnie nieuchronną koniecznością, Wydaje się, że było to dziedzictwo po moim tacie, który też był poetą</w:t>
      </w:r>
      <w:r w:rsidR="003C75D5" w:rsidRPr="00E42393">
        <w:t>”</w:t>
      </w:r>
      <w:r w:rsidR="005A5AF4" w:rsidRPr="00E42393">
        <w:t>.</w:t>
      </w:r>
      <w:r w:rsidR="00BC16E8" w:rsidRPr="00E42393">
        <w:t xml:space="preserve"> </w:t>
      </w:r>
    </w:p>
    <w:p w14:paraId="2408F61F" w14:textId="5A456C4A" w:rsidR="0035473C" w:rsidRPr="00E42393" w:rsidRDefault="0035473C" w:rsidP="00147D38">
      <w:r w:rsidRPr="00E42393">
        <w:t xml:space="preserve">W swojej twórczości </w:t>
      </w:r>
      <w:r w:rsidR="001630C4" w:rsidRPr="00E42393">
        <w:t>czerpie</w:t>
      </w:r>
      <w:r w:rsidRPr="00E42393">
        <w:t xml:space="preserve"> z własnych doznań i z otaczającego ją świata, odizolowana od miasta i wsi (wychowuje się na folwarku). </w:t>
      </w:r>
      <w:r w:rsidR="001630C4" w:rsidRPr="00E42393">
        <w:t>Pisze</w:t>
      </w:r>
      <w:r w:rsidR="002B4E2F" w:rsidRPr="00E42393">
        <w:t xml:space="preserve"> w języku polskim. W </w:t>
      </w:r>
      <w:r w:rsidRPr="00E42393">
        <w:t xml:space="preserve">gimnazjum </w:t>
      </w:r>
      <w:r w:rsidR="001630C4" w:rsidRPr="00E42393">
        <w:t>poznaje</w:t>
      </w:r>
      <w:r w:rsidRPr="00E42393">
        <w:t xml:space="preserve"> polską klasykę literatury. Długo </w:t>
      </w:r>
      <w:r w:rsidR="001630C4" w:rsidRPr="00E42393">
        <w:t>pozostaje</w:t>
      </w:r>
      <w:r w:rsidRPr="00E42393">
        <w:t xml:space="preserve"> pod ogromnym wrażeniem prozy Stefana Żeromskiego i poezji Bolesława Leśmiana. W czasie I wojny światowej, kiedy </w:t>
      </w:r>
      <w:r w:rsidR="001630C4" w:rsidRPr="00E42393">
        <w:t>wyjeżdża</w:t>
      </w:r>
      <w:r w:rsidRPr="00E42393">
        <w:t xml:space="preserve"> wraz z rodziną do Wiednia i </w:t>
      </w:r>
      <w:r w:rsidR="001630C4" w:rsidRPr="00E42393">
        <w:t>uczy</w:t>
      </w:r>
      <w:r w:rsidRPr="00E42393">
        <w:t xml:space="preserve"> się języka niemieckiego</w:t>
      </w:r>
      <w:r w:rsidR="005A5AF4" w:rsidRPr="00E42393">
        <w:t>,</w:t>
      </w:r>
      <w:r w:rsidRPr="00E42393">
        <w:t xml:space="preserve"> </w:t>
      </w:r>
      <w:r w:rsidR="001630C4" w:rsidRPr="00E42393">
        <w:t>zachwyca</w:t>
      </w:r>
      <w:r w:rsidRPr="00E42393">
        <w:t xml:space="preserve"> się poezją Reinera Marii Rilkego.</w:t>
      </w:r>
      <w:r w:rsidR="001630C4" w:rsidRPr="00E42393">
        <w:t xml:space="preserve"> </w:t>
      </w:r>
      <w:r w:rsidRPr="00E42393">
        <w:t xml:space="preserve">W 1918 r. </w:t>
      </w:r>
      <w:r w:rsidR="001630C4" w:rsidRPr="00E42393">
        <w:t>wraca</w:t>
      </w:r>
      <w:r w:rsidRPr="00E42393">
        <w:t xml:space="preserve"> do</w:t>
      </w:r>
      <w:r w:rsidR="001630C4" w:rsidRPr="00E42393">
        <w:t xml:space="preserve"> Polski</w:t>
      </w:r>
      <w:r w:rsidRPr="00E42393">
        <w:t xml:space="preserve"> i </w:t>
      </w:r>
      <w:r w:rsidR="001630C4" w:rsidRPr="00E42393">
        <w:t>osiedla</w:t>
      </w:r>
      <w:r w:rsidR="002B4E2F" w:rsidRPr="00E42393">
        <w:t xml:space="preserve"> się w </w:t>
      </w:r>
      <w:r w:rsidRPr="00E42393">
        <w:t xml:space="preserve">Przemyślu, który odtąd </w:t>
      </w:r>
      <w:r w:rsidR="001630C4" w:rsidRPr="00E42393">
        <w:t>stanowi</w:t>
      </w:r>
      <w:r w:rsidRPr="00E42393">
        <w:t xml:space="preserve"> centrum jej życia. Ma wówczas 20 lat.</w:t>
      </w:r>
    </w:p>
    <w:p w14:paraId="06D6BB03" w14:textId="50290B83" w:rsidR="0035473C" w:rsidRPr="00E42393" w:rsidRDefault="0035473C" w:rsidP="00147D38">
      <w:r w:rsidRPr="00E42393">
        <w:t xml:space="preserve">W tym czasie </w:t>
      </w:r>
      <w:r w:rsidR="001630C4" w:rsidRPr="00E42393">
        <w:t>rozwija</w:t>
      </w:r>
      <w:r w:rsidRPr="00E42393">
        <w:t xml:space="preserve"> się bardzo twórczo, dużo </w:t>
      </w:r>
      <w:r w:rsidR="001630C4" w:rsidRPr="00E42393">
        <w:t>pisze</w:t>
      </w:r>
      <w:r w:rsidRPr="00E42393">
        <w:t xml:space="preserve">. </w:t>
      </w:r>
      <w:r w:rsidR="001630C4" w:rsidRPr="00E42393">
        <w:t>Poznaje</w:t>
      </w:r>
      <w:r w:rsidRPr="00E42393">
        <w:t xml:space="preserve"> również</w:t>
      </w:r>
      <w:r w:rsidR="00BC16E8" w:rsidRPr="00E42393">
        <w:t xml:space="preserve"> </w:t>
      </w:r>
      <w:proofErr w:type="spellStart"/>
      <w:r w:rsidRPr="00E42393">
        <w:t>Hersza</w:t>
      </w:r>
      <w:proofErr w:type="spellEnd"/>
      <w:r w:rsidRPr="00E42393">
        <w:t xml:space="preserve"> Korna, z którym wkrótce, w 1920 roku</w:t>
      </w:r>
      <w:r w:rsidR="001630C4" w:rsidRPr="00E42393">
        <w:t>,</w:t>
      </w:r>
      <w:r w:rsidRPr="00E42393">
        <w:t xml:space="preserve"> </w:t>
      </w:r>
      <w:r w:rsidR="001630C4" w:rsidRPr="00E42393">
        <w:t>bierze</w:t>
      </w:r>
      <w:r w:rsidRPr="00E42393">
        <w:t xml:space="preserve"> ślub. To pod jego wpływem </w:t>
      </w:r>
      <w:r w:rsidR="001630C4" w:rsidRPr="00E42393">
        <w:t>zwraca</w:t>
      </w:r>
      <w:r w:rsidRPr="00E42393">
        <w:t xml:space="preserve"> się ku kulturze i językowi jidysz. Rachela </w:t>
      </w:r>
      <w:proofErr w:type="spellStart"/>
      <w:r w:rsidRPr="00E42393">
        <w:t>Korn</w:t>
      </w:r>
      <w:proofErr w:type="spellEnd"/>
      <w:r w:rsidRPr="00E42393">
        <w:t xml:space="preserve"> </w:t>
      </w:r>
      <w:r w:rsidR="001630C4" w:rsidRPr="00E42393">
        <w:t>chce</w:t>
      </w:r>
      <w:r w:rsidRPr="00E42393">
        <w:t xml:space="preserve"> świadomie tworzyć w języku żydowskim, by mocniej zaznaczyć swą tożsamość. Nie zna tego języka, więc </w:t>
      </w:r>
      <w:r w:rsidR="001630C4" w:rsidRPr="00E42393">
        <w:t>zaczyna</w:t>
      </w:r>
      <w:r w:rsidRPr="00E42393">
        <w:t xml:space="preserve"> się go bardzo </w:t>
      </w:r>
      <w:proofErr w:type="spellStart"/>
      <w:r w:rsidRPr="00E42393">
        <w:t>intesywnie</w:t>
      </w:r>
      <w:proofErr w:type="spellEnd"/>
      <w:r w:rsidRPr="00E42393">
        <w:t xml:space="preserve"> uczyć i już w 1919 r. </w:t>
      </w:r>
      <w:r w:rsidR="001630C4" w:rsidRPr="00E42393">
        <w:t>publikuje</w:t>
      </w:r>
      <w:r w:rsidR="002B4E2F" w:rsidRPr="00E42393">
        <w:t xml:space="preserve"> swój pierwszy wiersz w </w:t>
      </w:r>
      <w:r w:rsidR="003C75D5" w:rsidRPr="00E42393">
        <w:t>„</w:t>
      </w:r>
      <w:proofErr w:type="spellStart"/>
      <w:r w:rsidRPr="00E42393">
        <w:t>Lemberger</w:t>
      </w:r>
      <w:proofErr w:type="spellEnd"/>
      <w:r w:rsidRPr="00E42393">
        <w:t xml:space="preserve"> </w:t>
      </w:r>
      <w:proofErr w:type="spellStart"/>
      <w:r w:rsidRPr="00E42393">
        <w:t>Togblat</w:t>
      </w:r>
      <w:proofErr w:type="spellEnd"/>
      <w:r w:rsidRPr="00E42393">
        <w:t xml:space="preserve">”. Od tamtej pory </w:t>
      </w:r>
      <w:r w:rsidR="001630C4" w:rsidRPr="00E42393">
        <w:t>pisze</w:t>
      </w:r>
      <w:r w:rsidRPr="00E42393">
        <w:t xml:space="preserve"> już wyłącznie w jidysz. </w:t>
      </w:r>
      <w:r w:rsidR="001630C4" w:rsidRPr="00E42393">
        <w:t>Zostaje</w:t>
      </w:r>
      <w:r w:rsidRPr="00E42393">
        <w:t xml:space="preserve"> wkrótce okrzyknięta przez krytykę za nowy głos poetycki młodego pokolenia. </w:t>
      </w:r>
    </w:p>
    <w:p w14:paraId="76D11AF5" w14:textId="6D7B9E3A" w:rsidR="0035473C" w:rsidRPr="00E42393" w:rsidRDefault="0035473C" w:rsidP="00147D38">
      <w:r w:rsidRPr="00E42393">
        <w:lastRenderedPageBreak/>
        <w:t>Od dzieciństwa otoczona przez p</w:t>
      </w:r>
      <w:r w:rsidR="002B4E2F" w:rsidRPr="00E42393">
        <w:t>rzyrodę, rolników pracujących w </w:t>
      </w:r>
      <w:r w:rsidRPr="00E42393">
        <w:t>gospodarstwach, wprowadza do swoich utworów tema</w:t>
      </w:r>
      <w:r w:rsidR="002B4E2F" w:rsidRPr="00E42393">
        <w:t>ty uniwersalne, w </w:t>
      </w:r>
      <w:r w:rsidRPr="00E42393">
        <w:t xml:space="preserve">odróżnieniu od wielu żydowskich pisarzy, zakorzenionych w swoich tradycyjnych środowiskach. W jej utworach </w:t>
      </w:r>
      <w:r w:rsidR="002B4E2F" w:rsidRPr="00E42393">
        <w:t>odkryć można</w:t>
      </w:r>
      <w:r w:rsidRPr="00E42393">
        <w:t xml:space="preserve"> również inne podejście do opisywanych postaci nie-Żydów. Nie </w:t>
      </w:r>
      <w:r w:rsidR="002B4E2F" w:rsidRPr="00E42393">
        <w:t xml:space="preserve">stanowią </w:t>
      </w:r>
      <w:r w:rsidRPr="00E42393">
        <w:t xml:space="preserve">oni </w:t>
      </w:r>
      <w:r w:rsidR="002B4E2F" w:rsidRPr="00E42393">
        <w:t>jedynie tła opowieści, ani nie</w:t>
      </w:r>
      <w:r w:rsidRPr="00E42393">
        <w:t xml:space="preserve"> </w:t>
      </w:r>
      <w:r w:rsidR="002B4E2F" w:rsidRPr="00E42393">
        <w:t>występują</w:t>
      </w:r>
      <w:r w:rsidRPr="00E42393">
        <w:t xml:space="preserve"> </w:t>
      </w:r>
      <w:r w:rsidR="002B4E2F" w:rsidRPr="00E42393">
        <w:t>jedynie w </w:t>
      </w:r>
      <w:r w:rsidRPr="00E42393">
        <w:t xml:space="preserve">roli agresorów. W jej centrum zainteresowania </w:t>
      </w:r>
      <w:r w:rsidR="002B4E2F" w:rsidRPr="00E42393">
        <w:t>znajduje</w:t>
      </w:r>
      <w:r w:rsidRPr="00E42393">
        <w:t xml:space="preserve"> się człowiek (zarówno Żyd, jak też nie-Żyd), jako jednostka zmagająca się z wymaganiami stawianymi przez życie. Przede wszystkim z ciężką pracą, wszechobecną biedą i niesprawiedliwością społeczną. </w:t>
      </w:r>
      <w:r w:rsidR="002B4E2F" w:rsidRPr="00E42393">
        <w:t>Tu również widać wpływ męża</w:t>
      </w:r>
      <w:r w:rsidRPr="00E42393">
        <w:t xml:space="preserve"> na poglądy polityczne Racheli, skłaniające ją do myśli socjalistycznej, a w następstwie do zaangażowania się w działalność polityczną. </w:t>
      </w:r>
      <w:r w:rsidR="003C75D5" w:rsidRPr="00E42393">
        <w:t>Zostaje</w:t>
      </w:r>
      <w:r w:rsidRPr="00E42393">
        <w:t xml:space="preserve"> nawet za </w:t>
      </w:r>
      <w:r w:rsidR="002B4E2F" w:rsidRPr="00E42393">
        <w:t xml:space="preserve">tę </w:t>
      </w:r>
      <w:r w:rsidRPr="00E42393">
        <w:t>dział</w:t>
      </w:r>
      <w:r w:rsidR="002B4E2F" w:rsidRPr="00E42393">
        <w:t>alność aresztowana i trafi</w:t>
      </w:r>
      <w:r w:rsidR="003C75D5" w:rsidRPr="00E42393">
        <w:t>a</w:t>
      </w:r>
      <w:r w:rsidR="002B4E2F" w:rsidRPr="00E42393">
        <w:t xml:space="preserve"> na dwa </w:t>
      </w:r>
      <w:r w:rsidRPr="00E42393">
        <w:t>dni do więzienia.</w:t>
      </w:r>
    </w:p>
    <w:p w14:paraId="4F042409" w14:textId="494AE1A9" w:rsidR="0035473C" w:rsidRPr="00E42393" w:rsidRDefault="0035473C" w:rsidP="00147D38">
      <w:r w:rsidRPr="00E42393">
        <w:t xml:space="preserve">Mimo że Rachela </w:t>
      </w:r>
      <w:r w:rsidR="002B4E2F" w:rsidRPr="00E42393">
        <w:t>tworzy</w:t>
      </w:r>
      <w:r w:rsidRPr="00E42393">
        <w:t xml:space="preserve"> w języku jidysz, język </w:t>
      </w:r>
      <w:r w:rsidR="002B4E2F" w:rsidRPr="00E42393">
        <w:t>ten jest u niej</w:t>
      </w:r>
      <w:r w:rsidRPr="00E42393">
        <w:t xml:space="preserve"> silnie spolonizowany (np. </w:t>
      </w:r>
      <w:proofErr w:type="spellStart"/>
      <w:r w:rsidRPr="00E42393">
        <w:t>pazuche</w:t>
      </w:r>
      <w:proofErr w:type="spellEnd"/>
      <w:r w:rsidRPr="00E42393">
        <w:t xml:space="preserve">, czubate, </w:t>
      </w:r>
      <w:proofErr w:type="spellStart"/>
      <w:r w:rsidRPr="00E42393">
        <w:t>uliczkes</w:t>
      </w:r>
      <w:proofErr w:type="spellEnd"/>
      <w:r w:rsidRPr="00E42393">
        <w:t xml:space="preserve">, etc.), co </w:t>
      </w:r>
      <w:r w:rsidR="003C75D5" w:rsidRPr="00E42393">
        <w:t>jest</w:t>
      </w:r>
      <w:r w:rsidRPr="00E42393">
        <w:t xml:space="preserve"> jej często wytykane przez krytykę. Te zaadaptowane polonizmy nie </w:t>
      </w:r>
      <w:r w:rsidR="002B4E2F" w:rsidRPr="00E42393">
        <w:t>wynikają jednak</w:t>
      </w:r>
      <w:r w:rsidRPr="00E42393">
        <w:t xml:space="preserve"> z braku kompetencji językowych Racheli, ale </w:t>
      </w:r>
      <w:r w:rsidR="002B4E2F" w:rsidRPr="00E42393">
        <w:t>stanowią</w:t>
      </w:r>
      <w:r w:rsidRPr="00E42393">
        <w:t xml:space="preserve"> specjalny zabieg przedstawienia otaczającego świata mocno osadzonego wśród ludności słowiańskiej (polskiej i ukraińskiej)</w:t>
      </w:r>
      <w:r w:rsidR="002B4E2F" w:rsidRPr="00E42393">
        <w:t>;</w:t>
      </w:r>
      <w:r w:rsidRPr="00E42393">
        <w:t xml:space="preserve"> dopuszcz</w:t>
      </w:r>
      <w:r w:rsidR="003C75D5" w:rsidRPr="00E42393">
        <w:t>a</w:t>
      </w:r>
      <w:r w:rsidRPr="00E42393">
        <w:t>, by świat ten przemówił własnym głosem.</w:t>
      </w:r>
    </w:p>
    <w:p w14:paraId="011B3DC7" w14:textId="1432F4A4" w:rsidR="0035473C" w:rsidRPr="00E42393" w:rsidRDefault="0035473C" w:rsidP="00147D38">
      <w:r w:rsidRPr="00E42393">
        <w:t xml:space="preserve">Do czasów wojny państwo </w:t>
      </w:r>
      <w:proofErr w:type="spellStart"/>
      <w:r w:rsidRPr="00E42393">
        <w:t>Korn</w:t>
      </w:r>
      <w:proofErr w:type="spellEnd"/>
      <w:r w:rsidRPr="00E42393">
        <w:t xml:space="preserve"> </w:t>
      </w:r>
      <w:r w:rsidR="003C75D5" w:rsidRPr="00E42393">
        <w:t>mieszkają</w:t>
      </w:r>
      <w:r w:rsidRPr="00E42393">
        <w:t xml:space="preserve"> w Przemyślu. W latach </w:t>
      </w:r>
      <w:r w:rsidR="003C75D5" w:rsidRPr="00E42393">
        <w:t>20. i 30. XX wieku</w:t>
      </w:r>
      <w:r w:rsidRPr="00E42393">
        <w:t xml:space="preserve"> </w:t>
      </w:r>
      <w:r w:rsidR="003C75D5" w:rsidRPr="00E42393">
        <w:t>jest</w:t>
      </w:r>
      <w:r w:rsidRPr="00E42393">
        <w:t xml:space="preserve"> to miasto wielonarodowe i wielowyznaniowe, </w:t>
      </w:r>
      <w:r w:rsidR="003C75D5" w:rsidRPr="00E42393">
        <w:t>stanowi</w:t>
      </w:r>
      <w:r w:rsidRPr="00E42393">
        <w:t xml:space="preserve"> ważne centrum życia kulturalnego i gospodarczego. Przemyśl to nie tylko punkt strategiczny, ale też ważny przystanek pomiędzy dwoma bardzo liczącymi się ośrodkami </w:t>
      </w:r>
      <w:r w:rsidR="003C75D5" w:rsidRPr="00E42393">
        <w:t xml:space="preserve">– Krakowem i Lwowem. </w:t>
      </w:r>
      <w:r w:rsidRPr="00E42393">
        <w:t xml:space="preserve">Wraz z Rachelą </w:t>
      </w:r>
      <w:proofErr w:type="spellStart"/>
      <w:r w:rsidR="00E42393" w:rsidRPr="00E42393">
        <w:t>Auerbach</w:t>
      </w:r>
      <w:proofErr w:type="spellEnd"/>
      <w:r w:rsidRPr="00E42393">
        <w:t xml:space="preserve"> i Deborą Vogel, z którymi </w:t>
      </w:r>
      <w:r w:rsidR="003C75D5" w:rsidRPr="00E42393">
        <w:t>łączy</w:t>
      </w:r>
      <w:r w:rsidRPr="00E42393">
        <w:t xml:space="preserve"> ją serdeczna przyjaźń, </w:t>
      </w:r>
      <w:r w:rsidR="003C75D5" w:rsidRPr="00E42393">
        <w:t>zaczyna</w:t>
      </w:r>
      <w:r w:rsidRPr="00E42393">
        <w:t xml:space="preserve"> </w:t>
      </w:r>
      <w:proofErr w:type="spellStart"/>
      <w:r w:rsidRPr="00E42393">
        <w:t>wspólredagować</w:t>
      </w:r>
      <w:proofErr w:type="spellEnd"/>
      <w:r w:rsidRPr="00E42393">
        <w:t xml:space="preserve"> nowe literacko-artystyczne pismo </w:t>
      </w:r>
      <w:r w:rsidR="003C75D5" w:rsidRPr="00E42393">
        <w:t>„</w:t>
      </w:r>
      <w:proofErr w:type="spellStart"/>
      <w:r w:rsidRPr="00E42393">
        <w:t>Cusztajer</w:t>
      </w:r>
      <w:proofErr w:type="spellEnd"/>
      <w:r w:rsidR="003C75D5" w:rsidRPr="00E42393">
        <w:t>”</w:t>
      </w:r>
      <w:r w:rsidRPr="00E42393">
        <w:t>, pisane wyłącznie w jidysz.</w:t>
      </w:r>
    </w:p>
    <w:p w14:paraId="0D1DA794" w14:textId="1829087D" w:rsidR="0035473C" w:rsidRPr="00E42393" w:rsidRDefault="0035473C" w:rsidP="00147D38">
      <w:r w:rsidRPr="00E42393">
        <w:t>Ra</w:t>
      </w:r>
      <w:r w:rsidR="003C75D5" w:rsidRPr="00E42393">
        <w:t xml:space="preserve">chela swój pierwszy tom poezji </w:t>
      </w:r>
      <w:r w:rsidRPr="00E42393">
        <w:t xml:space="preserve">zatytułowany </w:t>
      </w:r>
      <w:proofErr w:type="spellStart"/>
      <w:r w:rsidRPr="00E42393">
        <w:rPr>
          <w:i/>
        </w:rPr>
        <w:t>Dorf</w:t>
      </w:r>
      <w:proofErr w:type="spellEnd"/>
      <w:r w:rsidRPr="00E42393">
        <w:t xml:space="preserve"> (</w:t>
      </w:r>
      <w:r w:rsidRPr="00E42393">
        <w:rPr>
          <w:i/>
        </w:rPr>
        <w:t>Wieś</w:t>
      </w:r>
      <w:r w:rsidRPr="00E42393">
        <w:t xml:space="preserve">) </w:t>
      </w:r>
      <w:r w:rsidR="003C75D5" w:rsidRPr="00E42393">
        <w:t>wydaje</w:t>
      </w:r>
      <w:r w:rsidRPr="00E42393">
        <w:t xml:space="preserve"> w 1928 r., książkę prozatorską </w:t>
      </w:r>
      <w:proofErr w:type="spellStart"/>
      <w:r w:rsidRPr="00E42393">
        <w:rPr>
          <w:i/>
        </w:rPr>
        <w:t>Erd</w:t>
      </w:r>
      <w:proofErr w:type="spellEnd"/>
      <w:r w:rsidRPr="00E42393">
        <w:t xml:space="preserve"> (</w:t>
      </w:r>
      <w:r w:rsidRPr="00E42393">
        <w:rPr>
          <w:i/>
        </w:rPr>
        <w:t>Ziemia</w:t>
      </w:r>
      <w:r w:rsidRPr="00E42393">
        <w:t xml:space="preserve">) </w:t>
      </w:r>
      <w:r w:rsidR="003C75D5" w:rsidRPr="00E42393">
        <w:t>–</w:t>
      </w:r>
      <w:r w:rsidRPr="00E42393">
        <w:t xml:space="preserve"> w roku 1936, a kolejne wiersze w tomiku </w:t>
      </w:r>
      <w:proofErr w:type="spellStart"/>
      <w:r w:rsidRPr="00E42393">
        <w:rPr>
          <w:i/>
        </w:rPr>
        <w:t>Rojter</w:t>
      </w:r>
      <w:proofErr w:type="spellEnd"/>
      <w:r w:rsidRPr="00E42393">
        <w:rPr>
          <w:i/>
        </w:rPr>
        <w:t xml:space="preserve"> mon</w:t>
      </w:r>
      <w:r w:rsidRPr="00E42393">
        <w:t xml:space="preserve"> (</w:t>
      </w:r>
      <w:r w:rsidRPr="00E42393">
        <w:rPr>
          <w:i/>
        </w:rPr>
        <w:t>Czerwone maki</w:t>
      </w:r>
      <w:r w:rsidRPr="00E42393">
        <w:t xml:space="preserve">) </w:t>
      </w:r>
      <w:r w:rsidR="003C75D5" w:rsidRPr="00E42393">
        <w:t xml:space="preserve">– </w:t>
      </w:r>
      <w:r w:rsidRPr="00E42393">
        <w:t>w 1937 roku.</w:t>
      </w:r>
    </w:p>
    <w:p w14:paraId="45B299A8" w14:textId="1330E8D4" w:rsidR="0035473C" w:rsidRPr="00E42393" w:rsidRDefault="0035473C" w:rsidP="00147D38">
      <w:r w:rsidRPr="00E42393">
        <w:t xml:space="preserve">Krytycy są zgodni, że jej styl pisania i podejmowane przez nią tematy </w:t>
      </w:r>
      <w:r w:rsidR="003C75D5" w:rsidRPr="00E42393">
        <w:t>wprowadzają</w:t>
      </w:r>
      <w:r w:rsidRPr="00E42393">
        <w:t xml:space="preserve"> nową jakość do literatury jidysz. Podkreślają zwłaszcza innowacyjność </w:t>
      </w:r>
      <w:r w:rsidR="003C75D5" w:rsidRPr="00E42393">
        <w:t xml:space="preserve">w jej poezji miłosnej </w:t>
      </w:r>
      <w:r w:rsidRPr="00E42393">
        <w:t xml:space="preserve">i zdolność do wyrażania doświadczeń z perspektywy kobiety. </w:t>
      </w:r>
      <w:proofErr w:type="spellStart"/>
      <w:r w:rsidRPr="00E42393">
        <w:t>Korn</w:t>
      </w:r>
      <w:proofErr w:type="spellEnd"/>
      <w:r w:rsidRPr="00E42393">
        <w:t xml:space="preserve"> </w:t>
      </w:r>
      <w:r w:rsidR="003C75D5" w:rsidRPr="00E42393">
        <w:t>zostaje</w:t>
      </w:r>
      <w:r w:rsidRPr="00E42393">
        <w:t xml:space="preserve"> okrzyknięta pierwszą poetką Galicji. Nowe tematy, które </w:t>
      </w:r>
      <w:r w:rsidR="003C75D5" w:rsidRPr="00E42393">
        <w:t>zaczyna</w:t>
      </w:r>
      <w:r w:rsidRPr="00E42393">
        <w:t xml:space="preserve"> podejmować Rachela</w:t>
      </w:r>
      <w:r w:rsidR="003C75D5" w:rsidRPr="00E42393">
        <w:t>,</w:t>
      </w:r>
      <w:r w:rsidRPr="00E42393">
        <w:t xml:space="preserve"> </w:t>
      </w:r>
      <w:r w:rsidR="003C75D5" w:rsidRPr="00E42393">
        <w:t>mają</w:t>
      </w:r>
      <w:r w:rsidRPr="00E42393">
        <w:t xml:space="preserve"> zrewolucjonizować</w:t>
      </w:r>
      <w:r w:rsidR="003C75D5" w:rsidRPr="00E42393">
        <w:t xml:space="preserve"> sposób mówienia o intymności i </w:t>
      </w:r>
      <w:r w:rsidRPr="00E42393">
        <w:t xml:space="preserve">miłości w poezji jidysz. </w:t>
      </w:r>
      <w:r w:rsidR="003C75D5" w:rsidRPr="00E42393">
        <w:t>Pisze</w:t>
      </w:r>
      <w:r w:rsidRPr="00E42393">
        <w:t xml:space="preserve"> o miłości nie tylko w kontekście duchowym, opisując świat emocji i namiętności, ale dużo miejsca </w:t>
      </w:r>
      <w:r w:rsidR="003C75D5" w:rsidRPr="00E42393">
        <w:t>poświęca</w:t>
      </w:r>
      <w:r w:rsidRPr="00E42393">
        <w:t xml:space="preserve"> jej codziennej, praktycznej wymowie. Dużo </w:t>
      </w:r>
      <w:r w:rsidRPr="00E42393">
        <w:lastRenderedPageBreak/>
        <w:t xml:space="preserve">uwagi też </w:t>
      </w:r>
      <w:r w:rsidR="003C75D5" w:rsidRPr="00E42393">
        <w:t>skupia</w:t>
      </w:r>
      <w:r w:rsidRPr="00E42393">
        <w:t xml:space="preserve"> na temacie cielesności. Kobiety, które czekają na męskie ramiona i tęsknią do męskich warg i rąk, a tymczasem czekają na nie rączki dziecięce. Ich noce nie są bezsenne z miłości, choć w ich ciałach pulsuje młoda krew, nie są też czasem spoczynku i wytchnienia, nocny spokój przerywany jest karmieniem i kołysaniem płaczących niemowląt. </w:t>
      </w:r>
    </w:p>
    <w:p w14:paraId="755D5999" w14:textId="3EC95063" w:rsidR="002F7AE1" w:rsidRPr="00E42393" w:rsidRDefault="0035473C" w:rsidP="00147D38">
      <w:r w:rsidRPr="00E42393">
        <w:t xml:space="preserve">W swojej twórczości Rachela </w:t>
      </w:r>
      <w:proofErr w:type="spellStart"/>
      <w:r w:rsidRPr="00E42393">
        <w:t>Korn</w:t>
      </w:r>
      <w:proofErr w:type="spellEnd"/>
      <w:r w:rsidRPr="00E42393">
        <w:t xml:space="preserve"> kieruje również uwagę na zagadnienia praw kobiet. Jej poezja </w:t>
      </w:r>
      <w:r w:rsidR="003C75D5" w:rsidRPr="00E42393">
        <w:t>staje</w:t>
      </w:r>
      <w:r w:rsidRPr="00E42393">
        <w:t xml:space="preserve"> się feministyczna i humanistyczna, co </w:t>
      </w:r>
      <w:r w:rsidR="003C75D5" w:rsidRPr="00E42393">
        <w:t>wprowadza</w:t>
      </w:r>
      <w:r w:rsidRPr="00E42393">
        <w:t xml:space="preserve"> świeżość spojrzenia i </w:t>
      </w:r>
      <w:r w:rsidR="003C75D5" w:rsidRPr="00E42393">
        <w:t>wyróżnia</w:t>
      </w:r>
      <w:r w:rsidRPr="00E42393">
        <w:t xml:space="preserve"> ją pośród innych debiutujących pisarek w kręgu kultury jidysz.</w:t>
      </w:r>
      <w:r w:rsidR="002F7AE1" w:rsidRPr="00E42393">
        <w:t xml:space="preserve"> </w:t>
      </w:r>
    </w:p>
    <w:p w14:paraId="5505E85D" w14:textId="383BA369" w:rsidR="002F7AE1" w:rsidRPr="00E42393" w:rsidRDefault="0035473C" w:rsidP="001630C4">
      <w:r w:rsidRPr="00E42393">
        <w:t xml:space="preserve">Do czerwca 1941 r. wraz z mężem </w:t>
      </w:r>
      <w:r w:rsidR="003C75D5" w:rsidRPr="00E42393">
        <w:t>mieszka</w:t>
      </w:r>
      <w:r w:rsidRPr="00E42393">
        <w:t xml:space="preserve"> w Przemyślu. W czerwcu 1941, gdy do Przemyśla </w:t>
      </w:r>
      <w:r w:rsidR="003C75D5" w:rsidRPr="00E42393">
        <w:t>wkraczają</w:t>
      </w:r>
      <w:r w:rsidRPr="00E42393">
        <w:t xml:space="preserve"> wojska III Rze</w:t>
      </w:r>
      <w:r w:rsidR="003C75D5" w:rsidRPr="00E42393">
        <w:t>szy, przebywa</w:t>
      </w:r>
      <w:r w:rsidRPr="00E42393">
        <w:t xml:space="preserve"> z </w:t>
      </w:r>
      <w:r w:rsidR="003C75D5" w:rsidRPr="00E42393">
        <w:t>wizytą u córki we Lwowie. Uciek</w:t>
      </w:r>
      <w:r w:rsidRPr="00E42393">
        <w:t xml:space="preserve">a wraz z nią w głąb Związku Socjalistycznych Republik Radzieckich. Poprzez obóz przejściowy w Taszkencie </w:t>
      </w:r>
      <w:r w:rsidR="003C75D5" w:rsidRPr="00E42393">
        <w:t>dociera</w:t>
      </w:r>
      <w:r w:rsidRPr="00E42393">
        <w:t xml:space="preserve"> do Moskwy. Jej mąż,</w:t>
      </w:r>
      <w:r w:rsidR="003C75D5" w:rsidRPr="00E42393">
        <w:t xml:space="preserve"> bracia i matka, którzy pozostali</w:t>
      </w:r>
      <w:r w:rsidRPr="00E42393">
        <w:t xml:space="preserve"> w Przemyślu, nie przeżyli wojny. W Moskwie </w:t>
      </w:r>
      <w:r w:rsidR="003C75D5" w:rsidRPr="00E42393">
        <w:t>zostaje</w:t>
      </w:r>
      <w:r w:rsidRPr="00E42393">
        <w:t xml:space="preserve"> ciepło przyjęta przez przedstawicieli żydowskiej kultury i </w:t>
      </w:r>
      <w:r w:rsidR="003C75D5" w:rsidRPr="00E42393">
        <w:t xml:space="preserve">jest </w:t>
      </w:r>
      <w:r w:rsidRPr="00E42393">
        <w:t xml:space="preserve">wspierana przez Solomona </w:t>
      </w:r>
      <w:proofErr w:type="spellStart"/>
      <w:r w:rsidRPr="00E42393">
        <w:t>Michoelsa</w:t>
      </w:r>
      <w:proofErr w:type="spellEnd"/>
      <w:r w:rsidRPr="00E42393">
        <w:t xml:space="preserve">, Pereca </w:t>
      </w:r>
      <w:proofErr w:type="spellStart"/>
      <w:r w:rsidRPr="00E42393">
        <w:t>Markisza</w:t>
      </w:r>
      <w:proofErr w:type="spellEnd"/>
      <w:r w:rsidRPr="00E42393">
        <w:t xml:space="preserve"> i Dawida </w:t>
      </w:r>
      <w:proofErr w:type="spellStart"/>
      <w:r w:rsidRPr="00E42393">
        <w:t>Bergelsona</w:t>
      </w:r>
      <w:proofErr w:type="spellEnd"/>
      <w:r w:rsidRPr="00E42393">
        <w:t xml:space="preserve">. Po zakończeniu II wojny światowej </w:t>
      </w:r>
      <w:r w:rsidR="003C75D5" w:rsidRPr="00E42393">
        <w:t>powraca do Polski. Mieszka i tworzy w Łodzi, gdzie zostaje</w:t>
      </w:r>
      <w:r w:rsidRPr="00E42393">
        <w:t xml:space="preserve"> wybrana na szefową żydowskiego stowarzyszenia pisarzy. W 1948 jako przedstawicielka stowarzyszenia </w:t>
      </w:r>
      <w:r w:rsidR="003C75D5" w:rsidRPr="00E42393">
        <w:t>wyjeżdża</w:t>
      </w:r>
      <w:r w:rsidRPr="00E42393">
        <w:t xml:space="preserve"> na kongres PEN Clubu w Sztokholmie, z którego nie </w:t>
      </w:r>
      <w:r w:rsidR="003C75D5" w:rsidRPr="00E42393">
        <w:t>wraca już do Polski.</w:t>
      </w:r>
      <w:r w:rsidRPr="00E42393">
        <w:t xml:space="preserve"> </w:t>
      </w:r>
      <w:r w:rsidR="003C75D5" w:rsidRPr="00E42393">
        <w:t>N</w:t>
      </w:r>
      <w:r w:rsidRPr="00E42393">
        <w:t xml:space="preserve">astępnie </w:t>
      </w:r>
      <w:r w:rsidR="003C75D5" w:rsidRPr="00E42393">
        <w:t>emigruje do Kanady, gdzie mieszka</w:t>
      </w:r>
      <w:r w:rsidRPr="00E42393">
        <w:t xml:space="preserve"> do swojej śmierci.</w:t>
      </w:r>
    </w:p>
    <w:p w14:paraId="1336DA4E" w14:textId="10CA62C9" w:rsidR="002F7AE1" w:rsidRPr="00147D38" w:rsidRDefault="002F7AE1" w:rsidP="00147D38">
      <w:pPr>
        <w:pStyle w:val="Nagwek3"/>
      </w:pPr>
      <w:r w:rsidRPr="00147D38">
        <w:t xml:space="preserve">Bolesław Leśmian </w:t>
      </w:r>
    </w:p>
    <w:p w14:paraId="51E31DF8" w14:textId="23B92C87" w:rsidR="002F7AE1" w:rsidRPr="00E42393" w:rsidRDefault="003C75D5" w:rsidP="00147D38">
      <w:r w:rsidRPr="00E42393">
        <w:t>„</w:t>
      </w:r>
      <w:r w:rsidR="002F7AE1" w:rsidRPr="00E42393">
        <w:t>Są artyści wielcy przez swoją uniwersalność, przez to, że ogarniają ogromny zakres różnych spraw, jakie mogą obchodzić. I są artyści wielcy przez absolutną niepowtarzalność swojej wizji, przez to, że ukazują rzeczy, których bez nich nikt by nie ujrzał. Do tej drugiej kategorii należy wielkość Leśmiana. Był Leśmian. Do końca świata</w:t>
      </w:r>
      <w:r w:rsidRPr="00E42393">
        <w:t xml:space="preserve"> nie będzie drugiego Leśmiana” – pisze Tadeusz Kubiak.</w:t>
      </w:r>
    </w:p>
    <w:p w14:paraId="11018F69" w14:textId="3C02EE6F" w:rsidR="002F7AE1" w:rsidRPr="00E42393" w:rsidRDefault="002F7AE1" w:rsidP="00147D38">
      <w:r w:rsidRPr="00E42393">
        <w:t xml:space="preserve">Dom Bolesława </w:t>
      </w:r>
      <w:proofErr w:type="spellStart"/>
      <w:r w:rsidRPr="00E42393">
        <w:t>Lesmana</w:t>
      </w:r>
      <w:proofErr w:type="spellEnd"/>
      <w:r w:rsidRPr="00E42393">
        <w:t>, bo tak brzmi prawdziw</w:t>
      </w:r>
      <w:r w:rsidR="003C75D5" w:rsidRPr="00E42393">
        <w:t>e nazwisko poety</w:t>
      </w:r>
      <w:r w:rsidRPr="00E42393">
        <w:t xml:space="preserve">, był bardzo spolonizowany, mimo ścisłych kontaktów z tą częścią bliskiej rodziny, która pozostała przy tradycyjnym judaizmie. W domu używano języka polskiego, a dzieci wychowywano w orbicie kultury i tradycji polskiej. Kiedy Bolesław </w:t>
      </w:r>
      <w:r w:rsidR="003C75D5" w:rsidRPr="00E42393">
        <w:t>ma</w:t>
      </w:r>
      <w:r w:rsidRPr="00E42393">
        <w:t xml:space="preserve"> 10 lat (urodził się 22 stycznia 1877 r.)</w:t>
      </w:r>
      <w:r w:rsidR="00BC16E8" w:rsidRPr="00E42393">
        <w:t xml:space="preserve"> </w:t>
      </w:r>
      <w:r w:rsidRPr="00E42393">
        <w:t xml:space="preserve">w jego życiu </w:t>
      </w:r>
      <w:r w:rsidR="003C75D5" w:rsidRPr="00E42393">
        <w:t>mają</w:t>
      </w:r>
      <w:r w:rsidRPr="00E42393">
        <w:t xml:space="preserve"> miejsce trzy doniosłe zdarzenia, które na zawsze </w:t>
      </w:r>
      <w:r w:rsidR="003C75D5" w:rsidRPr="00E42393">
        <w:t>zmieniają</w:t>
      </w:r>
      <w:r w:rsidRPr="00E42393">
        <w:t xml:space="preserve"> jego życie: </w:t>
      </w:r>
      <w:r w:rsidR="003C75D5" w:rsidRPr="00E42393">
        <w:t>zostaje</w:t>
      </w:r>
      <w:r w:rsidRPr="00E42393">
        <w:t xml:space="preserve"> przez ojca ochrzczony, </w:t>
      </w:r>
      <w:r w:rsidR="003C75D5" w:rsidRPr="00E42393">
        <w:t>traci ukochaną mamę i </w:t>
      </w:r>
      <w:r w:rsidRPr="00E42393">
        <w:t xml:space="preserve">wraz z rodziną </w:t>
      </w:r>
      <w:r w:rsidR="003C75D5" w:rsidRPr="00E42393">
        <w:t>przenosi</w:t>
      </w:r>
      <w:r w:rsidRPr="00E42393">
        <w:t xml:space="preserve"> się z Warszawy do Kijowa, gdzie ojciec otrzymał nową posadę. </w:t>
      </w:r>
    </w:p>
    <w:p w14:paraId="180C55BE" w14:textId="77777777" w:rsidR="003C75D5" w:rsidRPr="00E42393" w:rsidRDefault="002F7AE1" w:rsidP="00147D38">
      <w:r w:rsidRPr="00E42393">
        <w:lastRenderedPageBreak/>
        <w:t xml:space="preserve">Pierwsze wydarzenie: zmiana wyznania. </w:t>
      </w:r>
      <w:r w:rsidR="003C75D5" w:rsidRPr="00E42393">
        <w:t>Decyduje</w:t>
      </w:r>
      <w:r w:rsidRPr="00E42393">
        <w:t xml:space="preserve"> o nim w dużej mierze nie przekonania Józefa </w:t>
      </w:r>
      <w:proofErr w:type="spellStart"/>
      <w:r w:rsidRPr="00E42393">
        <w:t>Lesmana</w:t>
      </w:r>
      <w:proofErr w:type="spellEnd"/>
      <w:r w:rsidRPr="00E42393">
        <w:t xml:space="preserve"> </w:t>
      </w:r>
      <w:r w:rsidR="003C75D5" w:rsidRPr="00E42393">
        <w:t xml:space="preserve">– </w:t>
      </w:r>
      <w:r w:rsidRPr="00E42393">
        <w:t>ojca Bolesława</w:t>
      </w:r>
      <w:r w:rsidR="003C75D5" w:rsidRPr="00E42393">
        <w:t xml:space="preserve"> – </w:t>
      </w:r>
      <w:r w:rsidRPr="00E42393">
        <w:t>do samej religii, ale względy praktyczne i konieczności życiowe</w:t>
      </w:r>
      <w:r w:rsidR="003C75D5" w:rsidRPr="00E42393">
        <w:t>;</w:t>
      </w:r>
      <w:r w:rsidRPr="00E42393">
        <w:t xml:space="preserve"> łatwiej </w:t>
      </w:r>
      <w:r w:rsidR="003C75D5" w:rsidRPr="00E42393">
        <w:t>jest chociażby w ten sposób</w:t>
      </w:r>
      <w:r w:rsidRPr="00E42393">
        <w:t xml:space="preserve"> otrzymać posadę</w:t>
      </w:r>
      <w:r w:rsidR="003C75D5" w:rsidRPr="00E42393">
        <w:t xml:space="preserve">. Natomiast </w:t>
      </w:r>
      <w:r w:rsidRPr="00E42393">
        <w:t xml:space="preserve">sam Bolesław </w:t>
      </w:r>
      <w:r w:rsidR="003C75D5" w:rsidRPr="00E42393">
        <w:t>przyjmuje</w:t>
      </w:r>
      <w:r w:rsidRPr="00E42393">
        <w:t xml:space="preserve"> religię katolicką jako własną i </w:t>
      </w:r>
      <w:r w:rsidR="003C75D5" w:rsidRPr="00E42393">
        <w:t>ma</w:t>
      </w:r>
      <w:r w:rsidRPr="00E42393">
        <w:t xml:space="preserve"> do niej emocjonalny stosunek, a z biegiem lat </w:t>
      </w:r>
      <w:r w:rsidR="003C75D5" w:rsidRPr="00E42393">
        <w:t>tworzy</w:t>
      </w:r>
      <w:r w:rsidRPr="00E42393">
        <w:t xml:space="preserve"> oryginalny światopogląd religijny zbliżony do deizmu. Zmiana religii </w:t>
      </w:r>
      <w:r w:rsidR="003C75D5" w:rsidRPr="00E42393">
        <w:t>ma</w:t>
      </w:r>
      <w:r w:rsidRPr="00E42393">
        <w:t xml:space="preserve"> również duży wpływ na kształtowanie się jego polskiej tożsamości. Dopiero pod koniec życia, w połowie lat trzydziestych,</w:t>
      </w:r>
      <w:r w:rsidR="003C75D5" w:rsidRPr="00E42393">
        <w:t xml:space="preserve"> kiedy w </w:t>
      </w:r>
      <w:r w:rsidRPr="00E42393">
        <w:t xml:space="preserve">Polsce będą nasilać się nastroje antysemickie, pochodzenie żydowskie będzie Leśmianowi często przypominane i </w:t>
      </w:r>
      <w:r w:rsidR="003C75D5" w:rsidRPr="00E42393">
        <w:t>p</w:t>
      </w:r>
      <w:r w:rsidRPr="00E42393">
        <w:t>oeta stanie się obiektem niewybrednych ataków prawicy antysemickiej. To będzie również przyczyna do zerw</w:t>
      </w:r>
      <w:r w:rsidR="003C75D5" w:rsidRPr="00E42393">
        <w:t>ania zaręczyn między jego córką</w:t>
      </w:r>
      <w:r w:rsidRPr="00E42393">
        <w:t xml:space="preserve"> a jej narzeczonym o silnych przekonaniach prawicowych.</w:t>
      </w:r>
    </w:p>
    <w:p w14:paraId="768B777C" w14:textId="77777777" w:rsidR="003C75D5" w:rsidRPr="00E42393" w:rsidRDefault="003C75D5" w:rsidP="00147D38">
      <w:r w:rsidRPr="00E42393">
        <w:t>Kolejne wydarzenie: śmierć matki, bardzo bliskiej osoby. To i</w:t>
      </w:r>
      <w:r w:rsidR="002F7AE1" w:rsidRPr="00E42393">
        <w:t xml:space="preserve"> dość szybkie pojawienie si</w:t>
      </w:r>
      <w:r w:rsidRPr="00E42393">
        <w:t xml:space="preserve">ę u boku ojca kolejnej kobiety wywołuje </w:t>
      </w:r>
      <w:r w:rsidR="002F7AE1" w:rsidRPr="00E42393">
        <w:t xml:space="preserve">w </w:t>
      </w:r>
      <w:r w:rsidRPr="00E42393">
        <w:t>poecie</w:t>
      </w:r>
      <w:r w:rsidR="002F7AE1" w:rsidRPr="00E42393">
        <w:t xml:space="preserve"> sprzeciw, który demonst</w:t>
      </w:r>
      <w:r w:rsidRPr="00E42393">
        <w:t xml:space="preserve">ruje </w:t>
      </w:r>
      <w:r w:rsidR="002F7AE1" w:rsidRPr="00E42393">
        <w:t>kłó</w:t>
      </w:r>
      <w:r w:rsidRPr="00E42393">
        <w:t>tniami, zamykaniem się w sobie; staje</w:t>
      </w:r>
      <w:r w:rsidR="002F7AE1" w:rsidRPr="00E42393">
        <w:t xml:space="preserve"> się samotnikiem, introwertykiem. </w:t>
      </w:r>
    </w:p>
    <w:p w14:paraId="47C312A6" w14:textId="675BFBED" w:rsidR="003C75D5" w:rsidRPr="00E42393" w:rsidRDefault="003C75D5" w:rsidP="00147D38">
      <w:r w:rsidRPr="00E42393">
        <w:t xml:space="preserve">Trzecie wydarzenie: </w:t>
      </w:r>
      <w:r w:rsidR="002F7AE1" w:rsidRPr="00E42393">
        <w:t>wyjazd z Warszawy i przenosiny do Kijow</w:t>
      </w:r>
      <w:r w:rsidRPr="00E42393">
        <w:t>a. Przeprowadzka, a wraz z nią częste wizyty u </w:t>
      </w:r>
      <w:r w:rsidR="002F7AE1" w:rsidRPr="00E42393">
        <w:t xml:space="preserve">rodziny pod Białą Cerkwią </w:t>
      </w:r>
      <w:r w:rsidRPr="00E42393">
        <w:t>powodują</w:t>
      </w:r>
      <w:r w:rsidR="002F7AE1" w:rsidRPr="00E42393">
        <w:t xml:space="preserve"> zwrot Bolesława do natury. </w:t>
      </w:r>
      <w:r w:rsidRPr="00E42393">
        <w:t>„</w:t>
      </w:r>
      <w:r w:rsidR="002F7AE1" w:rsidRPr="00E42393">
        <w:t>Zapewne pod urokiem Ukrainy, stepu i czarnoziemu dojrzewał w nim osobliwy stosunek do przyrody, który stanie się jedną z</w:t>
      </w:r>
      <w:r w:rsidRPr="00E42393">
        <w:t> </w:t>
      </w:r>
      <w:proofErr w:type="spellStart"/>
      <w:r w:rsidR="002F7AE1" w:rsidRPr="00E42393">
        <w:t>najintes</w:t>
      </w:r>
      <w:r w:rsidRPr="00E42393">
        <w:t>ywniejszych</w:t>
      </w:r>
      <w:proofErr w:type="spellEnd"/>
      <w:r w:rsidRPr="00E42393">
        <w:t xml:space="preserve"> pobudek pisarskich”.</w:t>
      </w:r>
      <w:r w:rsidR="002F7AE1" w:rsidRPr="00E42393">
        <w:t xml:space="preserve"> Bardzo wyraźnie zostanie przywołany ten czas przez Leśmiana w tomiku wierszy </w:t>
      </w:r>
      <w:r w:rsidRPr="00E42393">
        <w:rPr>
          <w:i/>
        </w:rPr>
        <w:t>Łąka</w:t>
      </w:r>
      <w:r w:rsidR="002F7AE1" w:rsidRPr="00E42393">
        <w:t>, który wyda</w:t>
      </w:r>
      <w:r w:rsidRPr="00E42393">
        <w:t>je</w:t>
      </w:r>
      <w:r w:rsidR="002F7AE1" w:rsidRPr="00E42393">
        <w:t xml:space="preserve"> w 1920 r</w:t>
      </w:r>
      <w:r w:rsidRPr="00E42393">
        <w:t xml:space="preserve">oku: „Lubię wspominać te dziecięce lata, / Gdym zaniedbując całą resztę świata, / W znajome pole szedł razem z pastuchem / Krów, co bezładnym swych rapci rozruchem / Niską przed nami nieciły kurzawę, / Ściągając na się wybiegły na trawę / </w:t>
      </w:r>
      <w:r w:rsidR="003532D6" w:rsidRPr="00E42393">
        <w:t>Deszcz much zielonych i </w:t>
      </w:r>
      <w:r w:rsidRPr="00E42393">
        <w:t>złotych i owych / Samotnie skrzących, ciemnopurpurowych, / Co dogadzając przemyślnemu skrzydłu, / Wpadają nagle w samo ślepie bydłu, / Zapatrzonemu w dal, jak w swą oborę”.</w:t>
      </w:r>
    </w:p>
    <w:p w14:paraId="350BD3CE" w14:textId="77777777" w:rsidR="001C6BC6" w:rsidRPr="00E42393" w:rsidRDefault="002F7AE1" w:rsidP="00147D38">
      <w:r w:rsidRPr="00E42393">
        <w:t xml:space="preserve">Od pierwszych wierszy Leśmian </w:t>
      </w:r>
      <w:r w:rsidR="001C6BC6" w:rsidRPr="00E42393">
        <w:t>tworzy</w:t>
      </w:r>
      <w:r w:rsidRPr="00E42393">
        <w:t xml:space="preserve"> swój</w:t>
      </w:r>
      <w:r w:rsidR="001C6BC6" w:rsidRPr="00E42393">
        <w:t xml:space="preserve"> własny</w:t>
      </w:r>
      <w:r w:rsidRPr="00E42393">
        <w:t xml:space="preserve"> język poprzez słowotwórstwo, metafor</w:t>
      </w:r>
      <w:r w:rsidR="001C6BC6" w:rsidRPr="00E42393">
        <w:t>y</w:t>
      </w:r>
      <w:r w:rsidRPr="00E42393">
        <w:t xml:space="preserve"> pokazując</w:t>
      </w:r>
      <w:r w:rsidR="001C6BC6" w:rsidRPr="00E42393">
        <w:t>e</w:t>
      </w:r>
      <w:r w:rsidRPr="00E42393">
        <w:t xml:space="preserve"> nieznane związki między rzeczami. </w:t>
      </w:r>
      <w:r w:rsidR="001C6BC6" w:rsidRPr="00E42393">
        <w:t>Odświeża</w:t>
      </w:r>
      <w:r w:rsidRPr="00E42393">
        <w:t xml:space="preserve"> język przez stosowanie neologizmów lub archaizmów. Uważa, że</w:t>
      </w:r>
      <w:r w:rsidR="001C6BC6" w:rsidRPr="00E42393">
        <w:t xml:space="preserve"> jako</w:t>
      </w:r>
      <w:r w:rsidRPr="00E42393">
        <w:t xml:space="preserve"> </w:t>
      </w:r>
      <w:r w:rsidR="001C6BC6" w:rsidRPr="00E42393">
        <w:t>p</w:t>
      </w:r>
      <w:r w:rsidRPr="00E42393">
        <w:t>oeta</w:t>
      </w:r>
      <w:r w:rsidR="001C6BC6" w:rsidRPr="00E42393">
        <w:t>,</w:t>
      </w:r>
      <w:r w:rsidRPr="00E42393">
        <w:t xml:space="preserve"> jako jednostka wybitna</w:t>
      </w:r>
      <w:r w:rsidR="001C6BC6" w:rsidRPr="00E42393">
        <w:t>,</w:t>
      </w:r>
      <w:r w:rsidRPr="00E42393">
        <w:t xml:space="preserve"> nie powinien uży</w:t>
      </w:r>
      <w:r w:rsidR="001C6BC6" w:rsidRPr="00E42393">
        <w:t>wać słów pospolitych, banalnych;</w:t>
      </w:r>
      <w:r w:rsidRPr="00E42393">
        <w:t xml:space="preserve"> powinien raczej kreować swój oryginalny język, który im dalszy będzie od banalnej codziennej prozy</w:t>
      </w:r>
      <w:r w:rsidR="001C6BC6" w:rsidRPr="00E42393">
        <w:t>,</w:t>
      </w:r>
      <w:r w:rsidRPr="00E42393">
        <w:t xml:space="preserve"> tym lepiej. Słowotwórstwo pozwala adekwatnie prze</w:t>
      </w:r>
      <w:r w:rsidR="001C6BC6" w:rsidRPr="00E42393">
        <w:t>dstawić zmienną rzeczywistość i </w:t>
      </w:r>
      <w:r w:rsidRPr="00E42393">
        <w:t>bogactwo jej form. Swoją koncepcją poezji, w której akcent</w:t>
      </w:r>
      <w:r w:rsidR="001C6BC6" w:rsidRPr="00E42393">
        <w:t>uje</w:t>
      </w:r>
      <w:r w:rsidRPr="00E42393">
        <w:t xml:space="preserve"> jej formalne aspekty – uzasadniając to argumentami metafizycznymi – wyprzed</w:t>
      </w:r>
      <w:r w:rsidR="001C6BC6" w:rsidRPr="00E42393">
        <w:t>za</w:t>
      </w:r>
      <w:r w:rsidRPr="00E42393">
        <w:t xml:space="preserve"> inne teorie, na przykład </w:t>
      </w:r>
      <w:r w:rsidRPr="00E42393">
        <w:lastRenderedPageBreak/>
        <w:t>formalistów rosyjskich czy idee Bergsona. Na polskim gruncie myśl Leśmiana poprzedz</w:t>
      </w:r>
      <w:r w:rsidR="001C6BC6" w:rsidRPr="00E42393">
        <w:t>a</w:t>
      </w:r>
      <w:r w:rsidRPr="00E42393">
        <w:t xml:space="preserve"> zbliżone ideowo rozważania teoretyczne Witkacego. </w:t>
      </w:r>
    </w:p>
    <w:p w14:paraId="61B6B656" w14:textId="4F3B062F" w:rsidR="002F7AE1" w:rsidRPr="00E42393" w:rsidRDefault="001C6BC6" w:rsidP="00147D38">
      <w:r w:rsidRPr="00E42393">
        <w:t>Jego poezja to oryginalna koncepcja, w której główną rolę odgrywa</w:t>
      </w:r>
      <w:r w:rsidR="002F7AE1" w:rsidRPr="00E42393">
        <w:t xml:space="preserve"> świat pierwotnych instynktów, emocji, świat legend i obyczajów istniejących jeszcze wówczas na polskiej wsi. To również powoduje, że poezja Leśmiana będzie stanowiła odd</w:t>
      </w:r>
      <w:r w:rsidRPr="00E42393">
        <w:t>zielną kategorię, niedającą się</w:t>
      </w:r>
      <w:r w:rsidR="002F7AE1" w:rsidRPr="00E42393">
        <w:t xml:space="preserve"> ją przyrównać do żadnego nurtu obowiązującego wówczas lub do konkretnej grupy poetyckiej. Natomiast neologizmy tworzone przez Leśmiana na zawsze wejdą do kanonu literatury polskiej i otrzymają swoją nazwę</w:t>
      </w:r>
      <w:r w:rsidRPr="00E42393">
        <w:t xml:space="preserve"> –</w:t>
      </w:r>
      <w:proofErr w:type="spellStart"/>
      <w:r w:rsidRPr="00E42393">
        <w:t>leśmianizmy</w:t>
      </w:r>
      <w:proofErr w:type="spellEnd"/>
      <w:r w:rsidRPr="00E42393">
        <w:t xml:space="preserve">: </w:t>
      </w:r>
      <w:proofErr w:type="spellStart"/>
      <w:r w:rsidR="002F7AE1" w:rsidRPr="00E42393">
        <w:t>bezżałoba</w:t>
      </w:r>
      <w:proofErr w:type="spellEnd"/>
      <w:r w:rsidR="002F7AE1" w:rsidRPr="00E42393">
        <w:t xml:space="preserve">, </w:t>
      </w:r>
      <w:proofErr w:type="spellStart"/>
      <w:r w:rsidR="002F7AE1" w:rsidRPr="00E42393">
        <w:t>bezrozumi</w:t>
      </w:r>
      <w:proofErr w:type="spellEnd"/>
      <w:r w:rsidR="002F7AE1" w:rsidRPr="00E42393">
        <w:t xml:space="preserve">, niepojętność, </w:t>
      </w:r>
      <w:proofErr w:type="spellStart"/>
      <w:r w:rsidR="002F7AE1" w:rsidRPr="00E42393">
        <w:t>nieodpadło</w:t>
      </w:r>
      <w:proofErr w:type="spellEnd"/>
      <w:r w:rsidR="002F7AE1" w:rsidRPr="00E42393">
        <w:t xml:space="preserve">, </w:t>
      </w:r>
      <w:proofErr w:type="spellStart"/>
      <w:r w:rsidR="002F7AE1" w:rsidRPr="00E42393">
        <w:t>bezcel</w:t>
      </w:r>
      <w:proofErr w:type="spellEnd"/>
      <w:r w:rsidR="002F7AE1" w:rsidRPr="00E42393">
        <w:t xml:space="preserve">, </w:t>
      </w:r>
      <w:proofErr w:type="spellStart"/>
      <w:r w:rsidR="002F7AE1" w:rsidRPr="00E42393">
        <w:t>bezbożyna</w:t>
      </w:r>
      <w:proofErr w:type="spellEnd"/>
      <w:r w:rsidR="002F7AE1" w:rsidRPr="00E42393">
        <w:t xml:space="preserve">, bezdeń, </w:t>
      </w:r>
      <w:r w:rsidRPr="00E42393">
        <w:t xml:space="preserve">bezświt, </w:t>
      </w:r>
      <w:proofErr w:type="spellStart"/>
      <w:r w:rsidRPr="00E42393">
        <w:t>bylejaczyć</w:t>
      </w:r>
      <w:proofErr w:type="spellEnd"/>
      <w:r w:rsidRPr="00E42393">
        <w:t xml:space="preserve">, </w:t>
      </w:r>
      <w:proofErr w:type="spellStart"/>
      <w:r w:rsidRPr="00E42393">
        <w:t>zniszczota</w:t>
      </w:r>
      <w:proofErr w:type="spellEnd"/>
      <w:r w:rsidR="002F7AE1" w:rsidRPr="00E42393">
        <w:t xml:space="preserve">. </w:t>
      </w:r>
    </w:p>
    <w:p w14:paraId="5C52A8D9" w14:textId="2D7C3AB8" w:rsidR="001C6BC6" w:rsidRPr="00E42393" w:rsidRDefault="002F7AE1" w:rsidP="00147D38">
      <w:r w:rsidRPr="00E42393">
        <w:t xml:space="preserve">Jego poezję przyjmowano chłodno </w:t>
      </w:r>
      <w:r w:rsidR="001C6BC6" w:rsidRPr="00E42393">
        <w:t>–</w:t>
      </w:r>
      <w:r w:rsidRPr="00E42393">
        <w:t xml:space="preserve"> Leśmian nie był poetą modnym. Niedoceniony przez epokę, odsu</w:t>
      </w:r>
      <w:r w:rsidR="001C6BC6" w:rsidRPr="00E42393">
        <w:t>wa</w:t>
      </w:r>
      <w:r w:rsidRPr="00E42393">
        <w:t xml:space="preserve"> si</w:t>
      </w:r>
      <w:r w:rsidR="001C6BC6" w:rsidRPr="00E42393">
        <w:t>ę od społeczeństwa, a nawet staje</w:t>
      </w:r>
      <w:r w:rsidRPr="00E42393">
        <w:t xml:space="preserve"> się wobec niego ag</w:t>
      </w:r>
      <w:r w:rsidR="001C6BC6" w:rsidRPr="00E42393">
        <w:t>resywny. Jego frustracja odbija</w:t>
      </w:r>
      <w:r w:rsidRPr="00E42393">
        <w:t xml:space="preserve"> się w niechęci do spraw zwykłych, codziennych, szarych. Ucieka więc w świat poezji. Poezja </w:t>
      </w:r>
      <w:r w:rsidR="001C6BC6" w:rsidRPr="00E42393">
        <w:t>jest</w:t>
      </w:r>
      <w:r w:rsidRPr="00E42393">
        <w:t xml:space="preserve"> dla Leśmiana</w:t>
      </w:r>
      <w:r w:rsidR="001C6BC6" w:rsidRPr="00E42393">
        <w:t xml:space="preserve"> wszystkim;</w:t>
      </w:r>
      <w:r w:rsidRPr="00E42393">
        <w:t xml:space="preserve"> niestety czę</w:t>
      </w:r>
      <w:r w:rsidR="001C6BC6" w:rsidRPr="00E42393">
        <w:t>ść swojej uwagi musi</w:t>
      </w:r>
      <w:r w:rsidRPr="00E42393">
        <w:t xml:space="preserve"> poświęcać też sprawom </w:t>
      </w:r>
      <w:r w:rsidR="001C6BC6" w:rsidRPr="00E42393">
        <w:t>„</w:t>
      </w:r>
      <w:r w:rsidRPr="00E42393">
        <w:t>dnia powszedniego</w:t>
      </w:r>
      <w:r w:rsidR="001C6BC6" w:rsidRPr="00E42393">
        <w:t>”.</w:t>
      </w:r>
      <w:r w:rsidRPr="00E42393">
        <w:t xml:space="preserve"> Ulegając presji ojca</w:t>
      </w:r>
      <w:r w:rsidR="001C6BC6" w:rsidRPr="00E42393">
        <w:t>, kończy</w:t>
      </w:r>
      <w:r w:rsidRPr="00E42393">
        <w:t xml:space="preserve"> w Kijowie prawo na Uniwersytecie </w:t>
      </w:r>
      <w:r w:rsidR="001C6BC6" w:rsidRPr="00E42393">
        <w:t>św. Włodzimierza. Po studiach zaczyna</w:t>
      </w:r>
      <w:r w:rsidRPr="00E42393">
        <w:t xml:space="preserve"> pracow</w:t>
      </w:r>
      <w:r w:rsidR="001C6BC6" w:rsidRPr="00E42393">
        <w:t>a</w:t>
      </w:r>
      <w:r w:rsidRPr="00E42393">
        <w:t>ć jako no</w:t>
      </w:r>
      <w:r w:rsidR="001C6BC6" w:rsidRPr="00E42393">
        <w:t>tariusz, najpierw w latach 1918–</w:t>
      </w:r>
      <w:r w:rsidRPr="00E42393">
        <w:t>1922 w Hrubieszowie, a następnie w latach 1922</w:t>
      </w:r>
      <w:r w:rsidR="001C6BC6" w:rsidRPr="00E42393">
        <w:t>–</w:t>
      </w:r>
      <w:r w:rsidRPr="00E42393">
        <w:t>1935 w Zamościu. Praca notariusza nie pasjon</w:t>
      </w:r>
      <w:r w:rsidR="001C6BC6" w:rsidRPr="00E42393">
        <w:t>uje</w:t>
      </w:r>
      <w:r w:rsidRPr="00E42393">
        <w:t xml:space="preserve"> Leśmiana, </w:t>
      </w:r>
      <w:r w:rsidR="001C6BC6" w:rsidRPr="00E42393">
        <w:t>prowadzenie kancelarii powierza swoim dependentom i</w:t>
      </w:r>
      <w:r w:rsidR="00BC16E8" w:rsidRPr="00E42393">
        <w:t xml:space="preserve"> </w:t>
      </w:r>
      <w:r w:rsidR="001C6BC6" w:rsidRPr="00E42393">
        <w:t>„ucieka”</w:t>
      </w:r>
      <w:r w:rsidRPr="00E42393">
        <w:t xml:space="preserve"> do Warszawy. Michał Wiszniewski, zamojski sędzia, wspomina, że Leśmian </w:t>
      </w:r>
      <w:r w:rsidR="001C6BC6" w:rsidRPr="00E42393">
        <w:t>„</w:t>
      </w:r>
      <w:r w:rsidRPr="00E42393">
        <w:t>rejentem był lichym, raczej można powiedzieć, że w ogóle notariuszem, poza swoją nominacją formalną, nie był</w:t>
      </w:r>
      <w:r w:rsidR="001C6BC6" w:rsidRPr="00E42393">
        <w:t>”</w:t>
      </w:r>
      <w:r w:rsidRPr="00E42393">
        <w:t xml:space="preserve">. W 1929 r. </w:t>
      </w:r>
      <w:r w:rsidR="001C6BC6" w:rsidRPr="00E42393">
        <w:t>nadchodzi katastrofa. Kontrola wykazuje</w:t>
      </w:r>
      <w:r w:rsidRPr="00E42393">
        <w:t>, że dependent Leśmiana zdefraudował pieniądze kancelarii. Do końca swojego życia Leśmian boryka się ze spłatą tych pieniędzy.</w:t>
      </w:r>
    </w:p>
    <w:p w14:paraId="1C0BDB19" w14:textId="77777777" w:rsidR="001C6BC6" w:rsidRPr="00E42393" w:rsidRDefault="002F7AE1" w:rsidP="00147D38">
      <w:r w:rsidRPr="00E42393">
        <w:t>Leśmian, mężczyzna</w:t>
      </w:r>
      <w:r w:rsidR="001C6BC6" w:rsidRPr="00E42393">
        <w:t xml:space="preserve"> mizernej postury i </w:t>
      </w:r>
      <w:r w:rsidRPr="00E42393">
        <w:t>łysiejący, był kochliwy i bardzo wrażliwy na kobiece piękno. I trzeba zaznaczyć, iż kobiety również go uwielbiały. Potrafił flirtować z kilkoma na</w:t>
      </w:r>
      <w:r w:rsidR="001C6BC6" w:rsidRPr="00E42393">
        <w:t xml:space="preserve"> raz. Żonaty z Zofią Chylińską, </w:t>
      </w:r>
      <w:r w:rsidRPr="00E42393">
        <w:t>m</w:t>
      </w:r>
      <w:r w:rsidR="001C6BC6" w:rsidRPr="00E42393">
        <w:t>alarką, z którą miał dwie córki</w:t>
      </w:r>
      <w:r w:rsidRPr="00E42393">
        <w:t xml:space="preserve">, </w:t>
      </w:r>
      <w:r w:rsidR="001C6BC6" w:rsidRPr="00E42393">
        <w:t xml:space="preserve">a </w:t>
      </w:r>
      <w:r w:rsidRPr="00E42393">
        <w:t xml:space="preserve">która tolerowała jego </w:t>
      </w:r>
      <w:r w:rsidR="001C6BC6" w:rsidRPr="00E42393">
        <w:t>romanse, utrzymuje jednocześnie intymne kontakty z </w:t>
      </w:r>
      <w:r w:rsidRPr="00E42393">
        <w:t xml:space="preserve">kuzynką Celiną Sunderland (także malarką, jak żona) oraz swoją największą miłością – Dorą </w:t>
      </w:r>
      <w:proofErr w:type="spellStart"/>
      <w:r w:rsidRPr="00E42393">
        <w:t>Lebenthal</w:t>
      </w:r>
      <w:proofErr w:type="spellEnd"/>
      <w:r w:rsidRPr="00E42393">
        <w:t>, piękną i wykształconą lekarką.</w:t>
      </w:r>
    </w:p>
    <w:p w14:paraId="03231656" w14:textId="5D71B7CF" w:rsidR="002F7AE1" w:rsidRPr="00E42393" w:rsidRDefault="002F7AE1" w:rsidP="00147D38">
      <w:r w:rsidRPr="00E42393">
        <w:t>To właśnie dla Dory Bolesław napisał cykl erotyków, jeden z najbardziej znanych w lite</w:t>
      </w:r>
      <w:r w:rsidR="001C6BC6" w:rsidRPr="00E42393">
        <w:t xml:space="preserve">raturze polskiej, zatytułowany </w:t>
      </w:r>
      <w:r w:rsidR="001C6BC6" w:rsidRPr="00E42393">
        <w:rPr>
          <w:i/>
        </w:rPr>
        <w:t>W malinowym chruśniaku</w:t>
      </w:r>
      <w:r w:rsidRPr="00E42393">
        <w:t xml:space="preserve">. To przepiękny dowód namiętnego uczucia, niezwykłej eksplozji zmysłów, która połączyła dwoje dojrzałych partnerów. Erotyki powstały blisko sto lat temu, a do dzisiaj zadziwiają śmiałością </w:t>
      </w:r>
      <w:r w:rsidRPr="00E42393">
        <w:lastRenderedPageBreak/>
        <w:t>treści i języka</w:t>
      </w:r>
      <w:r w:rsidR="001C6BC6" w:rsidRPr="00E42393">
        <w:t>.</w:t>
      </w:r>
      <w:r w:rsidRPr="00E42393">
        <w:t xml:space="preserve"> </w:t>
      </w:r>
      <w:r w:rsidR="001C6BC6" w:rsidRPr="00E42393">
        <w:t>W</w:t>
      </w:r>
      <w:r w:rsidRPr="00E42393">
        <w:t xml:space="preserve">zgórze zamkowe w Iłży koło domu </w:t>
      </w:r>
      <w:proofErr w:type="spellStart"/>
      <w:r w:rsidRPr="00E42393">
        <w:t>Sunderlandów</w:t>
      </w:r>
      <w:proofErr w:type="spellEnd"/>
      <w:r w:rsidRPr="00E42393">
        <w:t>, gdzie kiedyś rozciągał się chruśniak, zasługuje na sławę równą celi Konrada w Wilnie.</w:t>
      </w:r>
    </w:p>
    <w:p w14:paraId="3DCAE2CF" w14:textId="112891D2" w:rsidR="003532D6" w:rsidRPr="00E42393" w:rsidRDefault="002F7AE1" w:rsidP="00147D38">
      <w:r w:rsidRPr="00E42393">
        <w:t xml:space="preserve">Leśmian swojej pracy nie lubi, ale </w:t>
      </w:r>
      <w:r w:rsidR="001C6BC6" w:rsidRPr="00E42393">
        <w:t>jest</w:t>
      </w:r>
      <w:r w:rsidRPr="00E42393">
        <w:t xml:space="preserve"> wielkim miłośnikiem życia ka</w:t>
      </w:r>
      <w:r w:rsidR="001C6BC6" w:rsidRPr="00E42393">
        <w:t>wiarnianego. I kiedy przyjeżdża</w:t>
      </w:r>
      <w:r w:rsidRPr="00E42393">
        <w:t xml:space="preserve"> do Warszawy</w:t>
      </w:r>
      <w:r w:rsidR="001C6BC6" w:rsidRPr="00E42393">
        <w:t>,</w:t>
      </w:r>
      <w:r w:rsidRPr="00E42393">
        <w:t xml:space="preserve"> to najczęściej można go </w:t>
      </w:r>
      <w:r w:rsidR="001C6BC6" w:rsidRPr="00E42393">
        <w:t>spotkać wraz z przyjacielem</w:t>
      </w:r>
      <w:r w:rsidRPr="00E42393">
        <w:t xml:space="preserve"> Francem Fiszerem </w:t>
      </w:r>
      <w:r w:rsidR="001C6BC6" w:rsidRPr="00E42393">
        <w:t>lub w otoczeniu pięknych kobiet</w:t>
      </w:r>
      <w:r w:rsidRPr="00E42393">
        <w:t xml:space="preserve"> w kawiarni Mała Ziemiańska, gdzie p</w:t>
      </w:r>
      <w:r w:rsidR="001C6BC6" w:rsidRPr="00E42393">
        <w:t>rzesiad</w:t>
      </w:r>
      <w:r w:rsidR="003532D6" w:rsidRPr="00E42393">
        <w:t>ują</w:t>
      </w:r>
      <w:r w:rsidR="001C6BC6" w:rsidRPr="00E42393">
        <w:t xml:space="preserve"> wszyscy,</w:t>
      </w:r>
      <w:r w:rsidRPr="00E42393">
        <w:t xml:space="preserve"> k</w:t>
      </w:r>
      <w:r w:rsidR="003532D6" w:rsidRPr="00E42393">
        <w:t>tórzy liczą</w:t>
      </w:r>
      <w:r w:rsidR="001C6BC6" w:rsidRPr="00E42393">
        <w:t xml:space="preserve"> się najbardziej w </w:t>
      </w:r>
      <w:r w:rsidRPr="00E42393">
        <w:t xml:space="preserve">literaturze </w:t>
      </w:r>
      <w:r w:rsidR="001C6BC6" w:rsidRPr="00E42393">
        <w:t>dwudziesto</w:t>
      </w:r>
      <w:r w:rsidRPr="00E42393">
        <w:t xml:space="preserve">lecia międzywojennego. Najważniejszy </w:t>
      </w:r>
      <w:r w:rsidR="003532D6" w:rsidRPr="00E42393">
        <w:t>jest</w:t>
      </w:r>
      <w:r w:rsidRPr="00E42393">
        <w:t xml:space="preserve"> mieszczący się na półpiętrze stolik Skamandrytów. Zaproszenie do niego </w:t>
      </w:r>
      <w:r w:rsidR="003532D6" w:rsidRPr="00E42393">
        <w:t>jest</w:t>
      </w:r>
      <w:r w:rsidRPr="00E42393">
        <w:t xml:space="preserve"> wielką nobilitacją, tak towarzyską</w:t>
      </w:r>
      <w:r w:rsidR="001C6BC6" w:rsidRPr="00E42393">
        <w:t>,</w:t>
      </w:r>
      <w:r w:rsidRPr="00E42393">
        <w:t xml:space="preserve"> jak literacką. Leśmian do skamandryckiego stolika nie zosta</w:t>
      </w:r>
      <w:r w:rsidR="003532D6" w:rsidRPr="00E42393">
        <w:t>je</w:t>
      </w:r>
      <w:r w:rsidRPr="00E42393">
        <w:t xml:space="preserve"> dopuszczony, siad</w:t>
      </w:r>
      <w:r w:rsidR="003532D6" w:rsidRPr="00E42393">
        <w:t xml:space="preserve">uje </w:t>
      </w:r>
      <w:r w:rsidRPr="00E42393">
        <w:t xml:space="preserve">raczej na dole kawiarni. To obrazuje stosunek najbardziej opiniotwórczego środowiska literackiego </w:t>
      </w:r>
      <w:r w:rsidR="001C6BC6" w:rsidRPr="00E42393">
        <w:t>dwudziestolecia</w:t>
      </w:r>
      <w:r w:rsidRPr="00E42393">
        <w:t xml:space="preserve"> do autora </w:t>
      </w:r>
      <w:r w:rsidRPr="00E42393">
        <w:rPr>
          <w:i/>
        </w:rPr>
        <w:t>Łąki</w:t>
      </w:r>
      <w:r w:rsidR="001C6BC6" w:rsidRPr="00E42393">
        <w:t xml:space="preserve">. W „Wiadomościach Literackich” </w:t>
      </w:r>
      <w:r w:rsidRPr="00E42393">
        <w:t>prz</w:t>
      </w:r>
      <w:r w:rsidR="001C6BC6" w:rsidRPr="00E42393">
        <w:t>ez 14 lat wydrukowano zaledwie cztery</w:t>
      </w:r>
      <w:r w:rsidRPr="00E42393">
        <w:t xml:space="preserve"> wiersze Leśmiana</w:t>
      </w:r>
      <w:r w:rsidR="001C6BC6" w:rsidRPr="00E42393">
        <w:t>;</w:t>
      </w:r>
      <w:r w:rsidRPr="00E42393">
        <w:t xml:space="preserve"> pismo wyraźnie go nie fawo</w:t>
      </w:r>
      <w:r w:rsidR="003532D6" w:rsidRPr="00E42393">
        <w:t xml:space="preserve">ryzuje, choć w 1933 r. zostaje </w:t>
      </w:r>
      <w:r w:rsidRPr="00E42393">
        <w:t>wybrany do Polskiej Akademii Literatury. Środowisko</w:t>
      </w:r>
      <w:r w:rsidR="003532D6" w:rsidRPr="00E42393">
        <w:t xml:space="preserve"> prawicowych literatów odrzuca</w:t>
      </w:r>
      <w:r w:rsidRPr="00E42393">
        <w:t xml:space="preserve"> Leśmiana całkowicie z powodu pochodzenia. </w:t>
      </w:r>
      <w:r w:rsidR="003532D6" w:rsidRPr="00E42393">
        <w:t>„</w:t>
      </w:r>
      <w:r w:rsidRPr="00E42393">
        <w:t>Myśl Narodowa</w:t>
      </w:r>
      <w:r w:rsidR="003532D6" w:rsidRPr="00E42393">
        <w:t>”</w:t>
      </w:r>
      <w:r w:rsidRPr="00E42393">
        <w:t xml:space="preserve"> w 1939 r. piórem autora ukrywającego się po</w:t>
      </w:r>
      <w:r w:rsidR="003532D6" w:rsidRPr="00E42393">
        <w:t>d inicjałami INT wprost krytykuje</w:t>
      </w:r>
      <w:r w:rsidRPr="00E42393">
        <w:t xml:space="preserve"> </w:t>
      </w:r>
      <w:r w:rsidR="003532D6" w:rsidRPr="00E42393">
        <w:t>„</w:t>
      </w:r>
      <w:r w:rsidRPr="00E42393">
        <w:t>żydowskie</w:t>
      </w:r>
      <w:r w:rsidR="003532D6" w:rsidRPr="00E42393">
        <w:t>”</w:t>
      </w:r>
      <w:r w:rsidRPr="00E42393">
        <w:t xml:space="preserve"> neologizmy Leśmiana i </w:t>
      </w:r>
      <w:r w:rsidR="003532D6" w:rsidRPr="00E42393">
        <w:t>„</w:t>
      </w:r>
      <w:r w:rsidRPr="00E42393">
        <w:t>niechęć do klasycznego rozumu</w:t>
      </w:r>
      <w:r w:rsidR="003532D6" w:rsidRPr="00E42393">
        <w:t>”</w:t>
      </w:r>
      <w:r w:rsidRPr="00E42393">
        <w:t xml:space="preserve"> odziedziczoną po </w:t>
      </w:r>
      <w:r w:rsidR="003532D6" w:rsidRPr="00E42393">
        <w:t>„</w:t>
      </w:r>
      <w:r w:rsidRPr="00E42393">
        <w:t>rabinach ślęczących nad Kabałą</w:t>
      </w:r>
      <w:r w:rsidR="003532D6" w:rsidRPr="00E42393">
        <w:t>”</w:t>
      </w:r>
      <w:r w:rsidRPr="00E42393">
        <w:t>.</w:t>
      </w:r>
    </w:p>
    <w:p w14:paraId="43C7A783" w14:textId="77777777" w:rsidR="003532D6" w:rsidRPr="00E42393" w:rsidRDefault="002F7AE1" w:rsidP="00147D38">
      <w:r w:rsidRPr="00E42393">
        <w:t xml:space="preserve">Po śmierci bliskiego przyjaciela Franciszka Fiszera i zerwaniu zaręczyn córki, Leśmian który pięć lat wcześniej miał dwa ataki serca, </w:t>
      </w:r>
      <w:r w:rsidR="003532D6" w:rsidRPr="00E42393">
        <w:t>umiera</w:t>
      </w:r>
      <w:r w:rsidRPr="00E42393">
        <w:t xml:space="preserve"> na </w:t>
      </w:r>
      <w:r w:rsidR="003532D6" w:rsidRPr="00E42393">
        <w:t>kolejny zawał.</w:t>
      </w:r>
    </w:p>
    <w:p w14:paraId="6B0A2355" w14:textId="0116B36A" w:rsidR="00FD2EDE" w:rsidRPr="00E42393" w:rsidRDefault="003532D6" w:rsidP="00147D38">
      <w:r w:rsidRPr="00E42393">
        <w:t>P</w:t>
      </w:r>
      <w:r w:rsidR="002F7AE1" w:rsidRPr="00E42393">
        <w:t>ośmiertnie ukaz</w:t>
      </w:r>
      <w:r w:rsidRPr="00E42393">
        <w:t>uje</w:t>
      </w:r>
      <w:r w:rsidR="002F7AE1" w:rsidRPr="00E42393">
        <w:t xml:space="preserve"> się tom poezji </w:t>
      </w:r>
      <w:proofErr w:type="spellStart"/>
      <w:r w:rsidRPr="00E42393">
        <w:rPr>
          <w:i/>
        </w:rPr>
        <w:t>Dziejba</w:t>
      </w:r>
      <w:proofErr w:type="spellEnd"/>
      <w:r w:rsidRPr="00E42393">
        <w:rPr>
          <w:i/>
        </w:rPr>
        <w:t xml:space="preserve"> leśna</w:t>
      </w:r>
      <w:r w:rsidR="002F7AE1" w:rsidRPr="00E42393">
        <w:t xml:space="preserve"> (1938) przygotowany przez Zofię Leśmianową z pomocą przyjaciół poety. Po wojnie wdowa wyje</w:t>
      </w:r>
      <w:r w:rsidRPr="00E42393">
        <w:t>żdża</w:t>
      </w:r>
      <w:r w:rsidR="002F7AE1" w:rsidRPr="00E42393">
        <w:t xml:space="preserve"> do Arge</w:t>
      </w:r>
      <w:r w:rsidRPr="00E42393">
        <w:t xml:space="preserve">ntyny, zabierając ocalałe rękopisy, </w:t>
      </w:r>
      <w:r w:rsidR="002F7AE1" w:rsidRPr="00E42393">
        <w:t xml:space="preserve">między innymi </w:t>
      </w:r>
      <w:r w:rsidRPr="00E42393">
        <w:rPr>
          <w:i/>
        </w:rPr>
        <w:t>Skrzypka opętanego</w:t>
      </w:r>
      <w:r w:rsidRPr="00E42393">
        <w:t xml:space="preserve"> wydanego w 1985, a także </w:t>
      </w:r>
      <w:r w:rsidRPr="00E42393">
        <w:rPr>
          <w:i/>
        </w:rPr>
        <w:t>Pierrota i Kolombinę</w:t>
      </w:r>
      <w:r w:rsidRPr="00E42393">
        <w:t xml:space="preserve"> oraz </w:t>
      </w:r>
      <w:r w:rsidR="002F7AE1" w:rsidRPr="00E42393">
        <w:rPr>
          <w:i/>
        </w:rPr>
        <w:t>Zdziczenie obyczajów pośmiertnych</w:t>
      </w:r>
      <w:r w:rsidRPr="00E42393">
        <w:t xml:space="preserve"> wydanych w 1994</w:t>
      </w:r>
      <w:r w:rsidR="002F7AE1" w:rsidRPr="00E42393">
        <w:t xml:space="preserve">. </w:t>
      </w:r>
    </w:p>
    <w:p w14:paraId="667E1B3E" w14:textId="7DB8C2DF" w:rsidR="00FD2EDE" w:rsidRPr="00147D38" w:rsidRDefault="00700047" w:rsidP="00147D38">
      <w:pPr>
        <w:pStyle w:val="Nagwek2"/>
      </w:pPr>
      <w:r w:rsidRPr="00E42393">
        <w:t xml:space="preserve">2. </w:t>
      </w:r>
      <w:r w:rsidR="00FD2EDE" w:rsidRPr="00E42393">
        <w:t xml:space="preserve">Zuzanna </w:t>
      </w:r>
      <w:proofErr w:type="spellStart"/>
      <w:r w:rsidR="00FD2EDE" w:rsidRPr="00E42393">
        <w:t>Gin</w:t>
      </w:r>
      <w:r w:rsidR="005A5AF4" w:rsidRPr="00E42393">
        <w:t>czanka</w:t>
      </w:r>
      <w:proofErr w:type="spellEnd"/>
      <w:r w:rsidR="005A5AF4" w:rsidRPr="00E42393">
        <w:t xml:space="preserve"> i Julia</w:t>
      </w:r>
      <w:r w:rsidR="00FD2EDE" w:rsidRPr="00E42393">
        <w:t xml:space="preserve">n Tuwim </w:t>
      </w:r>
    </w:p>
    <w:p w14:paraId="34799019" w14:textId="12EEE0E7" w:rsidR="00766A0D" w:rsidRPr="00E42393" w:rsidRDefault="00766A0D" w:rsidP="00A9411F">
      <w:pPr>
        <w:pStyle w:val="Akapitzlist"/>
        <w:numPr>
          <w:ilvl w:val="0"/>
          <w:numId w:val="8"/>
        </w:numPr>
        <w:spacing w:before="240" w:line="360" w:lineRule="auto"/>
        <w:rPr>
          <w:rFonts w:ascii="Arial" w:hAnsi="Arial" w:cs="Arial"/>
        </w:rPr>
      </w:pPr>
      <w:r w:rsidRPr="00E42393">
        <w:rPr>
          <w:rFonts w:ascii="Arial" w:hAnsi="Arial" w:cs="Arial"/>
        </w:rPr>
        <w:t>dom rodzinny</w:t>
      </w:r>
      <w:r w:rsidR="00AA7580" w:rsidRPr="00E42393">
        <w:rPr>
          <w:rFonts w:ascii="Arial" w:hAnsi="Arial" w:cs="Arial"/>
        </w:rPr>
        <w:t xml:space="preserve"> bohaterów</w:t>
      </w:r>
    </w:p>
    <w:p w14:paraId="3699DD15" w14:textId="09B529B9" w:rsidR="00766A0D" w:rsidRPr="00E42393" w:rsidRDefault="00766A0D" w:rsidP="00A9411F">
      <w:pPr>
        <w:pStyle w:val="Akapitzlist"/>
        <w:numPr>
          <w:ilvl w:val="0"/>
          <w:numId w:val="8"/>
        </w:numPr>
        <w:spacing w:line="360" w:lineRule="auto"/>
        <w:rPr>
          <w:rFonts w:ascii="Arial" w:hAnsi="Arial" w:cs="Arial"/>
        </w:rPr>
      </w:pPr>
      <w:r w:rsidRPr="00E42393">
        <w:rPr>
          <w:rFonts w:ascii="Arial" w:hAnsi="Arial" w:cs="Arial"/>
        </w:rPr>
        <w:t>wykształcenie</w:t>
      </w:r>
      <w:r w:rsidR="00AA7580" w:rsidRPr="00E42393">
        <w:rPr>
          <w:rFonts w:ascii="Arial" w:hAnsi="Arial" w:cs="Arial"/>
        </w:rPr>
        <w:t xml:space="preserve"> bohaterów</w:t>
      </w:r>
    </w:p>
    <w:p w14:paraId="47C34BD7" w14:textId="798E6AE0" w:rsidR="00766A0D" w:rsidRPr="00E42393" w:rsidRDefault="00766A0D" w:rsidP="00A9411F">
      <w:pPr>
        <w:pStyle w:val="Akapitzlist"/>
        <w:numPr>
          <w:ilvl w:val="0"/>
          <w:numId w:val="8"/>
        </w:numPr>
        <w:spacing w:line="360" w:lineRule="auto"/>
        <w:rPr>
          <w:rFonts w:ascii="Arial" w:hAnsi="Arial" w:cs="Arial"/>
        </w:rPr>
      </w:pPr>
      <w:r w:rsidRPr="00E42393">
        <w:rPr>
          <w:rFonts w:ascii="Arial" w:hAnsi="Arial" w:cs="Arial"/>
        </w:rPr>
        <w:t xml:space="preserve">rozwój kariery </w:t>
      </w:r>
      <w:r w:rsidR="00AA7580" w:rsidRPr="00E42393">
        <w:rPr>
          <w:rFonts w:ascii="Arial" w:hAnsi="Arial" w:cs="Arial"/>
        </w:rPr>
        <w:t>bohaterów</w:t>
      </w:r>
    </w:p>
    <w:p w14:paraId="2A414F73" w14:textId="2FB88D6D" w:rsidR="00766A0D" w:rsidRPr="00E42393" w:rsidRDefault="00766A0D" w:rsidP="00A9411F">
      <w:pPr>
        <w:pStyle w:val="Akapitzlist"/>
        <w:numPr>
          <w:ilvl w:val="0"/>
          <w:numId w:val="8"/>
        </w:numPr>
        <w:spacing w:line="360" w:lineRule="auto"/>
        <w:rPr>
          <w:rFonts w:ascii="Arial" w:hAnsi="Arial" w:cs="Arial"/>
        </w:rPr>
      </w:pPr>
      <w:r w:rsidRPr="00E42393">
        <w:rPr>
          <w:rFonts w:ascii="Arial" w:hAnsi="Arial" w:cs="Arial"/>
        </w:rPr>
        <w:t>twórczość (</w:t>
      </w:r>
      <w:r w:rsidR="009E10ED" w:rsidRPr="00E42393">
        <w:rPr>
          <w:rFonts w:ascii="Arial" w:hAnsi="Arial" w:cs="Arial"/>
        </w:rPr>
        <w:t xml:space="preserve">debiut, inspiracje, styl, </w:t>
      </w:r>
      <w:r w:rsidRPr="00E42393">
        <w:rPr>
          <w:rFonts w:ascii="Arial" w:hAnsi="Arial" w:cs="Arial"/>
        </w:rPr>
        <w:t xml:space="preserve">język, najbardziej wyróżniające się dzieła) </w:t>
      </w:r>
    </w:p>
    <w:p w14:paraId="741748B8" w14:textId="01FA59D2" w:rsidR="00481F25" w:rsidRPr="00E42393" w:rsidRDefault="00766A0D" w:rsidP="00A9411F">
      <w:pPr>
        <w:pStyle w:val="Akapitzlist"/>
        <w:numPr>
          <w:ilvl w:val="0"/>
          <w:numId w:val="8"/>
        </w:numPr>
        <w:spacing w:line="360" w:lineRule="auto"/>
        <w:rPr>
          <w:rFonts w:ascii="Arial" w:hAnsi="Arial" w:cs="Arial"/>
        </w:rPr>
      </w:pPr>
      <w:r w:rsidRPr="00E42393">
        <w:rPr>
          <w:rFonts w:ascii="Arial" w:hAnsi="Arial" w:cs="Arial"/>
        </w:rPr>
        <w:t>rozwój kariery</w:t>
      </w:r>
      <w:r w:rsidR="00AA7580" w:rsidRPr="00E42393">
        <w:rPr>
          <w:rFonts w:ascii="Arial" w:hAnsi="Arial" w:cs="Arial"/>
        </w:rPr>
        <w:t xml:space="preserve"> bohaterów</w:t>
      </w:r>
    </w:p>
    <w:p w14:paraId="3C4DB49A" w14:textId="28524074" w:rsidR="00481F25" w:rsidRPr="00E42393" w:rsidRDefault="00481F25" w:rsidP="00A9411F">
      <w:pPr>
        <w:pStyle w:val="Akapitzlist"/>
        <w:numPr>
          <w:ilvl w:val="0"/>
          <w:numId w:val="8"/>
        </w:numPr>
        <w:spacing w:line="360" w:lineRule="auto"/>
        <w:rPr>
          <w:rFonts w:ascii="Arial" w:hAnsi="Arial" w:cs="Arial"/>
        </w:rPr>
      </w:pPr>
      <w:r w:rsidRPr="00E42393">
        <w:rPr>
          <w:rFonts w:ascii="Arial" w:hAnsi="Arial" w:cs="Arial"/>
        </w:rPr>
        <w:t>Skamander (</w:t>
      </w:r>
      <w:r w:rsidR="00A9411F" w:rsidRPr="00E42393">
        <w:rPr>
          <w:rFonts w:ascii="Arial" w:hAnsi="Arial" w:cs="Arial"/>
        </w:rPr>
        <w:t>powstanie,</w:t>
      </w:r>
      <w:r w:rsidRPr="00E42393">
        <w:rPr>
          <w:rFonts w:ascii="Arial" w:hAnsi="Arial" w:cs="Arial"/>
        </w:rPr>
        <w:t xml:space="preserve"> kawiarnia </w:t>
      </w:r>
      <w:r w:rsidR="005A5AF4" w:rsidRPr="00E42393">
        <w:rPr>
          <w:rFonts w:ascii="Arial" w:hAnsi="Arial" w:cs="Arial"/>
        </w:rPr>
        <w:t xml:space="preserve">Pod </w:t>
      </w:r>
      <w:proofErr w:type="spellStart"/>
      <w:r w:rsidR="005A5AF4" w:rsidRPr="00E42393">
        <w:rPr>
          <w:rFonts w:ascii="Arial" w:hAnsi="Arial" w:cs="Arial"/>
        </w:rPr>
        <w:t>Picad</w:t>
      </w:r>
      <w:r w:rsidRPr="00E42393">
        <w:rPr>
          <w:rFonts w:ascii="Arial" w:hAnsi="Arial" w:cs="Arial"/>
        </w:rPr>
        <w:t>or</w:t>
      </w:r>
      <w:r w:rsidR="005A5AF4" w:rsidRPr="00E42393">
        <w:rPr>
          <w:rFonts w:ascii="Arial" w:hAnsi="Arial" w:cs="Arial"/>
        </w:rPr>
        <w:t>em</w:t>
      </w:r>
      <w:proofErr w:type="spellEnd"/>
      <w:r w:rsidRPr="00E42393">
        <w:rPr>
          <w:rFonts w:ascii="Arial" w:hAnsi="Arial" w:cs="Arial"/>
        </w:rPr>
        <w:t>, twórcy)</w:t>
      </w:r>
    </w:p>
    <w:p w14:paraId="3CED7F12" w14:textId="625B4691" w:rsidR="00766A0D" w:rsidRPr="00E42393" w:rsidRDefault="00766A0D" w:rsidP="00A9411F">
      <w:pPr>
        <w:pStyle w:val="Akapitzlist"/>
        <w:numPr>
          <w:ilvl w:val="0"/>
          <w:numId w:val="8"/>
        </w:numPr>
        <w:spacing w:line="360" w:lineRule="auto"/>
        <w:rPr>
          <w:rFonts w:ascii="Arial" w:hAnsi="Arial" w:cs="Arial"/>
        </w:rPr>
      </w:pPr>
      <w:r w:rsidRPr="00E42393">
        <w:rPr>
          <w:rFonts w:ascii="Arial" w:hAnsi="Arial" w:cs="Arial"/>
        </w:rPr>
        <w:t xml:space="preserve">losy bohaterów w trakcie II wojny światowej i po </w:t>
      </w:r>
      <w:r w:rsidR="005A5AF4" w:rsidRPr="00E42393">
        <w:rPr>
          <w:rFonts w:ascii="Arial" w:hAnsi="Arial" w:cs="Arial"/>
        </w:rPr>
        <w:t>niej</w:t>
      </w:r>
    </w:p>
    <w:p w14:paraId="5D3158F3" w14:textId="54D4B6D1" w:rsidR="004E5B98" w:rsidRPr="00E42393" w:rsidRDefault="00AA7580" w:rsidP="00A9411F">
      <w:pPr>
        <w:pStyle w:val="Akapitzlist"/>
        <w:numPr>
          <w:ilvl w:val="0"/>
          <w:numId w:val="8"/>
        </w:numPr>
        <w:spacing w:line="360" w:lineRule="auto"/>
        <w:rPr>
          <w:rFonts w:ascii="Arial" w:hAnsi="Arial" w:cs="Arial"/>
        </w:rPr>
      </w:pPr>
      <w:r w:rsidRPr="00E42393">
        <w:rPr>
          <w:rFonts w:ascii="Arial" w:hAnsi="Arial" w:cs="Arial"/>
        </w:rPr>
        <w:lastRenderedPageBreak/>
        <w:t>strategie przetrwania w czasie krytycznym</w:t>
      </w:r>
      <w:r w:rsidR="00A9411F" w:rsidRPr="00E42393">
        <w:rPr>
          <w:rFonts w:ascii="Arial" w:hAnsi="Arial" w:cs="Arial"/>
        </w:rPr>
        <w:t xml:space="preserve"> – </w:t>
      </w:r>
      <w:r w:rsidRPr="00E42393">
        <w:rPr>
          <w:rFonts w:ascii="Arial" w:hAnsi="Arial" w:cs="Arial"/>
        </w:rPr>
        <w:t>u</w:t>
      </w:r>
      <w:r w:rsidR="00766A0D" w:rsidRPr="00E42393">
        <w:rPr>
          <w:rFonts w:ascii="Arial" w:hAnsi="Arial" w:cs="Arial"/>
        </w:rPr>
        <w:t>krywanie się</w:t>
      </w:r>
      <w:r w:rsidRPr="00E42393">
        <w:rPr>
          <w:rFonts w:ascii="Arial" w:hAnsi="Arial" w:cs="Arial"/>
        </w:rPr>
        <w:t xml:space="preserve"> vs</w:t>
      </w:r>
      <w:r w:rsidR="00A9411F" w:rsidRPr="00E42393">
        <w:rPr>
          <w:rFonts w:ascii="Arial" w:hAnsi="Arial" w:cs="Arial"/>
        </w:rPr>
        <w:t>.</w:t>
      </w:r>
      <w:r w:rsidRPr="00E42393">
        <w:rPr>
          <w:rFonts w:ascii="Arial" w:hAnsi="Arial" w:cs="Arial"/>
        </w:rPr>
        <w:t xml:space="preserve"> e</w:t>
      </w:r>
      <w:r w:rsidR="009E10ED" w:rsidRPr="00E42393">
        <w:rPr>
          <w:rFonts w:ascii="Arial" w:hAnsi="Arial" w:cs="Arial"/>
        </w:rPr>
        <w:t xml:space="preserve">migracja </w:t>
      </w:r>
    </w:p>
    <w:p w14:paraId="023076AF" w14:textId="1E116775" w:rsidR="00FD2EDE" w:rsidRPr="00E42393" w:rsidRDefault="00FD2EDE" w:rsidP="00147D38">
      <w:pPr>
        <w:pStyle w:val="Nagwek3"/>
      </w:pPr>
      <w:r w:rsidRPr="00E42393">
        <w:t xml:space="preserve">Zuzanna </w:t>
      </w:r>
      <w:proofErr w:type="spellStart"/>
      <w:r w:rsidRPr="00E42393">
        <w:t>Ginczanka</w:t>
      </w:r>
      <w:proofErr w:type="spellEnd"/>
      <w:r w:rsidRPr="00E42393">
        <w:t xml:space="preserve"> </w:t>
      </w:r>
    </w:p>
    <w:p w14:paraId="1876FA7F" w14:textId="77777777" w:rsidR="00BC16E8" w:rsidRPr="00E42393" w:rsidRDefault="00FD2EDE" w:rsidP="00147D38">
      <w:r w:rsidRPr="00E42393">
        <w:t>Urodziła się</w:t>
      </w:r>
      <w:r w:rsidR="00BC16E8" w:rsidRPr="00E42393">
        <w:t xml:space="preserve"> </w:t>
      </w:r>
      <w:r w:rsidRPr="00E42393">
        <w:t>22 marca 1917 r. w Kijowie, w rodzinie zasymilowanych Żydów. Jej rodzice, wkrótce po urodzeniu córki</w:t>
      </w:r>
      <w:r w:rsidR="00BC16E8" w:rsidRPr="00E42393">
        <w:t xml:space="preserve"> i wybuchu rewolucji październikowej</w:t>
      </w:r>
      <w:r w:rsidRPr="00E42393">
        <w:t xml:space="preserve">, </w:t>
      </w:r>
      <w:r w:rsidR="00BC16E8" w:rsidRPr="00E42393">
        <w:t>uciekają</w:t>
      </w:r>
      <w:r w:rsidRPr="00E42393">
        <w:t xml:space="preserve"> stamtąd </w:t>
      </w:r>
      <w:r w:rsidR="00BC16E8" w:rsidRPr="00E42393">
        <w:t>i zamieszkują</w:t>
      </w:r>
      <w:r w:rsidRPr="00E42393">
        <w:t xml:space="preserve"> w Równem na Wołyniu. </w:t>
      </w:r>
      <w:r w:rsidR="00BC16E8" w:rsidRPr="00E42393">
        <w:t>Dziewczynkę wychowują</w:t>
      </w:r>
      <w:r w:rsidRPr="00E42393">
        <w:t xml:space="preserve"> właściwie dziadkowie, którzy również tam mieszka</w:t>
      </w:r>
      <w:r w:rsidR="00BC16E8" w:rsidRPr="00E42393">
        <w:t>ją. Zuzanna opowiada</w:t>
      </w:r>
      <w:r w:rsidRPr="00E42393">
        <w:t xml:space="preserve">, że ojciec </w:t>
      </w:r>
      <w:r w:rsidR="00BC16E8" w:rsidRPr="00E42393">
        <w:t>jest aktorem i reżyserem teatralnym, że mieszka</w:t>
      </w:r>
      <w:r w:rsidRPr="00E42393">
        <w:t xml:space="preserve"> w Ameryce, gdzie wystę</w:t>
      </w:r>
      <w:r w:rsidR="00BC16E8" w:rsidRPr="00E42393">
        <w:t xml:space="preserve">puje pod pseudonimem </w:t>
      </w:r>
      <w:proofErr w:type="spellStart"/>
      <w:r w:rsidR="00BC16E8" w:rsidRPr="00E42393">
        <w:t>Senia</w:t>
      </w:r>
      <w:proofErr w:type="spellEnd"/>
      <w:r w:rsidR="00BC16E8" w:rsidRPr="00E42393">
        <w:t xml:space="preserve"> </w:t>
      </w:r>
      <w:proofErr w:type="spellStart"/>
      <w:r w:rsidR="00BC16E8" w:rsidRPr="00E42393">
        <w:t>Gardeni</w:t>
      </w:r>
      <w:proofErr w:type="spellEnd"/>
      <w:r w:rsidRPr="00E42393">
        <w:t xml:space="preserve">, ale czy tak </w:t>
      </w:r>
      <w:r w:rsidR="00BC16E8" w:rsidRPr="00E42393">
        <w:t>jest</w:t>
      </w:r>
      <w:r w:rsidRPr="00E42393">
        <w:t xml:space="preserve"> naprawdę? Nie wiadomo. Natomiast wiadomo, że matka wyszła za mąż za czeskiego inżyniera i zamieszkała z nim w Hiszpanii. Tylko raz, w okresie międzywojennym</w:t>
      </w:r>
      <w:r w:rsidR="00BC16E8" w:rsidRPr="00E42393">
        <w:t>,</w:t>
      </w:r>
      <w:r w:rsidRPr="00E42393">
        <w:t xml:space="preserve"> odwiedz</w:t>
      </w:r>
      <w:r w:rsidR="00BC16E8" w:rsidRPr="00E42393">
        <w:t>a Równe. Mimo</w:t>
      </w:r>
      <w:r w:rsidRPr="00E42393">
        <w:t xml:space="preserve"> że bardzo kochana i</w:t>
      </w:r>
      <w:r w:rsidR="00BC16E8" w:rsidRPr="00E42393">
        <w:t> </w:t>
      </w:r>
      <w:r w:rsidRPr="00E42393">
        <w:t xml:space="preserve">rozpieszczana przez babcię, Klarę </w:t>
      </w:r>
      <w:proofErr w:type="spellStart"/>
      <w:r w:rsidRPr="00E42393">
        <w:t>Sandberg</w:t>
      </w:r>
      <w:proofErr w:type="spellEnd"/>
      <w:r w:rsidRPr="00E42393">
        <w:t>, opuszczona przez rodziców Zuzanna szybko dojrzewa emocjonalnie, a w jej poezji już na zawsze zamieszka nuta melancholii.</w:t>
      </w:r>
    </w:p>
    <w:p w14:paraId="448095A3" w14:textId="77777777" w:rsidR="00BC16E8" w:rsidRPr="00E42393" w:rsidRDefault="00FD2EDE" w:rsidP="00147D38">
      <w:proofErr w:type="spellStart"/>
      <w:r w:rsidRPr="00E42393">
        <w:t>Ginczanka</w:t>
      </w:r>
      <w:proofErr w:type="spellEnd"/>
      <w:r w:rsidRPr="00E42393">
        <w:t xml:space="preserve"> od dzieciństwa </w:t>
      </w:r>
      <w:r w:rsidR="00BC16E8" w:rsidRPr="00E42393">
        <w:t>jest poliglotką. W domu mówi</w:t>
      </w:r>
      <w:r w:rsidRPr="00E42393">
        <w:t xml:space="preserve"> się przede wszystkim po rosyjsku, w przedszkolu</w:t>
      </w:r>
      <w:r w:rsidR="00BC16E8" w:rsidRPr="00E42393">
        <w:t>,</w:t>
      </w:r>
      <w:r w:rsidRPr="00E42393">
        <w:t xml:space="preserve"> do </w:t>
      </w:r>
      <w:r w:rsidR="00BC16E8" w:rsidRPr="00E42393">
        <w:t>którego chodziła – po francusku;</w:t>
      </w:r>
      <w:r w:rsidRPr="00E42393">
        <w:t xml:space="preserve"> wśród przyjaciół najczęściej po polsku. Zapewne na ten klimat wielojęzyczności</w:t>
      </w:r>
      <w:r w:rsidR="00BC16E8" w:rsidRPr="00E42393">
        <w:t xml:space="preserve"> ma</w:t>
      </w:r>
      <w:r w:rsidRPr="00E42393">
        <w:t xml:space="preserve"> wpływ miasto. Równe</w:t>
      </w:r>
      <w:r w:rsidR="00BC16E8" w:rsidRPr="00E42393">
        <w:t xml:space="preserve"> to</w:t>
      </w:r>
      <w:r w:rsidRPr="00E42393">
        <w:t xml:space="preserve"> typowe kresowe miasteczko, gdzie obok Żydów mieszk</w:t>
      </w:r>
      <w:r w:rsidR="00BC16E8" w:rsidRPr="00E42393">
        <w:t>ają</w:t>
      </w:r>
      <w:r w:rsidRPr="00E42393">
        <w:t xml:space="preserve"> Rosjanie, Ukraińcy, Tatarzy, Ormianie. I Polacy: ur</w:t>
      </w:r>
      <w:r w:rsidR="00BC16E8" w:rsidRPr="00E42393">
        <w:t>zędnicy, nauczyciele, wojskowi.</w:t>
      </w:r>
    </w:p>
    <w:p w14:paraId="042144E6" w14:textId="77777777" w:rsidR="00BC16E8" w:rsidRPr="00E42393" w:rsidRDefault="00FD2EDE" w:rsidP="00147D38">
      <w:r w:rsidRPr="00E42393">
        <w:t>Pierwszy świadomy wybór młodej</w:t>
      </w:r>
      <w:r w:rsidR="00BC16E8" w:rsidRPr="00E42393">
        <w:t xml:space="preserve"> </w:t>
      </w:r>
      <w:r w:rsidRPr="00E42393">
        <w:t>Zuzann</w:t>
      </w:r>
      <w:r w:rsidR="00BC16E8" w:rsidRPr="00E42393">
        <w:t>y na drodze do swojej tożsamości</w:t>
      </w:r>
      <w:r w:rsidRPr="00E42393">
        <w:t xml:space="preserve"> to wybó</w:t>
      </w:r>
      <w:r w:rsidR="00BC16E8" w:rsidRPr="00E42393">
        <w:t>r gimnazjum. Miasto jej oferuje</w:t>
      </w:r>
      <w:r w:rsidRPr="00E42393">
        <w:t xml:space="preserve"> polskie, rosyjskie, żydowskie i ukraińskie. Ona wyb</w:t>
      </w:r>
      <w:r w:rsidR="00BC16E8" w:rsidRPr="00E42393">
        <w:t>iera</w:t>
      </w:r>
      <w:r w:rsidRPr="00E42393">
        <w:t xml:space="preserve"> to pierwsze, polskie. Będzie w tym wyborze bardzo konsekwentna, i aż do swojej</w:t>
      </w:r>
      <w:r w:rsidR="00BC16E8" w:rsidRPr="00E42393">
        <w:t xml:space="preserve"> śmierci w 1944 r. mówi oraz tworzy</w:t>
      </w:r>
      <w:r w:rsidRPr="00E42393">
        <w:t xml:space="preserve"> tylko po polsku.</w:t>
      </w:r>
    </w:p>
    <w:p w14:paraId="76073194" w14:textId="5C6EE1D4" w:rsidR="00FD2EDE" w:rsidRPr="00E42393" w:rsidRDefault="00FD2EDE" w:rsidP="00147D38">
      <w:r w:rsidRPr="00E42393">
        <w:t>Już w gimnazjum, w wieku 10 lat</w:t>
      </w:r>
      <w:r w:rsidR="00BC16E8" w:rsidRPr="00E42393">
        <w:t>,</w:t>
      </w:r>
      <w:r w:rsidRPr="00E42393">
        <w:t xml:space="preserve"> publikuje w</w:t>
      </w:r>
      <w:r w:rsidR="00BC16E8" w:rsidRPr="00E42393">
        <w:t xml:space="preserve"> gazetce „Echa szkolne” </w:t>
      </w:r>
      <w:r w:rsidRPr="00E42393">
        <w:t xml:space="preserve">swój pierwszy wiersz pt. </w:t>
      </w:r>
      <w:r w:rsidR="00BC16E8" w:rsidRPr="00E42393">
        <w:rPr>
          <w:i/>
        </w:rPr>
        <w:t>Uczta wakacyjna</w:t>
      </w:r>
      <w:r w:rsidRPr="00E42393">
        <w:t>. Jest zafascynowana poezją Tuwima i Leśmiana. Jej fascynacja sprawi</w:t>
      </w:r>
      <w:r w:rsidR="00BC16E8" w:rsidRPr="00E42393">
        <w:t>a</w:t>
      </w:r>
      <w:r w:rsidRPr="00E42393">
        <w:t>, że ośmiel</w:t>
      </w:r>
      <w:r w:rsidR="00BC16E8" w:rsidRPr="00E42393">
        <w:t>a</w:t>
      </w:r>
      <w:r w:rsidRPr="00E42393">
        <w:t xml:space="preserve"> się wysłać Tuwimowi swoje wiersze i to zapoczątkuje korespondencję pomiędzy nimi. Nie tylko tworzy, ale też namiętnie czyta pisma literackie, które prenumeruje lub pożycza.</w:t>
      </w:r>
      <w:r w:rsidR="00BC16E8" w:rsidRPr="00E42393">
        <w:t xml:space="preserve"> </w:t>
      </w:r>
      <w:r w:rsidRPr="00E42393">
        <w:t>W wieku 17 lat odważy się wysłać swój kolejny wiers</w:t>
      </w:r>
      <w:r w:rsidR="00BC16E8" w:rsidRPr="00E42393">
        <w:t xml:space="preserve">z pt. </w:t>
      </w:r>
      <w:r w:rsidR="00BC16E8" w:rsidRPr="00E42393">
        <w:rPr>
          <w:i/>
        </w:rPr>
        <w:t>Gramatyka</w:t>
      </w:r>
      <w:r w:rsidRPr="00E42393">
        <w:t xml:space="preserve"> do swoich ulubionych </w:t>
      </w:r>
      <w:r w:rsidR="00BC16E8" w:rsidRPr="00E42393">
        <w:t>„</w:t>
      </w:r>
      <w:r w:rsidRPr="00E42393">
        <w:t>Wiadomości Literackich</w:t>
      </w:r>
      <w:r w:rsidR="00BC16E8" w:rsidRPr="00E42393">
        <w:t>”</w:t>
      </w:r>
      <w:r w:rsidRPr="00E42393">
        <w:t xml:space="preserve">, czołowego tygodnika społeczno-kulturalnego okresu międzywojennego, który właśnie </w:t>
      </w:r>
      <w:r w:rsidR="00BC16E8" w:rsidRPr="00E42393">
        <w:t>organizuje</w:t>
      </w:r>
      <w:r w:rsidRPr="00E42393">
        <w:t xml:space="preserve"> konkurs poetycki. Izolda Kiec, biografka </w:t>
      </w:r>
      <w:proofErr w:type="spellStart"/>
      <w:r w:rsidRPr="00E42393">
        <w:t>Ginczanki</w:t>
      </w:r>
      <w:proofErr w:type="spellEnd"/>
      <w:r w:rsidRPr="00E42393">
        <w:t xml:space="preserve">, przypuszcza, że </w:t>
      </w:r>
      <w:proofErr w:type="spellStart"/>
      <w:r w:rsidRPr="00E42393">
        <w:t>Ginczanka</w:t>
      </w:r>
      <w:proofErr w:type="spellEnd"/>
      <w:r w:rsidRPr="00E42393">
        <w:t xml:space="preserve"> wzięła udział w konkursie za namową Tuwima, któremu już wcześniej posyłała wiersze. Opatrzyła </w:t>
      </w:r>
      <w:r w:rsidR="00BC16E8" w:rsidRPr="00E42393">
        <w:t>swój zestaw konkursowym godłem „Sana”</w:t>
      </w:r>
      <w:r w:rsidRPr="00E42393">
        <w:t xml:space="preserve"> (Sana czy Sanka - tak mówiono na nią w szkolnych czasach). Tuwim żartował sobie potem: </w:t>
      </w:r>
      <w:r w:rsidR="00BC16E8" w:rsidRPr="00E42393">
        <w:lastRenderedPageBreak/>
        <w:t>„</w:t>
      </w:r>
      <w:r w:rsidRPr="00E42393">
        <w:t xml:space="preserve">Mens sana in </w:t>
      </w:r>
      <w:proofErr w:type="spellStart"/>
      <w:r w:rsidRPr="00E42393">
        <w:t>corpore</w:t>
      </w:r>
      <w:proofErr w:type="spellEnd"/>
      <w:r w:rsidRPr="00E42393">
        <w:t xml:space="preserve"> Sana</w:t>
      </w:r>
      <w:r w:rsidR="00BC16E8" w:rsidRPr="00E42393">
        <w:t>”–</w:t>
      </w:r>
      <w:r w:rsidRPr="00E42393">
        <w:t xml:space="preserve"> takimi słowami miał witać Zuzannę w Ma</w:t>
      </w:r>
      <w:r w:rsidR="00BC16E8" w:rsidRPr="00E42393">
        <w:t xml:space="preserve">łej Ziemiańskiej. Kiedy dzwonił </w:t>
      </w:r>
      <w:r w:rsidRPr="00E42393">
        <w:t xml:space="preserve">do niej, podobno pytał: </w:t>
      </w:r>
      <w:r w:rsidR="00BC16E8" w:rsidRPr="00E42393">
        <w:t>„</w:t>
      </w:r>
      <w:r w:rsidRPr="00E42393">
        <w:t>Zuzanna? Tu jeden ze starców</w:t>
      </w:r>
      <w:r w:rsidR="00BC16E8" w:rsidRPr="00E42393">
        <w:t>”</w:t>
      </w:r>
      <w:r w:rsidRPr="00E42393">
        <w:t xml:space="preserve">. </w:t>
      </w:r>
    </w:p>
    <w:p w14:paraId="59A51089" w14:textId="77777777" w:rsidR="00BC16E8" w:rsidRPr="00E42393" w:rsidRDefault="00FD2EDE" w:rsidP="00147D38">
      <w:r w:rsidRPr="00E42393">
        <w:t>W konkursie otrzym</w:t>
      </w:r>
      <w:r w:rsidR="00BC16E8" w:rsidRPr="00E42393">
        <w:t>uje</w:t>
      </w:r>
      <w:r w:rsidRPr="00E42393">
        <w:t xml:space="preserve"> wyróżnienie i </w:t>
      </w:r>
      <w:r w:rsidR="00BC16E8" w:rsidRPr="00E42393">
        <w:t>jej wiersz, jak inne nagrodzone, ukazuje</w:t>
      </w:r>
      <w:r w:rsidRPr="00E42393">
        <w:t xml:space="preserve"> się na łamach pisma. To wyróżnienie b</w:t>
      </w:r>
      <w:r w:rsidR="00BC16E8" w:rsidRPr="00E42393">
        <w:t xml:space="preserve">ędzie jednym z impulsów, który </w:t>
      </w:r>
      <w:r w:rsidRPr="00E42393">
        <w:t xml:space="preserve">powoduje, że </w:t>
      </w:r>
      <w:proofErr w:type="spellStart"/>
      <w:r w:rsidRPr="00E42393">
        <w:t>Ginczanka</w:t>
      </w:r>
      <w:proofErr w:type="spellEnd"/>
      <w:r w:rsidRPr="00E42393">
        <w:t xml:space="preserve"> wybier</w:t>
      </w:r>
      <w:r w:rsidR="00BC16E8" w:rsidRPr="00E42393">
        <w:t>a</w:t>
      </w:r>
      <w:r w:rsidRPr="00E42393">
        <w:t xml:space="preserve"> studia w Warszawie, aby być blisko centrum życia literackiego. Do Warszawy wyjeżdża od razu po maturze, w połowie 1935 roku.</w:t>
      </w:r>
    </w:p>
    <w:p w14:paraId="6DC4A94C" w14:textId="77777777" w:rsidR="00BC16E8" w:rsidRPr="00E42393" w:rsidRDefault="00FD2EDE" w:rsidP="00147D38">
      <w:r w:rsidRPr="00E42393">
        <w:t>Jak wspomina Józef</w:t>
      </w:r>
      <w:r w:rsidR="00BC16E8" w:rsidRPr="00E42393">
        <w:t xml:space="preserve"> </w:t>
      </w:r>
      <w:r w:rsidRPr="00E42393">
        <w:t>Łobodowski</w:t>
      </w:r>
      <w:r w:rsidR="00BC16E8" w:rsidRPr="00E42393">
        <w:t>:</w:t>
      </w:r>
      <w:r w:rsidRPr="00E42393">
        <w:t xml:space="preserve"> </w:t>
      </w:r>
      <w:r w:rsidR="00BC16E8" w:rsidRPr="00E42393">
        <w:t>„</w:t>
      </w:r>
      <w:r w:rsidRPr="00E42393">
        <w:t xml:space="preserve">Bardzo szybko stała się znana i popularna w całej literacko-artystycznej Warszawie. Miała ogromne powodzenie. Nic dziwnego. Wspaniały tors, biodra godne dłuta starogreckiego rzeźbiarza, świetne nogi. Do tego przedziwne oczy, mieniące się, jak morska woda na słońcu, </w:t>
      </w:r>
      <w:proofErr w:type="spellStart"/>
      <w:r w:rsidRPr="00E42393">
        <w:t>sensulany</w:t>
      </w:r>
      <w:proofErr w:type="spellEnd"/>
      <w:r w:rsidRPr="00E42393">
        <w:t xml:space="preserve"> wykrój ust, ciężki węzeł kruczych włosów na karku. Nie mogła się nie podobać</w:t>
      </w:r>
      <w:r w:rsidR="00BC16E8" w:rsidRPr="00E42393">
        <w:t>”. Jej uroda przyciąga</w:t>
      </w:r>
      <w:r w:rsidRPr="00E42393">
        <w:t xml:space="preserve"> wzrok zarówno mężczyzn, jak też kobiet, w każdym miejscu, w którym się pojawiała</w:t>
      </w:r>
      <w:r w:rsidR="00BC16E8" w:rsidRPr="00E42393">
        <w:t>. Dla samej zaś Zuzanny stanowi</w:t>
      </w:r>
      <w:r w:rsidRPr="00E42393">
        <w:t xml:space="preserve"> przekleństwo, gdyż zazwyczaj</w:t>
      </w:r>
      <w:r w:rsidR="00BC16E8" w:rsidRPr="00E42393">
        <w:t>,</w:t>
      </w:r>
      <w:r w:rsidRPr="00E42393">
        <w:t xml:space="preserve"> jeżeli dyskutowano o niej, to raczej o jej </w:t>
      </w:r>
      <w:r w:rsidR="00BC16E8" w:rsidRPr="00E42393">
        <w:t>wyglądzie</w:t>
      </w:r>
      <w:r w:rsidRPr="00E42393">
        <w:t xml:space="preserve"> zamiast o jej wierszach. W tym kontekście narzucona jej maska </w:t>
      </w:r>
      <w:r w:rsidR="00BC16E8" w:rsidRPr="00E42393">
        <w:t>„</w:t>
      </w:r>
      <w:r w:rsidRPr="00E42393">
        <w:t>pięknej Żydówki</w:t>
      </w:r>
      <w:r w:rsidR="00BC16E8" w:rsidRPr="00E42393">
        <w:t>”</w:t>
      </w:r>
      <w:r w:rsidRPr="00E42393">
        <w:t xml:space="preserve"> to złowrogi stygmat podwójnej obcości </w:t>
      </w:r>
      <w:r w:rsidR="00BC16E8" w:rsidRPr="00E42393">
        <w:t>–</w:t>
      </w:r>
      <w:r w:rsidRPr="00E42393">
        <w:t xml:space="preserve"> kobiety i Żydówki.</w:t>
      </w:r>
      <w:r w:rsidR="00BC16E8" w:rsidRPr="00E42393">
        <w:t xml:space="preserve"> </w:t>
      </w:r>
      <w:r w:rsidRPr="00E42393">
        <w:t>Później</w:t>
      </w:r>
      <w:r w:rsidR="00BC16E8" w:rsidRPr="00E42393">
        <w:t>,</w:t>
      </w:r>
      <w:r w:rsidRPr="00E42393">
        <w:t xml:space="preserve"> w czasie okupacji</w:t>
      </w:r>
      <w:r w:rsidR="00BC16E8" w:rsidRPr="00E42393">
        <w:t>,</w:t>
      </w:r>
      <w:r w:rsidRPr="00E42393">
        <w:t xml:space="preserve"> będzie stanowiła dla niej śmiertelne zagrożenie, bo będzie od razu zwracała uwagę na siebie, a </w:t>
      </w:r>
      <w:proofErr w:type="spellStart"/>
      <w:r w:rsidRPr="00E42393">
        <w:t>charakterystycne</w:t>
      </w:r>
      <w:proofErr w:type="spellEnd"/>
      <w:r w:rsidRPr="00E42393">
        <w:t xml:space="preserve"> rysy, które obiegowo nazywano semickimi, będą zdradzały jej żydowskie pochodzenie.</w:t>
      </w:r>
    </w:p>
    <w:p w14:paraId="4C19574E" w14:textId="3D23A7E5" w:rsidR="00FD2EDE" w:rsidRPr="00E42393" w:rsidRDefault="00FD2EDE" w:rsidP="00147D38">
      <w:r w:rsidRPr="00E42393">
        <w:t xml:space="preserve">Pierwszy rok pobytu </w:t>
      </w:r>
      <w:proofErr w:type="spellStart"/>
      <w:r w:rsidRPr="00E42393">
        <w:t>Ginczanki</w:t>
      </w:r>
      <w:proofErr w:type="spellEnd"/>
      <w:r w:rsidRPr="00E42393">
        <w:t xml:space="preserve"> w Warszawie to przede wszystkim spotkania</w:t>
      </w:r>
      <w:r w:rsidR="00BC16E8" w:rsidRPr="00E42393">
        <w:t xml:space="preserve"> towarzyskie w nowym środowisku:</w:t>
      </w:r>
      <w:r w:rsidRPr="00E42393">
        <w:t xml:space="preserve"> na półpiętrze Małej Ziemiańskiej w kręgu starszych poetów, </w:t>
      </w:r>
      <w:r w:rsidR="00BC16E8" w:rsidRPr="00E42393">
        <w:t>S</w:t>
      </w:r>
      <w:r w:rsidRPr="00E42393">
        <w:t>kamandrytów</w:t>
      </w:r>
      <w:r w:rsidR="00BC16E8" w:rsidRPr="00E42393">
        <w:t>;</w:t>
      </w:r>
      <w:r w:rsidRPr="00E42393">
        <w:t xml:space="preserve"> na parterze tej słynnej już w poł</w:t>
      </w:r>
      <w:r w:rsidR="00BC16E8" w:rsidRPr="00E42393">
        <w:t xml:space="preserve">owie lat trzydziestych cukierni; </w:t>
      </w:r>
      <w:r w:rsidRPr="00E42393">
        <w:t>w pobliskich</w:t>
      </w:r>
      <w:r w:rsidR="00BC16E8" w:rsidRPr="00E42393">
        <w:t>,</w:t>
      </w:r>
      <w:r w:rsidRPr="00E42393">
        <w:t xml:space="preserve"> nieco mniej eks</w:t>
      </w:r>
      <w:r w:rsidR="00BC16E8" w:rsidRPr="00E42393">
        <w:t>k</w:t>
      </w:r>
      <w:r w:rsidRPr="00E42393">
        <w:t>luzywnyc</w:t>
      </w:r>
      <w:r w:rsidR="00BC16E8" w:rsidRPr="00E42393">
        <w:t>h kawiarniach i restauracjach; z </w:t>
      </w:r>
      <w:r w:rsidRPr="00E42393">
        <w:t>m</w:t>
      </w:r>
      <w:r w:rsidR="00BC16E8" w:rsidRPr="00E42393">
        <w:t>łodzieżą literacką, satyrykami,</w:t>
      </w:r>
      <w:r w:rsidRPr="00E42393">
        <w:t xml:space="preserve"> literatami i rysownikami z </w:t>
      </w:r>
      <w:r w:rsidR="00BC16E8" w:rsidRPr="00E42393">
        <w:t>„Cyrulika</w:t>
      </w:r>
      <w:r w:rsidRPr="00E42393">
        <w:t xml:space="preserve"> Warszawski</w:t>
      </w:r>
      <w:r w:rsidR="00BC16E8" w:rsidRPr="00E42393">
        <w:t>ego”</w:t>
      </w:r>
      <w:r w:rsidRPr="00E42393">
        <w:t>, kabaret</w:t>
      </w:r>
      <w:r w:rsidR="00BC16E8" w:rsidRPr="00E42393">
        <w:t>u</w:t>
      </w:r>
      <w:r w:rsidRPr="00E42393">
        <w:t xml:space="preserve"> związanym ze środowiskiem </w:t>
      </w:r>
      <w:r w:rsidR="00BC16E8" w:rsidRPr="00E42393">
        <w:t>S</w:t>
      </w:r>
      <w:r w:rsidRPr="00E42393">
        <w:t xml:space="preserve">kamandrytów. </w:t>
      </w:r>
      <w:r w:rsidR="00BC16E8" w:rsidRPr="00E42393">
        <w:t xml:space="preserve">W 1936 r. natomiast </w:t>
      </w:r>
      <w:r w:rsidRPr="00E42393">
        <w:t xml:space="preserve">wiąże się z nowym pismem satyrycznym </w:t>
      </w:r>
      <w:r w:rsidR="00BC16E8" w:rsidRPr="00E42393">
        <w:t>„</w:t>
      </w:r>
      <w:r w:rsidRPr="00E42393">
        <w:t>Szpilki</w:t>
      </w:r>
      <w:r w:rsidR="00BC16E8" w:rsidRPr="00E42393">
        <w:t>”</w:t>
      </w:r>
      <w:r w:rsidRPr="00E42393">
        <w:t>.</w:t>
      </w:r>
    </w:p>
    <w:p w14:paraId="03371A17" w14:textId="57AF82B8" w:rsidR="00FD2EDE" w:rsidRPr="00E42393" w:rsidRDefault="00FD2EDE" w:rsidP="00147D38">
      <w:r w:rsidRPr="00E42393">
        <w:t>Od początku protegowana Tuwima, który wprowadz</w:t>
      </w:r>
      <w:r w:rsidR="00BC16E8" w:rsidRPr="00E42393">
        <w:t>a</w:t>
      </w:r>
      <w:r w:rsidRPr="00E42393">
        <w:t xml:space="preserve"> ją w śr</w:t>
      </w:r>
      <w:r w:rsidR="00BC16E8" w:rsidRPr="00E42393">
        <w:t xml:space="preserve">odowisko </w:t>
      </w:r>
      <w:proofErr w:type="spellStart"/>
      <w:r w:rsidR="00BC16E8" w:rsidRPr="00E42393">
        <w:t>skamandrydzkie</w:t>
      </w:r>
      <w:proofErr w:type="spellEnd"/>
      <w:r w:rsidR="00BC16E8" w:rsidRPr="00E42393">
        <w:t>, ułatwia</w:t>
      </w:r>
      <w:r w:rsidRPr="00E42393">
        <w:t xml:space="preserve"> publikację wierszy</w:t>
      </w:r>
      <w:r w:rsidR="00BC16E8" w:rsidRPr="00E42393">
        <w:t xml:space="preserve"> i</w:t>
      </w:r>
      <w:r w:rsidRPr="00E42393">
        <w:t xml:space="preserve"> artykułów, zarówno w </w:t>
      </w:r>
      <w:r w:rsidR="00BC16E8" w:rsidRPr="00E42393">
        <w:t>„</w:t>
      </w:r>
      <w:r w:rsidRPr="00E42393">
        <w:t>Skamandrze</w:t>
      </w:r>
      <w:r w:rsidR="00BC16E8" w:rsidRPr="00E42393">
        <w:t>”</w:t>
      </w:r>
      <w:r w:rsidRPr="00E42393">
        <w:t xml:space="preserve">, jak też </w:t>
      </w:r>
      <w:r w:rsidR="00BC16E8" w:rsidRPr="00E42393">
        <w:t>„</w:t>
      </w:r>
      <w:r w:rsidRPr="00E42393">
        <w:t>Wiadomościach literackich</w:t>
      </w:r>
      <w:r w:rsidR="00BC16E8" w:rsidRPr="00E42393">
        <w:t>”</w:t>
      </w:r>
      <w:r w:rsidRPr="00E42393">
        <w:t xml:space="preserve">. Zapewne również jemu zawdzięcza tak szybki debiut </w:t>
      </w:r>
      <w:r w:rsidR="00BC16E8" w:rsidRPr="00E42393">
        <w:t>–</w:t>
      </w:r>
      <w:r w:rsidRPr="00E42393">
        <w:t xml:space="preserve"> wydanie tomiku wierszy </w:t>
      </w:r>
      <w:r w:rsidRPr="00E42393">
        <w:rPr>
          <w:i/>
        </w:rPr>
        <w:t xml:space="preserve">O </w:t>
      </w:r>
      <w:r w:rsidR="00BC16E8" w:rsidRPr="00E42393">
        <w:rPr>
          <w:i/>
        </w:rPr>
        <w:t>c</w:t>
      </w:r>
      <w:r w:rsidRPr="00E42393">
        <w:rPr>
          <w:i/>
        </w:rPr>
        <w:t>entaurach</w:t>
      </w:r>
      <w:r w:rsidRPr="00E42393">
        <w:t xml:space="preserve"> w roku 1936, w oficynie wydawniczej Przeworskiego. Nieprzypadkowy zapewne jest również tytuł tomiku. </w:t>
      </w:r>
      <w:proofErr w:type="spellStart"/>
      <w:r w:rsidRPr="00E42393">
        <w:t>Ginczanka</w:t>
      </w:r>
      <w:proofErr w:type="spellEnd"/>
      <w:r w:rsidRPr="00E42393">
        <w:t xml:space="preserve"> nawiązuje nim do zaprzyjaźnionej grupy </w:t>
      </w:r>
      <w:r w:rsidR="00BC16E8" w:rsidRPr="00E42393">
        <w:t>Skamandrytów, w</w:t>
      </w:r>
      <w:r w:rsidRPr="00E42393">
        <w:t xml:space="preserve">prost bowiem </w:t>
      </w:r>
      <w:r w:rsidR="00BC16E8" w:rsidRPr="00E42393">
        <w:t>wskazuje</w:t>
      </w:r>
      <w:r w:rsidRPr="00E42393">
        <w:t xml:space="preserve"> na symbolizującego krą</w:t>
      </w:r>
      <w:r w:rsidR="00BC16E8" w:rsidRPr="00E42393">
        <w:t>g skamandryckiej elity centaura,</w:t>
      </w:r>
      <w:r w:rsidRPr="00E42393">
        <w:t xml:space="preserve"> którego wizerunek był częścią winiety </w:t>
      </w:r>
      <w:r w:rsidR="00BC16E8" w:rsidRPr="00E42393">
        <w:t>„</w:t>
      </w:r>
      <w:r w:rsidRPr="00E42393">
        <w:t>Wiadomości Literackich</w:t>
      </w:r>
      <w:r w:rsidR="00BC16E8" w:rsidRPr="00E42393">
        <w:t>”</w:t>
      </w:r>
      <w:r w:rsidRPr="00E42393">
        <w:t xml:space="preserve"> i w postaci neonu zdobił przez jakiś czas budynek </w:t>
      </w:r>
      <w:r w:rsidRPr="00E42393">
        <w:lastRenderedPageBreak/>
        <w:t>Instytutu Propagandy i Sztuki przy ulicy Królewskiej 13, gdzie mieściła się redakcja pisma.</w:t>
      </w:r>
    </w:p>
    <w:p w14:paraId="6537C236" w14:textId="5BF2E9DD" w:rsidR="00BC16E8" w:rsidRPr="00E42393" w:rsidRDefault="00FD2EDE" w:rsidP="00147D38">
      <w:r w:rsidRPr="00E42393">
        <w:t>Na temat relacji Tuwim</w:t>
      </w:r>
      <w:r w:rsidR="00BC16E8" w:rsidRPr="00E42393">
        <w:t xml:space="preserve"> – </w:t>
      </w:r>
      <w:proofErr w:type="spellStart"/>
      <w:r w:rsidRPr="00E42393">
        <w:t>Ginczanka</w:t>
      </w:r>
      <w:proofErr w:type="spellEnd"/>
      <w:r w:rsidRPr="00E42393">
        <w:t xml:space="preserve"> krąży</w:t>
      </w:r>
      <w:r w:rsidR="00BC16E8" w:rsidRPr="00E42393">
        <w:t xml:space="preserve"> mnóstwo plotek; dzisiaj niektóre z </w:t>
      </w:r>
      <w:r w:rsidRPr="00E42393">
        <w:t>nich już obrosły legendą. Jedną z n</w:t>
      </w:r>
      <w:r w:rsidR="00BC16E8" w:rsidRPr="00E42393">
        <w:t>ich wspomina Józef Łobodowski: „</w:t>
      </w:r>
      <w:r w:rsidRPr="00E42393">
        <w:t xml:space="preserve">Gdy jakiś </w:t>
      </w:r>
      <w:proofErr w:type="spellStart"/>
      <w:r w:rsidRPr="00E42393">
        <w:t>impertyment</w:t>
      </w:r>
      <w:proofErr w:type="spellEnd"/>
      <w:r w:rsidRPr="00E42393">
        <w:t xml:space="preserve"> zapytał Zuzannę: </w:t>
      </w:r>
      <w:r w:rsidR="00BC16E8" w:rsidRPr="00E42393">
        <w:t>»Czy jest Pani kochanką Tuwima?«</w:t>
      </w:r>
      <w:r w:rsidRPr="00E42393">
        <w:t xml:space="preserve"> ta odparła spokojnie: </w:t>
      </w:r>
      <w:r w:rsidR="00BC16E8" w:rsidRPr="00E42393">
        <w:t>»</w:t>
      </w:r>
      <w:r w:rsidR="00900235" w:rsidRPr="00E42393">
        <w:t>Za wysokie progi</w:t>
      </w:r>
      <w:r w:rsidRPr="00E42393">
        <w:t xml:space="preserve"> na moje nogi</w:t>
      </w:r>
      <w:r w:rsidR="00BC16E8" w:rsidRPr="00E42393">
        <w:t>«”</w:t>
      </w:r>
      <w:r w:rsidRPr="00E42393">
        <w:t>. Ale prócz</w:t>
      </w:r>
      <w:r w:rsidR="00BC16E8" w:rsidRPr="00E42393">
        <w:t xml:space="preserve"> </w:t>
      </w:r>
      <w:r w:rsidRPr="00E42393">
        <w:t>plotek, anegdot, satyrycznych rysunków</w:t>
      </w:r>
      <w:r w:rsidR="00BC16E8" w:rsidRPr="00E42393">
        <w:t>,</w:t>
      </w:r>
      <w:r w:rsidRPr="00E42393">
        <w:t xml:space="preserve"> na których widać </w:t>
      </w:r>
      <w:proofErr w:type="spellStart"/>
      <w:r w:rsidRPr="00E42393">
        <w:t>Ginczankę</w:t>
      </w:r>
      <w:proofErr w:type="spellEnd"/>
      <w:r w:rsidRPr="00E42393">
        <w:t xml:space="preserve"> wśród grupy </w:t>
      </w:r>
      <w:r w:rsidR="00BC16E8" w:rsidRPr="00E42393">
        <w:t>S</w:t>
      </w:r>
      <w:r w:rsidRPr="00E42393">
        <w:t xml:space="preserve">kamandrytów, przetrwały również świadectwa literackie. Sama </w:t>
      </w:r>
      <w:proofErr w:type="spellStart"/>
      <w:r w:rsidRPr="00E42393">
        <w:t>Ginczanka</w:t>
      </w:r>
      <w:proofErr w:type="spellEnd"/>
      <w:r w:rsidRPr="00E42393">
        <w:t xml:space="preserve"> </w:t>
      </w:r>
      <w:r w:rsidR="00BC16E8" w:rsidRPr="00E42393">
        <w:t>dedykuje</w:t>
      </w:r>
      <w:r w:rsidRPr="00E42393">
        <w:t xml:space="preserve"> jeden ze sw</w:t>
      </w:r>
      <w:r w:rsidR="00BC16E8" w:rsidRPr="00E42393">
        <w:t xml:space="preserve">oich młodzieńczych wierszy pt. </w:t>
      </w:r>
      <w:r w:rsidR="00BC16E8" w:rsidRPr="00E42393">
        <w:rPr>
          <w:i/>
        </w:rPr>
        <w:t>Drzwi</w:t>
      </w:r>
      <w:r w:rsidRPr="00E42393">
        <w:t xml:space="preserve"> (zachowany tylko </w:t>
      </w:r>
      <w:r w:rsidR="00BC16E8" w:rsidRPr="00E42393">
        <w:t>w rękopisie) swojemu idolowi. Kiedy zaś w 1936 roku</w:t>
      </w:r>
      <w:r w:rsidRPr="00E42393">
        <w:t xml:space="preserve"> w </w:t>
      </w:r>
      <w:r w:rsidR="00BC16E8" w:rsidRPr="00E42393">
        <w:t>„</w:t>
      </w:r>
      <w:r w:rsidRPr="00E42393">
        <w:t>Szpilkach</w:t>
      </w:r>
      <w:r w:rsidR="00BC16E8" w:rsidRPr="00E42393">
        <w:t>”</w:t>
      </w:r>
      <w:r w:rsidRPr="00E42393">
        <w:t xml:space="preserve"> </w:t>
      </w:r>
      <w:r w:rsidR="00BC16E8" w:rsidRPr="00E42393">
        <w:t>pojawia się</w:t>
      </w:r>
      <w:r w:rsidRPr="00E42393">
        <w:t xml:space="preserve"> satyr</w:t>
      </w:r>
      <w:r w:rsidR="00BC16E8" w:rsidRPr="00E42393">
        <w:t>a</w:t>
      </w:r>
      <w:r w:rsidRPr="00E42393">
        <w:t xml:space="preserve"> </w:t>
      </w:r>
      <w:proofErr w:type="spellStart"/>
      <w:r w:rsidRPr="00E42393">
        <w:t>Światopełka</w:t>
      </w:r>
      <w:proofErr w:type="spellEnd"/>
      <w:r w:rsidRPr="00E42393">
        <w:t xml:space="preserve"> Karpińskiego pt.</w:t>
      </w:r>
      <w:r w:rsidR="00BC16E8" w:rsidRPr="00E42393">
        <w:t xml:space="preserve"> </w:t>
      </w:r>
      <w:r w:rsidRPr="00E42393">
        <w:rPr>
          <w:i/>
        </w:rPr>
        <w:t>Donos</w:t>
      </w:r>
      <w:r w:rsidRPr="00E42393">
        <w:t xml:space="preserve">, </w:t>
      </w:r>
      <w:r w:rsidR="00BC16E8" w:rsidRPr="00E42393">
        <w:t>w której autor wtyka</w:t>
      </w:r>
      <w:r w:rsidRPr="00E42393">
        <w:t xml:space="preserve"> kilka </w:t>
      </w:r>
      <w:proofErr w:type="spellStart"/>
      <w:r w:rsidR="00BC16E8" w:rsidRPr="00E42393">
        <w:t>majacych</w:t>
      </w:r>
      <w:proofErr w:type="spellEnd"/>
      <w:r w:rsidR="00BC16E8" w:rsidRPr="00E42393">
        <w:t xml:space="preserve"> ukłuć Tuwima </w:t>
      </w:r>
      <w:r w:rsidRPr="00E42393">
        <w:t xml:space="preserve">szpileczek, </w:t>
      </w:r>
      <w:proofErr w:type="spellStart"/>
      <w:r w:rsidR="00BC16E8" w:rsidRPr="00E42393">
        <w:t>Ginczanka</w:t>
      </w:r>
      <w:proofErr w:type="spellEnd"/>
      <w:r w:rsidRPr="00E42393">
        <w:t xml:space="preserve"> </w:t>
      </w:r>
      <w:r w:rsidR="00BC16E8" w:rsidRPr="00E42393">
        <w:t>reaguje</w:t>
      </w:r>
      <w:r w:rsidRPr="00E42393">
        <w:t xml:space="preserve"> natychmiast</w:t>
      </w:r>
      <w:r w:rsidR="00BC16E8" w:rsidRPr="00E42393">
        <w:t>,</w:t>
      </w:r>
      <w:r w:rsidRPr="00E42393">
        <w:t xml:space="preserve"> wydają</w:t>
      </w:r>
      <w:r w:rsidR="00BC16E8" w:rsidRPr="00E42393">
        <w:t xml:space="preserve">c w jego imieniu złośliwy utwór </w:t>
      </w:r>
      <w:r w:rsidR="00BC16E8" w:rsidRPr="00E42393">
        <w:rPr>
          <w:i/>
        </w:rPr>
        <w:t>Na piszących donosy</w:t>
      </w:r>
      <w:r w:rsidR="00BC16E8" w:rsidRPr="00E42393">
        <w:t>.</w:t>
      </w:r>
    </w:p>
    <w:p w14:paraId="6067C99B" w14:textId="77777777" w:rsidR="00BC16E8" w:rsidRPr="00E42393" w:rsidRDefault="00FD2EDE" w:rsidP="00147D38">
      <w:r w:rsidRPr="00E42393">
        <w:t xml:space="preserve">Po dziś dzień niektórzy nazywają </w:t>
      </w:r>
      <w:proofErr w:type="spellStart"/>
      <w:r w:rsidRPr="00E42393">
        <w:t>Ginczankę</w:t>
      </w:r>
      <w:proofErr w:type="spellEnd"/>
      <w:r w:rsidRPr="00E42393">
        <w:t xml:space="preserve"> </w:t>
      </w:r>
      <w:r w:rsidR="00BC16E8" w:rsidRPr="00E42393">
        <w:t>„Tuwimem w spódnicy”</w:t>
      </w:r>
      <w:r w:rsidRPr="00E42393">
        <w:t xml:space="preserve">. Ale przecież Zuzanna </w:t>
      </w:r>
      <w:r w:rsidR="00BC16E8" w:rsidRPr="00E42393">
        <w:t>–</w:t>
      </w:r>
      <w:r w:rsidRPr="00E42393">
        <w:t xml:space="preserve"> jak pisała Izolda Kiec</w:t>
      </w:r>
      <w:r w:rsidR="00BC16E8" w:rsidRPr="00E42393">
        <w:t xml:space="preserve"> –</w:t>
      </w:r>
      <w:r w:rsidRPr="00E42393">
        <w:t xml:space="preserve"> nie mieściła się w żadnych schematach, nie godziła się na naśladowanie, przypisywane jednoznaczne</w:t>
      </w:r>
      <w:r w:rsidR="00BC16E8" w:rsidRPr="00E42393">
        <w:t>j formuły. Jej wiersze wymykają</w:t>
      </w:r>
      <w:r w:rsidRPr="00E42393">
        <w:t xml:space="preserve"> się skamandryckiej poetyce. W jej utworach jest znacznie więcej niepokoju i niepewności, więcej porażek ponoszonych w nieustannych próbach odgadnięcia istoty świata, więcej przeczuć, więcej zdrad, śmierci i coraz więcej smutku. </w:t>
      </w:r>
      <w:r w:rsidR="00BC16E8" w:rsidRPr="00E42393">
        <w:t>D</w:t>
      </w:r>
      <w:r w:rsidRPr="00E42393">
        <w:t xml:space="preserve">ojrzalsze utwory </w:t>
      </w:r>
      <w:proofErr w:type="spellStart"/>
      <w:r w:rsidRPr="00E42393">
        <w:t>Ginczanki</w:t>
      </w:r>
      <w:proofErr w:type="spellEnd"/>
      <w:r w:rsidRPr="00E42393">
        <w:t xml:space="preserve"> </w:t>
      </w:r>
      <w:r w:rsidR="00BC16E8" w:rsidRPr="00E42393">
        <w:t>tracą</w:t>
      </w:r>
      <w:r w:rsidRPr="00E42393">
        <w:t xml:space="preserve"> ton młodzieńczej samotnej pychy na rzecz coraz wyraźn</w:t>
      </w:r>
      <w:r w:rsidR="00BC16E8" w:rsidRPr="00E42393">
        <w:t>iejszego przeczucia katastrofy.</w:t>
      </w:r>
    </w:p>
    <w:p w14:paraId="0D6A8B51" w14:textId="4D27C0D4" w:rsidR="00BC16E8" w:rsidRPr="00E42393" w:rsidRDefault="00BC16E8" w:rsidP="00147D38">
      <w:r w:rsidRPr="00E42393">
        <w:t>W 1936 roku</w:t>
      </w:r>
      <w:r w:rsidR="00FD2EDE" w:rsidRPr="00E42393">
        <w:t xml:space="preserve"> </w:t>
      </w:r>
      <w:proofErr w:type="spellStart"/>
      <w:r w:rsidR="00FD2EDE" w:rsidRPr="00E42393">
        <w:t>Ginczanka</w:t>
      </w:r>
      <w:proofErr w:type="spellEnd"/>
      <w:r w:rsidR="00FD2EDE" w:rsidRPr="00E42393">
        <w:t xml:space="preserve"> rozpoczyna studia pedagogiczne na Uniwersytecie Warszawskim. Jednakże nasilające się pod koniec lat trzydziestych na wyższych uczelniach ataki antysemickie na żydowskich studentów, wprowadzenie getta ławkowego (wyznaczanie studentom żydowskim specjalnych miejsc w salach wykładowych, zajęciowych, etc.), </w:t>
      </w:r>
      <w:r w:rsidRPr="00E42393">
        <w:t>powodują</w:t>
      </w:r>
      <w:r w:rsidR="00FD2EDE" w:rsidRPr="00E42393">
        <w:t>, że dosyć rzadko uczęszcza na zajęcia. Spot</w:t>
      </w:r>
      <w:r w:rsidRPr="00E42393">
        <w:t>y</w:t>
      </w:r>
      <w:r w:rsidR="00FD2EDE" w:rsidRPr="00E42393">
        <w:t xml:space="preserve">ka się również z osobistym atakiem na łamach prasy. W 1937 r. w brukowym piśmie </w:t>
      </w:r>
      <w:r w:rsidRPr="00E42393">
        <w:t>„</w:t>
      </w:r>
      <w:r w:rsidR="00FD2EDE" w:rsidRPr="00E42393">
        <w:t>Wiem wszystko</w:t>
      </w:r>
      <w:r w:rsidRPr="00E42393">
        <w:t>” ukazuje się artykuł atakujący</w:t>
      </w:r>
      <w:r w:rsidR="00FD2EDE" w:rsidRPr="00E42393">
        <w:t xml:space="preserve"> żydowskie pochodzenie młodej poetki. Znamienny </w:t>
      </w:r>
      <w:r w:rsidRPr="00E42393">
        <w:t xml:space="preserve">jest tytuł; </w:t>
      </w:r>
      <w:r w:rsidR="00FD2EDE" w:rsidRPr="00E42393">
        <w:t>p</w:t>
      </w:r>
      <w:r w:rsidRPr="00E42393">
        <w:t>od którym się ukazał:</w:t>
      </w:r>
      <w:r w:rsidR="00FD2EDE" w:rsidRPr="00E42393">
        <w:t xml:space="preserve"> </w:t>
      </w:r>
      <w:r w:rsidR="00FD2EDE" w:rsidRPr="00E42393">
        <w:rPr>
          <w:i/>
        </w:rPr>
        <w:t xml:space="preserve">Koleżanko </w:t>
      </w:r>
      <w:proofErr w:type="spellStart"/>
      <w:r w:rsidR="00FD2EDE" w:rsidRPr="00E42393">
        <w:rPr>
          <w:i/>
        </w:rPr>
        <w:t>Gincb</w:t>
      </w:r>
      <w:r w:rsidRPr="00E42393">
        <w:rPr>
          <w:i/>
        </w:rPr>
        <w:t>urżanko</w:t>
      </w:r>
      <w:proofErr w:type="spellEnd"/>
      <w:r w:rsidRPr="00E42393">
        <w:rPr>
          <w:i/>
        </w:rPr>
        <w:t xml:space="preserve">, nie bądźcie </w:t>
      </w:r>
      <w:proofErr w:type="spellStart"/>
      <w:r w:rsidRPr="00E42393">
        <w:rPr>
          <w:i/>
        </w:rPr>
        <w:t>Ginczanką</w:t>
      </w:r>
      <w:proofErr w:type="spellEnd"/>
      <w:r w:rsidRPr="00E42393">
        <w:rPr>
          <w:i/>
        </w:rPr>
        <w:t>!</w:t>
      </w:r>
      <w:r w:rsidRPr="00E42393">
        <w:t>. Tak o całym incydencie opowiada</w:t>
      </w:r>
      <w:r w:rsidR="00FD2EDE" w:rsidRPr="00E42393">
        <w:t xml:space="preserve"> Tadeusz Wittlin: </w:t>
      </w:r>
      <w:r w:rsidRPr="00E42393">
        <w:t>„</w:t>
      </w:r>
      <w:r w:rsidR="00FD2EDE" w:rsidRPr="00E42393">
        <w:t xml:space="preserve">Zuzia nie tylko nie martwiła się tym, lecz paradowała </w:t>
      </w:r>
      <w:r w:rsidRPr="00E42393">
        <w:t>z egzemplarzem tej gadzinówki w </w:t>
      </w:r>
      <w:r w:rsidR="00FD2EDE" w:rsidRPr="00E42393">
        <w:t>Ziemiańskiej czy IPS-</w:t>
      </w:r>
      <w:proofErr w:type="spellStart"/>
      <w:r w:rsidR="00FD2EDE" w:rsidRPr="00E42393">
        <w:t>ie</w:t>
      </w:r>
      <w:proofErr w:type="spellEnd"/>
      <w:r w:rsidR="00FD2EDE" w:rsidRPr="00E42393">
        <w:t>, pokazując artykuł każ</w:t>
      </w:r>
      <w:r w:rsidRPr="00E42393">
        <w:t>demu znajomkowi”.</w:t>
      </w:r>
      <w:r w:rsidR="00FD2EDE" w:rsidRPr="00E42393">
        <w:t xml:space="preserve"> A jednak </w:t>
      </w:r>
      <w:r w:rsidRPr="00E42393">
        <w:t>reaguje</w:t>
      </w:r>
      <w:r w:rsidR="00FD2EDE" w:rsidRPr="00E42393">
        <w:t xml:space="preserve">, też na łamach prasy. W </w:t>
      </w:r>
      <w:r w:rsidRPr="00E42393">
        <w:t xml:space="preserve"> „</w:t>
      </w:r>
      <w:r w:rsidR="00FD2EDE" w:rsidRPr="00E42393">
        <w:t>Szpilkach</w:t>
      </w:r>
      <w:r w:rsidRPr="00E42393">
        <w:t>”</w:t>
      </w:r>
      <w:r w:rsidR="00FD2EDE" w:rsidRPr="00E42393">
        <w:t xml:space="preserve"> zamie</w:t>
      </w:r>
      <w:r w:rsidRPr="00E42393">
        <w:t>szcza</w:t>
      </w:r>
      <w:r w:rsidR="00FD2EDE" w:rsidRPr="00E42393">
        <w:t xml:space="preserve"> replikę na ten atak. Zazwyczaj </w:t>
      </w:r>
      <w:r w:rsidRPr="00E42393">
        <w:t>reaguje</w:t>
      </w:r>
      <w:r w:rsidR="00FD2EDE" w:rsidRPr="00E42393">
        <w:t xml:space="preserve"> satyrą na ataki i wydarzenia rzeczywistości </w:t>
      </w:r>
      <w:proofErr w:type="spellStart"/>
      <w:r w:rsidR="00FD2EDE" w:rsidRPr="00E42393">
        <w:t>zewnętrzej</w:t>
      </w:r>
      <w:proofErr w:type="spellEnd"/>
      <w:r w:rsidR="00FD2EDE" w:rsidRPr="00E42393">
        <w:t>, bezpośrednio ją dotykające.</w:t>
      </w:r>
    </w:p>
    <w:p w14:paraId="6BA199D0" w14:textId="1DF09340" w:rsidR="00FD2EDE" w:rsidRPr="00E42393" w:rsidRDefault="00BC16E8" w:rsidP="00147D38">
      <w:r w:rsidRPr="00E42393">
        <w:lastRenderedPageBreak/>
        <w:t>Kiedy wybucha</w:t>
      </w:r>
      <w:r w:rsidR="00FD2EDE" w:rsidRPr="00E42393">
        <w:t xml:space="preserve"> II wojna światowa</w:t>
      </w:r>
      <w:r w:rsidRPr="00E42393">
        <w:t xml:space="preserve">, </w:t>
      </w:r>
      <w:proofErr w:type="spellStart"/>
      <w:r w:rsidRPr="00E42393">
        <w:t>Ginczanka</w:t>
      </w:r>
      <w:proofErr w:type="spellEnd"/>
      <w:r w:rsidRPr="00E42393">
        <w:t xml:space="preserve"> przebywa</w:t>
      </w:r>
      <w:r w:rsidR="00FD2EDE" w:rsidRPr="00E42393">
        <w:t xml:space="preserve"> na wakacjach u swojej ukochanej babci w</w:t>
      </w:r>
      <w:r w:rsidRPr="00E42393">
        <w:t xml:space="preserve"> Równem. Wkrótce stamtąd ucieka</w:t>
      </w:r>
      <w:r w:rsidR="00FD2EDE" w:rsidRPr="00E42393">
        <w:t xml:space="preserve"> do Lwowa, </w:t>
      </w:r>
      <w:r w:rsidRPr="00E42393">
        <w:t>wychodzi</w:t>
      </w:r>
      <w:r w:rsidR="00FD2EDE" w:rsidRPr="00E42393">
        <w:t xml:space="preserve"> za mąż za dużo starszego od siebie kry</w:t>
      </w:r>
      <w:r w:rsidRPr="00E42393">
        <w:t xml:space="preserve">tyka sztuki Michała </w:t>
      </w:r>
      <w:proofErr w:type="spellStart"/>
      <w:r w:rsidRPr="00E42393">
        <w:t>Weinziehera</w:t>
      </w:r>
      <w:proofErr w:type="spellEnd"/>
      <w:r w:rsidRPr="00E42393">
        <w:t>;</w:t>
      </w:r>
      <w:r w:rsidR="00FD2EDE" w:rsidRPr="00E42393">
        <w:t xml:space="preserve"> po jakimś czasie </w:t>
      </w:r>
      <w:r w:rsidRPr="00E42393">
        <w:t>wiąże się</w:t>
      </w:r>
      <w:r w:rsidR="00FD2EDE" w:rsidRPr="00E42393">
        <w:t xml:space="preserve"> również ucz</w:t>
      </w:r>
      <w:r w:rsidRPr="00E42393">
        <w:t>uciowo z Jackiem Woźniakowskim, jak się okazuje – ostatnią miłością</w:t>
      </w:r>
      <w:r w:rsidR="00FD2EDE" w:rsidRPr="00E42393">
        <w:t>.</w:t>
      </w:r>
    </w:p>
    <w:p w14:paraId="3196BAEC" w14:textId="7B960C9B" w:rsidR="00FD2EDE" w:rsidRPr="00E42393" w:rsidRDefault="00FD2EDE" w:rsidP="00147D38">
      <w:r w:rsidRPr="00E42393">
        <w:t xml:space="preserve">Kiedy do Lwowa wkroczą Niemcy, będzie się ukrywać do roku 1943. Uda jej się uciec w ostatniej chwili przed </w:t>
      </w:r>
      <w:r w:rsidR="00A81617" w:rsidRPr="00E42393">
        <w:t>hitlerowcami</w:t>
      </w:r>
      <w:r w:rsidRPr="00E42393">
        <w:t xml:space="preserve">, kiedy przyjdą ją aresztować na skutek donosu </w:t>
      </w:r>
      <w:proofErr w:type="spellStart"/>
      <w:r w:rsidRPr="00E42393">
        <w:t>włascicielki</w:t>
      </w:r>
      <w:proofErr w:type="spellEnd"/>
      <w:r w:rsidRPr="00E42393">
        <w:t xml:space="preserve"> kamienicy</w:t>
      </w:r>
      <w:r w:rsidR="00A81617" w:rsidRPr="00E42393">
        <w:t>,</w:t>
      </w:r>
      <w:r w:rsidRPr="00E42393">
        <w:t xml:space="preserve"> w której mieszka. To wydarzenie </w:t>
      </w:r>
      <w:r w:rsidR="00A81617" w:rsidRPr="00E42393">
        <w:t>utrwala</w:t>
      </w:r>
      <w:r w:rsidRPr="00E42393">
        <w:t xml:space="preserve"> w wierszu</w:t>
      </w:r>
      <w:r w:rsidR="00A81617" w:rsidRPr="00E42393">
        <w:t xml:space="preserve"> </w:t>
      </w:r>
      <w:r w:rsidRPr="00E42393">
        <w:rPr>
          <w:i/>
        </w:rPr>
        <w:t xml:space="preserve">Non </w:t>
      </w:r>
      <w:proofErr w:type="spellStart"/>
      <w:r w:rsidRPr="00E42393">
        <w:rPr>
          <w:i/>
        </w:rPr>
        <w:t>omnis</w:t>
      </w:r>
      <w:proofErr w:type="spellEnd"/>
      <w:r w:rsidRPr="00E42393">
        <w:rPr>
          <w:i/>
        </w:rPr>
        <w:t xml:space="preserve"> </w:t>
      </w:r>
      <w:proofErr w:type="spellStart"/>
      <w:r w:rsidRPr="00E42393">
        <w:rPr>
          <w:i/>
        </w:rPr>
        <w:t>moriar</w:t>
      </w:r>
      <w:proofErr w:type="spellEnd"/>
      <w:r w:rsidRPr="00E42393">
        <w:t xml:space="preserve">, w którym </w:t>
      </w:r>
      <w:r w:rsidR="00A81617" w:rsidRPr="00E42393">
        <w:t>pada</w:t>
      </w:r>
      <w:r w:rsidRPr="00E42393">
        <w:t xml:space="preserve"> nazwisko właścicielki. Wiersz cudem ocalały z pożogi wojennej, stanie się oskarżeniem w procesie sądowym, już po wojnie, kiedy po </w:t>
      </w:r>
      <w:proofErr w:type="spellStart"/>
      <w:r w:rsidRPr="00E42393">
        <w:t>Ginczance</w:t>
      </w:r>
      <w:proofErr w:type="spellEnd"/>
      <w:r w:rsidRPr="00E42393">
        <w:t xml:space="preserve"> pozostanie </w:t>
      </w:r>
      <w:r w:rsidR="00A81617" w:rsidRPr="00E42393">
        <w:t xml:space="preserve">tylko jej poezja: </w:t>
      </w:r>
    </w:p>
    <w:p w14:paraId="134A1982" w14:textId="77777777" w:rsidR="00FD2EDE" w:rsidRPr="00E42393" w:rsidRDefault="00FD2EDE" w:rsidP="00147D38">
      <w:pPr>
        <w:rPr>
          <w:sz w:val="22"/>
          <w:szCs w:val="22"/>
        </w:rPr>
      </w:pPr>
      <w:r w:rsidRPr="00E42393">
        <w:rPr>
          <w:sz w:val="22"/>
          <w:szCs w:val="22"/>
        </w:rPr>
        <w:t xml:space="preserve">Non </w:t>
      </w:r>
      <w:proofErr w:type="spellStart"/>
      <w:r w:rsidRPr="00E42393">
        <w:rPr>
          <w:sz w:val="22"/>
          <w:szCs w:val="22"/>
        </w:rPr>
        <w:t>omnis</w:t>
      </w:r>
      <w:proofErr w:type="spellEnd"/>
      <w:r w:rsidRPr="00E42393">
        <w:rPr>
          <w:sz w:val="22"/>
          <w:szCs w:val="22"/>
        </w:rPr>
        <w:t xml:space="preserve"> </w:t>
      </w:r>
      <w:proofErr w:type="spellStart"/>
      <w:r w:rsidRPr="00E42393">
        <w:rPr>
          <w:sz w:val="22"/>
          <w:szCs w:val="22"/>
        </w:rPr>
        <w:t>moriar</w:t>
      </w:r>
      <w:proofErr w:type="spellEnd"/>
      <w:r w:rsidRPr="00E42393">
        <w:rPr>
          <w:sz w:val="22"/>
          <w:szCs w:val="22"/>
        </w:rPr>
        <w:t xml:space="preserve"> — moje dumne włości,</w:t>
      </w:r>
    </w:p>
    <w:p w14:paraId="1CC13C23" w14:textId="77777777" w:rsidR="00FD2EDE" w:rsidRPr="00E42393" w:rsidRDefault="00FD2EDE" w:rsidP="00147D38">
      <w:pPr>
        <w:rPr>
          <w:sz w:val="22"/>
          <w:szCs w:val="22"/>
        </w:rPr>
      </w:pPr>
      <w:r w:rsidRPr="00E42393">
        <w:rPr>
          <w:sz w:val="22"/>
          <w:szCs w:val="22"/>
        </w:rPr>
        <w:t>Łąki moich obrusów, twierdze szaf niezłomnych,</w:t>
      </w:r>
    </w:p>
    <w:p w14:paraId="3C2CCF20" w14:textId="77777777" w:rsidR="00FD2EDE" w:rsidRPr="00E42393" w:rsidRDefault="00FD2EDE" w:rsidP="00147D38">
      <w:pPr>
        <w:rPr>
          <w:sz w:val="22"/>
          <w:szCs w:val="22"/>
        </w:rPr>
      </w:pPr>
      <w:r w:rsidRPr="00E42393">
        <w:rPr>
          <w:sz w:val="22"/>
          <w:szCs w:val="22"/>
        </w:rPr>
        <w:t>Prześcieradła rozległe, drogocenna pościel</w:t>
      </w:r>
    </w:p>
    <w:p w14:paraId="1E12D23F" w14:textId="77777777" w:rsidR="00FD2EDE" w:rsidRPr="00E42393" w:rsidRDefault="00FD2EDE" w:rsidP="00147D38">
      <w:pPr>
        <w:rPr>
          <w:sz w:val="22"/>
          <w:szCs w:val="22"/>
        </w:rPr>
      </w:pPr>
      <w:r w:rsidRPr="00E42393">
        <w:rPr>
          <w:sz w:val="22"/>
          <w:szCs w:val="22"/>
        </w:rPr>
        <w:t>I suknie, jasne suknie pozostaną po mnie.</w:t>
      </w:r>
    </w:p>
    <w:p w14:paraId="531889A3" w14:textId="77777777" w:rsidR="00FD2EDE" w:rsidRPr="00E42393" w:rsidRDefault="00FD2EDE" w:rsidP="00147D38">
      <w:pPr>
        <w:rPr>
          <w:sz w:val="22"/>
          <w:szCs w:val="22"/>
        </w:rPr>
      </w:pPr>
      <w:r w:rsidRPr="00E42393">
        <w:rPr>
          <w:sz w:val="22"/>
          <w:szCs w:val="22"/>
        </w:rPr>
        <w:t>Zdrada, Żyd</w:t>
      </w:r>
    </w:p>
    <w:p w14:paraId="6F650861" w14:textId="77777777" w:rsidR="00FD2EDE" w:rsidRPr="00E42393" w:rsidRDefault="00FD2EDE" w:rsidP="00147D38">
      <w:pPr>
        <w:rPr>
          <w:sz w:val="22"/>
          <w:szCs w:val="22"/>
        </w:rPr>
      </w:pPr>
      <w:r w:rsidRPr="00E42393">
        <w:rPr>
          <w:sz w:val="22"/>
          <w:szCs w:val="22"/>
        </w:rPr>
        <w:t>Nie zostawiłam tutaj żadnego dziedzica,</w:t>
      </w:r>
    </w:p>
    <w:p w14:paraId="11FF6D19" w14:textId="77777777" w:rsidR="00FD2EDE" w:rsidRPr="00E42393" w:rsidRDefault="00FD2EDE" w:rsidP="00147D38">
      <w:pPr>
        <w:rPr>
          <w:sz w:val="22"/>
          <w:szCs w:val="22"/>
        </w:rPr>
      </w:pPr>
      <w:r w:rsidRPr="00E42393">
        <w:rPr>
          <w:sz w:val="22"/>
          <w:szCs w:val="22"/>
        </w:rPr>
        <w:t>Niech więc rzeczy żydowskie twoja dłoń wyszpera,</w:t>
      </w:r>
    </w:p>
    <w:p w14:paraId="0F09154D" w14:textId="77777777" w:rsidR="00FD2EDE" w:rsidRPr="00E42393" w:rsidRDefault="00FD2EDE" w:rsidP="00147D38">
      <w:pPr>
        <w:rPr>
          <w:sz w:val="22"/>
          <w:szCs w:val="22"/>
        </w:rPr>
      </w:pPr>
      <w:proofErr w:type="spellStart"/>
      <w:r w:rsidRPr="00E42393">
        <w:rPr>
          <w:sz w:val="22"/>
          <w:szCs w:val="22"/>
        </w:rPr>
        <w:t>Chominowo</w:t>
      </w:r>
      <w:proofErr w:type="spellEnd"/>
      <w:r w:rsidRPr="00E42393">
        <w:rPr>
          <w:sz w:val="22"/>
          <w:szCs w:val="22"/>
        </w:rPr>
        <w:t>, lwowianko, dzielna żono szpicla,</w:t>
      </w:r>
    </w:p>
    <w:p w14:paraId="6A82EDCE" w14:textId="77777777" w:rsidR="00FD2EDE" w:rsidRPr="00E42393" w:rsidRDefault="00FD2EDE" w:rsidP="00147D38">
      <w:pPr>
        <w:rPr>
          <w:sz w:val="22"/>
          <w:szCs w:val="22"/>
        </w:rPr>
      </w:pPr>
      <w:r w:rsidRPr="00E42393">
        <w:rPr>
          <w:sz w:val="22"/>
          <w:szCs w:val="22"/>
        </w:rPr>
        <w:t xml:space="preserve">Donosicielko chyża, matko </w:t>
      </w:r>
      <w:proofErr w:type="spellStart"/>
      <w:r w:rsidRPr="00E42393">
        <w:rPr>
          <w:sz w:val="22"/>
          <w:szCs w:val="22"/>
        </w:rPr>
        <w:t>folksdojczera</w:t>
      </w:r>
      <w:proofErr w:type="spellEnd"/>
      <w:r w:rsidRPr="00E42393">
        <w:rPr>
          <w:sz w:val="22"/>
          <w:szCs w:val="22"/>
        </w:rPr>
        <w:t>.</w:t>
      </w:r>
    </w:p>
    <w:p w14:paraId="3BE9F8F0" w14:textId="77777777" w:rsidR="00FD2EDE" w:rsidRPr="00E42393" w:rsidRDefault="00FD2EDE" w:rsidP="00147D38">
      <w:pPr>
        <w:rPr>
          <w:sz w:val="22"/>
          <w:szCs w:val="22"/>
        </w:rPr>
      </w:pPr>
      <w:r w:rsidRPr="00E42393">
        <w:rPr>
          <w:sz w:val="22"/>
          <w:szCs w:val="22"/>
        </w:rPr>
        <w:t>Tobie, twoim niech służą, bo po cóż by obcym.</w:t>
      </w:r>
    </w:p>
    <w:p w14:paraId="19FFE7C1" w14:textId="77777777" w:rsidR="00FD2EDE" w:rsidRPr="00E42393" w:rsidRDefault="00FD2EDE" w:rsidP="00147D38">
      <w:pPr>
        <w:rPr>
          <w:sz w:val="22"/>
          <w:szCs w:val="22"/>
        </w:rPr>
      </w:pPr>
      <w:r w:rsidRPr="00E42393">
        <w:rPr>
          <w:sz w:val="22"/>
          <w:szCs w:val="22"/>
        </w:rPr>
        <w:t>Bliscy moi — nie lutnia to, nie puste imię.</w:t>
      </w:r>
    </w:p>
    <w:p w14:paraId="096AA56B" w14:textId="77777777" w:rsidR="00FD2EDE" w:rsidRPr="00E42393" w:rsidRDefault="00FD2EDE" w:rsidP="00147D38">
      <w:pPr>
        <w:rPr>
          <w:sz w:val="22"/>
          <w:szCs w:val="22"/>
        </w:rPr>
      </w:pPr>
      <w:r w:rsidRPr="00E42393">
        <w:rPr>
          <w:sz w:val="22"/>
          <w:szCs w:val="22"/>
        </w:rPr>
        <w:t xml:space="preserve">Pamiętam o was, wyście, kiedy szli </w:t>
      </w:r>
      <w:proofErr w:type="spellStart"/>
      <w:r w:rsidRPr="00E42393">
        <w:rPr>
          <w:sz w:val="22"/>
          <w:szCs w:val="22"/>
        </w:rPr>
        <w:t>szupowcy</w:t>
      </w:r>
      <w:proofErr w:type="spellEnd"/>
      <w:r w:rsidRPr="00E42393">
        <w:rPr>
          <w:sz w:val="22"/>
          <w:szCs w:val="22"/>
        </w:rPr>
        <w:t>,</w:t>
      </w:r>
    </w:p>
    <w:p w14:paraId="5B58A63A" w14:textId="77777777" w:rsidR="00FD2EDE" w:rsidRPr="00E42393" w:rsidRDefault="00FD2EDE" w:rsidP="00147D38">
      <w:pPr>
        <w:rPr>
          <w:sz w:val="22"/>
          <w:szCs w:val="22"/>
        </w:rPr>
      </w:pPr>
      <w:r w:rsidRPr="00E42393">
        <w:rPr>
          <w:sz w:val="22"/>
          <w:szCs w:val="22"/>
        </w:rPr>
        <w:t>Też pamiętali o mnie. Przypomnieli i mnie.</w:t>
      </w:r>
    </w:p>
    <w:p w14:paraId="72EDED49" w14:textId="77777777" w:rsidR="00FD2EDE" w:rsidRPr="00E42393" w:rsidRDefault="00FD2EDE" w:rsidP="00147D38">
      <w:pPr>
        <w:rPr>
          <w:sz w:val="22"/>
          <w:szCs w:val="22"/>
        </w:rPr>
      </w:pPr>
      <w:r w:rsidRPr="00E42393">
        <w:rPr>
          <w:sz w:val="22"/>
          <w:szCs w:val="22"/>
        </w:rPr>
        <w:t>Niech przyjaciele moi siądą przy pucharze</w:t>
      </w:r>
    </w:p>
    <w:p w14:paraId="2CB51124" w14:textId="77777777" w:rsidR="00FD2EDE" w:rsidRPr="00E42393" w:rsidRDefault="00FD2EDE" w:rsidP="00147D38">
      <w:pPr>
        <w:rPr>
          <w:sz w:val="22"/>
          <w:szCs w:val="22"/>
        </w:rPr>
      </w:pPr>
      <w:r w:rsidRPr="00E42393">
        <w:rPr>
          <w:sz w:val="22"/>
          <w:szCs w:val="22"/>
        </w:rPr>
        <w:t>I zapiją mój pogrzeb i własne bogactwo:</w:t>
      </w:r>
    </w:p>
    <w:p w14:paraId="395F633A" w14:textId="77777777" w:rsidR="00FD2EDE" w:rsidRPr="00E42393" w:rsidRDefault="00FD2EDE" w:rsidP="00147D38">
      <w:pPr>
        <w:rPr>
          <w:sz w:val="22"/>
          <w:szCs w:val="22"/>
        </w:rPr>
      </w:pPr>
      <w:r w:rsidRPr="00E42393">
        <w:rPr>
          <w:sz w:val="22"/>
          <w:szCs w:val="22"/>
        </w:rPr>
        <w:t>Kilimy i makaty, półmiski, lichtarze —</w:t>
      </w:r>
    </w:p>
    <w:p w14:paraId="1B6E770C" w14:textId="77777777" w:rsidR="00FD2EDE" w:rsidRPr="00E42393" w:rsidRDefault="00FD2EDE" w:rsidP="00147D38">
      <w:pPr>
        <w:rPr>
          <w:sz w:val="22"/>
          <w:szCs w:val="22"/>
        </w:rPr>
      </w:pPr>
      <w:r w:rsidRPr="00E42393">
        <w:rPr>
          <w:sz w:val="22"/>
          <w:szCs w:val="22"/>
        </w:rPr>
        <w:t>Niechaj piją noc całą, a o świcie brzasku</w:t>
      </w:r>
    </w:p>
    <w:p w14:paraId="77D9CC11" w14:textId="77777777" w:rsidR="00FD2EDE" w:rsidRPr="00E42393" w:rsidRDefault="00FD2EDE" w:rsidP="00147D38">
      <w:pPr>
        <w:rPr>
          <w:sz w:val="22"/>
          <w:szCs w:val="22"/>
        </w:rPr>
      </w:pPr>
      <w:r w:rsidRPr="00E42393">
        <w:rPr>
          <w:sz w:val="22"/>
          <w:szCs w:val="22"/>
        </w:rPr>
        <w:t>Chciwość</w:t>
      </w:r>
    </w:p>
    <w:p w14:paraId="797697AA" w14:textId="77777777" w:rsidR="00FD2EDE" w:rsidRPr="00E42393" w:rsidRDefault="00FD2EDE" w:rsidP="00147D38">
      <w:pPr>
        <w:rPr>
          <w:sz w:val="22"/>
          <w:szCs w:val="22"/>
        </w:rPr>
      </w:pPr>
      <w:r w:rsidRPr="00E42393">
        <w:rPr>
          <w:sz w:val="22"/>
          <w:szCs w:val="22"/>
        </w:rPr>
        <w:t>Niech zaczną szukać cennych kamieni i złota</w:t>
      </w:r>
    </w:p>
    <w:p w14:paraId="55A55FC0" w14:textId="77777777" w:rsidR="00FD2EDE" w:rsidRPr="00E42393" w:rsidRDefault="00FD2EDE" w:rsidP="00147D38">
      <w:pPr>
        <w:rPr>
          <w:sz w:val="22"/>
          <w:szCs w:val="22"/>
        </w:rPr>
      </w:pPr>
      <w:r w:rsidRPr="00E42393">
        <w:rPr>
          <w:sz w:val="22"/>
          <w:szCs w:val="22"/>
        </w:rPr>
        <w:t>W kanapach, materacach, kołdrach i dywanach.</w:t>
      </w:r>
    </w:p>
    <w:p w14:paraId="4457207E" w14:textId="77777777" w:rsidR="00FD2EDE" w:rsidRPr="00E42393" w:rsidRDefault="00FD2EDE" w:rsidP="00147D38">
      <w:pPr>
        <w:rPr>
          <w:sz w:val="22"/>
          <w:szCs w:val="22"/>
        </w:rPr>
      </w:pPr>
      <w:r w:rsidRPr="00E42393">
        <w:rPr>
          <w:sz w:val="22"/>
          <w:szCs w:val="22"/>
        </w:rPr>
        <w:t>O, jak będzie się palić w ręku im robota,</w:t>
      </w:r>
    </w:p>
    <w:p w14:paraId="5D865026" w14:textId="77777777" w:rsidR="00FD2EDE" w:rsidRPr="00E42393" w:rsidRDefault="00FD2EDE" w:rsidP="00147D38">
      <w:pPr>
        <w:rPr>
          <w:sz w:val="22"/>
          <w:szCs w:val="22"/>
        </w:rPr>
      </w:pPr>
      <w:r w:rsidRPr="00E42393">
        <w:rPr>
          <w:sz w:val="22"/>
          <w:szCs w:val="22"/>
        </w:rPr>
        <w:t>Kłęby włosia końskiego i morskiego siana,</w:t>
      </w:r>
    </w:p>
    <w:p w14:paraId="04BD9B7F" w14:textId="77777777" w:rsidR="00FD2EDE" w:rsidRPr="00E42393" w:rsidRDefault="00FD2EDE" w:rsidP="00147D38">
      <w:pPr>
        <w:rPr>
          <w:sz w:val="22"/>
          <w:szCs w:val="22"/>
        </w:rPr>
      </w:pPr>
      <w:r w:rsidRPr="00E42393">
        <w:rPr>
          <w:sz w:val="22"/>
          <w:szCs w:val="22"/>
        </w:rPr>
        <w:t>Anioł, Krew</w:t>
      </w:r>
    </w:p>
    <w:p w14:paraId="79031ADE" w14:textId="77777777" w:rsidR="00FD2EDE" w:rsidRPr="00E42393" w:rsidRDefault="00FD2EDE" w:rsidP="00147D38">
      <w:pPr>
        <w:rPr>
          <w:sz w:val="22"/>
          <w:szCs w:val="22"/>
        </w:rPr>
      </w:pPr>
      <w:r w:rsidRPr="00E42393">
        <w:rPr>
          <w:sz w:val="22"/>
          <w:szCs w:val="22"/>
        </w:rPr>
        <w:t>Chmury prutych poduszek i obłoki pierzyn</w:t>
      </w:r>
    </w:p>
    <w:p w14:paraId="072ABEA6" w14:textId="77777777" w:rsidR="00FD2EDE" w:rsidRPr="00E42393" w:rsidRDefault="00FD2EDE" w:rsidP="00147D38">
      <w:pPr>
        <w:rPr>
          <w:sz w:val="22"/>
          <w:szCs w:val="22"/>
        </w:rPr>
      </w:pPr>
      <w:r w:rsidRPr="00E42393">
        <w:rPr>
          <w:sz w:val="22"/>
          <w:szCs w:val="22"/>
        </w:rPr>
        <w:t>Do rąk im przylgną, w skrzydła zmienią ręce obie;</w:t>
      </w:r>
    </w:p>
    <w:p w14:paraId="0DE08D7F" w14:textId="77777777" w:rsidR="00FD2EDE" w:rsidRPr="00E42393" w:rsidRDefault="00FD2EDE" w:rsidP="00147D38">
      <w:pPr>
        <w:rPr>
          <w:sz w:val="22"/>
          <w:szCs w:val="22"/>
        </w:rPr>
      </w:pPr>
      <w:r w:rsidRPr="00E42393">
        <w:rPr>
          <w:sz w:val="22"/>
          <w:szCs w:val="22"/>
        </w:rPr>
        <w:lastRenderedPageBreak/>
        <w:t>To krew moja pakuły z puchem zlepi świeżym</w:t>
      </w:r>
    </w:p>
    <w:p w14:paraId="16A91B55" w14:textId="0659D065" w:rsidR="00FD2EDE" w:rsidRPr="00E42393" w:rsidRDefault="00FD2EDE" w:rsidP="00147D38">
      <w:pPr>
        <w:rPr>
          <w:sz w:val="22"/>
          <w:szCs w:val="22"/>
        </w:rPr>
      </w:pPr>
      <w:r w:rsidRPr="00E42393">
        <w:rPr>
          <w:sz w:val="22"/>
          <w:szCs w:val="22"/>
        </w:rPr>
        <w:t xml:space="preserve">I uskrzydlonych nagle w aniołów przerobi. </w:t>
      </w:r>
    </w:p>
    <w:p w14:paraId="01C0703B" w14:textId="19D9E849" w:rsidR="00A81617" w:rsidRPr="00E42393" w:rsidRDefault="00A81617" w:rsidP="00147D38">
      <w:r w:rsidRPr="00E42393">
        <w:t xml:space="preserve">Po swojej ucieczce ze Lwowa </w:t>
      </w:r>
      <w:r w:rsidR="00FD2EDE" w:rsidRPr="00E42393">
        <w:t>ukrywa</w:t>
      </w:r>
      <w:r w:rsidRPr="00E42393">
        <w:t xml:space="preserve"> się od roku 1943 wraz z mężem</w:t>
      </w:r>
      <w:r w:rsidR="00FD2EDE" w:rsidRPr="00E42393">
        <w:t xml:space="preserve"> w Krakowie. Jesienią 1944 roku wskutek </w:t>
      </w:r>
      <w:r w:rsidRPr="00E42393">
        <w:t>kolejnego donosu sąsiadów zostaje</w:t>
      </w:r>
      <w:r w:rsidR="00FD2EDE" w:rsidRPr="00E42393">
        <w:t xml:space="preserve"> aresztowana przez </w:t>
      </w:r>
      <w:r w:rsidR="00073DDF" w:rsidRPr="00E42393">
        <w:t>g</w:t>
      </w:r>
      <w:r w:rsidR="00FD2EDE" w:rsidRPr="00E42393">
        <w:t xml:space="preserve">estapo i wkrótce później rozstrzelana. </w:t>
      </w:r>
      <w:r w:rsidR="00341D7E" w:rsidRPr="00341D7E">
        <w:t xml:space="preserve">Trwają po dziś dzień spory o datę i miejsce śmierci poetki,  nie wiadomo dokładnie, czy miało to miejsce jeszcze pod koniec 1944 roku, czy na wiosnę 1945 </w:t>
      </w:r>
      <w:r w:rsidR="00341D7E">
        <w:t>r.</w:t>
      </w:r>
    </w:p>
    <w:p w14:paraId="0EE74BBF" w14:textId="723EFCA0" w:rsidR="003033A2" w:rsidRPr="00E42393" w:rsidRDefault="00A81617" w:rsidP="00147D38">
      <w:pPr>
        <w:pStyle w:val="Nagwek3"/>
      </w:pPr>
      <w:r w:rsidRPr="00E42393">
        <w:t>Julian Tuwim</w:t>
      </w:r>
    </w:p>
    <w:p w14:paraId="04865686" w14:textId="68C33FE5" w:rsidR="00FD2EDE" w:rsidRPr="00E42393" w:rsidRDefault="00FD2EDE" w:rsidP="00147D38">
      <w:r w:rsidRPr="00E42393">
        <w:t xml:space="preserve">Julian Tuwim urodził się w Łodzi 13 września 1894 r. w zasymilowanej, mieszczańskiej rodzinie żydowskiej. Jego ojciec </w:t>
      </w:r>
      <w:r w:rsidR="00900235" w:rsidRPr="00E42393">
        <w:t>jest</w:t>
      </w:r>
      <w:r w:rsidRPr="00E42393">
        <w:t xml:space="preserve"> urzędnikiem w banku, a ma</w:t>
      </w:r>
      <w:r w:rsidR="00900235" w:rsidRPr="00E42393">
        <w:t>tka zajmuje się domem. Ma</w:t>
      </w:r>
      <w:r w:rsidRPr="00E42393">
        <w:t xml:space="preserve"> również siostrę Irenę</w:t>
      </w:r>
      <w:r w:rsidR="00A81617" w:rsidRPr="00E42393">
        <w:t>,</w:t>
      </w:r>
      <w:r w:rsidRPr="00E42393">
        <w:t xml:space="preserve"> z którą </w:t>
      </w:r>
      <w:r w:rsidR="00900235" w:rsidRPr="00E42393">
        <w:t>czuje</w:t>
      </w:r>
      <w:r w:rsidRPr="00E42393">
        <w:t xml:space="preserve"> się bardzo związany. Kiedy Irena dorośnie i zostanie tłumaczką</w:t>
      </w:r>
      <w:r w:rsidR="00900235" w:rsidRPr="00E42393">
        <w:t>, stanie się sławna wśród dzieci tak</w:t>
      </w:r>
      <w:r w:rsidRPr="00E42393">
        <w:t xml:space="preserve"> jak jej brat </w:t>
      </w:r>
      <w:r w:rsidR="00900235" w:rsidRPr="00E42393">
        <w:t>–</w:t>
      </w:r>
      <w:r w:rsidRPr="00E42393">
        <w:t xml:space="preserve"> przetłumaczy na język polski książkę </w:t>
      </w:r>
      <w:r w:rsidR="00900235" w:rsidRPr="00E42393">
        <w:rPr>
          <w:i/>
        </w:rPr>
        <w:t>Kubuś Puchatek</w:t>
      </w:r>
      <w:r w:rsidRPr="00E42393">
        <w:t xml:space="preserve">. Tuwim </w:t>
      </w:r>
      <w:r w:rsidR="00900235" w:rsidRPr="00E42393">
        <w:t>debiutuje</w:t>
      </w:r>
      <w:r w:rsidRPr="00E42393">
        <w:t xml:space="preserve"> w 1911 przekładem na esperanto wierszy Leopolda Staffa, natomiast w roku 1913 </w:t>
      </w:r>
      <w:r w:rsidR="00900235" w:rsidRPr="00E42393">
        <w:t>ma</w:t>
      </w:r>
      <w:r w:rsidRPr="00E42393">
        <w:t xml:space="preserve"> miejsc</w:t>
      </w:r>
      <w:r w:rsidR="00900235" w:rsidRPr="00E42393">
        <w:t>e jego właściwy debiut poetycki:</w:t>
      </w:r>
      <w:r w:rsidRPr="00E42393">
        <w:t xml:space="preserve"> wiersz </w:t>
      </w:r>
      <w:r w:rsidRPr="00E42393">
        <w:rPr>
          <w:i/>
        </w:rPr>
        <w:t>Prośba</w:t>
      </w:r>
      <w:r w:rsidRPr="00E42393">
        <w:t xml:space="preserve"> opublikowany zosta</w:t>
      </w:r>
      <w:r w:rsidR="00900235" w:rsidRPr="00E42393">
        <w:t>je</w:t>
      </w:r>
      <w:r w:rsidRPr="00E42393">
        <w:t xml:space="preserve"> w „Kurierze Warszawskim”. </w:t>
      </w:r>
    </w:p>
    <w:p w14:paraId="30B21704" w14:textId="5169B0FD" w:rsidR="00FD2EDE" w:rsidRPr="00E42393" w:rsidRDefault="00900235" w:rsidP="00147D38">
      <w:r w:rsidRPr="00E42393">
        <w:t>Podczas I wojny światowej, w 1916 roku,</w:t>
      </w:r>
      <w:r w:rsidR="00FD2EDE" w:rsidRPr="00E42393">
        <w:t xml:space="preserve"> Tuwim </w:t>
      </w:r>
      <w:r w:rsidRPr="00E42393">
        <w:t>przyjeżdża</w:t>
      </w:r>
      <w:r w:rsidR="00FD2EDE" w:rsidRPr="00E42393">
        <w:t xml:space="preserve"> do Warszawy, aby podjąć studia na Uniwersytecie Warszawskim, na którym właśnie po kilkudziesięciu latach wznowiono wykłady po polsku. Początkowo studi</w:t>
      </w:r>
      <w:r w:rsidRPr="00E42393">
        <w:t>uje prawo, potem przenosi</w:t>
      </w:r>
      <w:r w:rsidR="00FD2EDE" w:rsidRPr="00E42393">
        <w:t xml:space="preserve"> się na polonistykę, ale na żadnym z tych wydziałów nie wytrwa dłużej niż </w:t>
      </w:r>
      <w:r w:rsidRPr="00E42393">
        <w:t>jeden</w:t>
      </w:r>
      <w:r w:rsidR="00FD2EDE" w:rsidRPr="00E42393">
        <w:t xml:space="preserve"> semestr. Jeszcze w czasie studiów rozpoc</w:t>
      </w:r>
      <w:r w:rsidRPr="00E42393">
        <w:t>zyna</w:t>
      </w:r>
      <w:r w:rsidR="00FD2EDE" w:rsidRPr="00E42393">
        <w:t xml:space="preserve"> współpracę z miesięcznikiem m</w:t>
      </w:r>
      <w:r w:rsidRPr="00E42393">
        <w:t>ł</w:t>
      </w:r>
      <w:r w:rsidR="00FD2EDE" w:rsidRPr="00E42393">
        <w:t xml:space="preserve">odzieży akademickiej </w:t>
      </w:r>
      <w:r w:rsidRPr="00E42393">
        <w:t>„</w:t>
      </w:r>
      <w:r w:rsidR="00FD2EDE" w:rsidRPr="00E42393">
        <w:t xml:space="preserve">Pro </w:t>
      </w:r>
      <w:proofErr w:type="spellStart"/>
      <w:r w:rsidR="00FD2EDE" w:rsidRPr="00E42393">
        <w:t>Arte</w:t>
      </w:r>
      <w:proofErr w:type="spellEnd"/>
      <w:r w:rsidR="00FD2EDE" w:rsidRPr="00E42393">
        <w:t xml:space="preserve"> et Studio</w:t>
      </w:r>
      <w:r w:rsidRPr="00E42393">
        <w:t>”</w:t>
      </w:r>
      <w:r w:rsidR="00FD2EDE" w:rsidRPr="00E42393">
        <w:t>.</w:t>
      </w:r>
      <w:r w:rsidRPr="00E42393">
        <w:t xml:space="preserve"> To na łamach tego pisma w 1917 ukazuje</w:t>
      </w:r>
      <w:r w:rsidR="00FD2EDE" w:rsidRPr="00E42393">
        <w:t xml:space="preserve"> się słynny wiersz Tuwima </w:t>
      </w:r>
      <w:r w:rsidRPr="00E42393">
        <w:rPr>
          <w:i/>
        </w:rPr>
        <w:t>Wiosna</w:t>
      </w:r>
      <w:r w:rsidR="00FD2EDE" w:rsidRPr="00E42393">
        <w:t>, który wywoła oburzenie:</w:t>
      </w:r>
    </w:p>
    <w:p w14:paraId="3B29C11B" w14:textId="4B6B7C15" w:rsidR="00FD2EDE" w:rsidRPr="00E42393" w:rsidRDefault="00900235" w:rsidP="00147D38">
      <w:r w:rsidRPr="00E42393">
        <w:t>[</w:t>
      </w:r>
      <w:r w:rsidR="00FD2EDE" w:rsidRPr="00E42393">
        <w:t>...</w:t>
      </w:r>
      <w:r w:rsidRPr="00E42393">
        <w:t>]</w:t>
      </w:r>
      <w:r w:rsidRPr="00E42393">
        <w:br/>
      </w:r>
      <w:r w:rsidR="00FD2EDE" w:rsidRPr="00E42393">
        <w:t xml:space="preserve">Zachybotało! -- Buchnęło - i płynie - </w:t>
      </w:r>
    </w:p>
    <w:p w14:paraId="4BE1FBAE" w14:textId="77777777" w:rsidR="00FD2EDE" w:rsidRPr="00E42393" w:rsidRDefault="00FD2EDE" w:rsidP="00147D38">
      <w:r w:rsidRPr="00E42393">
        <w:t>Szurają nóżki, kołyszą się biodra,</w:t>
      </w:r>
    </w:p>
    <w:p w14:paraId="37811801" w14:textId="77777777" w:rsidR="00FD2EDE" w:rsidRPr="00E42393" w:rsidRDefault="00FD2EDE" w:rsidP="00147D38">
      <w:r w:rsidRPr="00E42393">
        <w:t>Gwar, gwar, gwar, chichoty,</w:t>
      </w:r>
    </w:p>
    <w:p w14:paraId="6E82B760" w14:textId="77777777" w:rsidR="00FD2EDE" w:rsidRPr="00E42393" w:rsidRDefault="00FD2EDE" w:rsidP="00147D38">
      <w:r w:rsidRPr="00E42393">
        <w:t>Gwar, gwar, gwar, piski,</w:t>
      </w:r>
    </w:p>
    <w:p w14:paraId="27C1D5FD" w14:textId="77777777" w:rsidR="00FD2EDE" w:rsidRPr="00E42393" w:rsidRDefault="00FD2EDE" w:rsidP="00147D38">
      <w:r w:rsidRPr="00E42393">
        <w:t>Wyglancowane dowcipkują pyski,</w:t>
      </w:r>
    </w:p>
    <w:p w14:paraId="523B04FB" w14:textId="77777777" w:rsidR="00FD2EDE" w:rsidRPr="00E42393" w:rsidRDefault="00FD2EDE" w:rsidP="00147D38">
      <w:r w:rsidRPr="00E42393">
        <w:t>Wyległo miliard pstrokatej hołoty,</w:t>
      </w:r>
    </w:p>
    <w:p w14:paraId="3D3AE242" w14:textId="77777777" w:rsidR="00FD2EDE" w:rsidRPr="00E42393" w:rsidRDefault="00FD2EDE" w:rsidP="00147D38">
      <w:r w:rsidRPr="00E42393">
        <w:t>Szurają nóżki, kołyszą się biodra,</w:t>
      </w:r>
    </w:p>
    <w:p w14:paraId="1706C5FC" w14:textId="77777777" w:rsidR="00FD2EDE" w:rsidRPr="00E42393" w:rsidRDefault="00FD2EDE" w:rsidP="00147D38">
      <w:r w:rsidRPr="00E42393">
        <w:t>Szur, szur, szur, gwar, gwar, gwar,</w:t>
      </w:r>
    </w:p>
    <w:p w14:paraId="79E61D60" w14:textId="77777777" w:rsidR="00FD2EDE" w:rsidRPr="00E42393" w:rsidRDefault="00FD2EDE" w:rsidP="00147D38">
      <w:r w:rsidRPr="00E42393">
        <w:t>Suną tysiące rozwydrzonych par,</w:t>
      </w:r>
    </w:p>
    <w:p w14:paraId="0C01DAFF" w14:textId="77777777" w:rsidR="00FD2EDE" w:rsidRPr="00E42393" w:rsidRDefault="00FD2EDE" w:rsidP="00147D38">
      <w:r w:rsidRPr="00E42393">
        <w:lastRenderedPageBreak/>
        <w:t>- A dalej! A dalej! A dalej!</w:t>
      </w:r>
    </w:p>
    <w:p w14:paraId="3E3B2A80" w14:textId="77777777" w:rsidR="00FD2EDE" w:rsidRPr="00E42393" w:rsidRDefault="00FD2EDE" w:rsidP="00147D38">
      <w:r w:rsidRPr="00E42393">
        <w:t>W ciemne zieleńce, do alej,</w:t>
      </w:r>
    </w:p>
    <w:p w14:paraId="7EDA3D5F" w14:textId="77777777" w:rsidR="00FD2EDE" w:rsidRPr="00E42393" w:rsidRDefault="00FD2EDE" w:rsidP="00147D38">
      <w:r w:rsidRPr="00E42393">
        <w:t xml:space="preserve">Na ławce, </w:t>
      </w:r>
      <w:proofErr w:type="spellStart"/>
      <w:r w:rsidRPr="00E42393">
        <w:t>psiekrwie</w:t>
      </w:r>
      <w:proofErr w:type="spellEnd"/>
      <w:r w:rsidRPr="00E42393">
        <w:t>, na trawce,</w:t>
      </w:r>
    </w:p>
    <w:p w14:paraId="157173A7" w14:textId="77777777" w:rsidR="00FD2EDE" w:rsidRPr="00E42393" w:rsidRDefault="00FD2EDE" w:rsidP="00147D38">
      <w:r w:rsidRPr="00E42393">
        <w:t>Naróbcie Polsce bachorów,</w:t>
      </w:r>
    </w:p>
    <w:p w14:paraId="3C6E972C" w14:textId="77777777" w:rsidR="00FD2EDE" w:rsidRPr="00E42393" w:rsidRDefault="00FD2EDE" w:rsidP="00147D38">
      <w:r w:rsidRPr="00E42393">
        <w:t xml:space="preserve">Wijcie się, </w:t>
      </w:r>
      <w:proofErr w:type="spellStart"/>
      <w:r w:rsidRPr="00E42393">
        <w:t>psiekrwie</w:t>
      </w:r>
      <w:proofErr w:type="spellEnd"/>
      <w:r w:rsidRPr="00E42393">
        <w:t>, wijcie,</w:t>
      </w:r>
    </w:p>
    <w:p w14:paraId="79AA5417" w14:textId="77777777" w:rsidR="00FD2EDE" w:rsidRPr="00E42393" w:rsidRDefault="00FD2EDE" w:rsidP="00147D38">
      <w:r w:rsidRPr="00E42393">
        <w:t>W szynkach narożnych pijcie,</w:t>
      </w:r>
    </w:p>
    <w:p w14:paraId="1668DFC8" w14:textId="77777777" w:rsidR="00FD2EDE" w:rsidRPr="00E42393" w:rsidRDefault="00FD2EDE" w:rsidP="00147D38">
      <w:r w:rsidRPr="00E42393">
        <w:t>Rozrzućcie więcej "kawalerskich chorób"!</w:t>
      </w:r>
    </w:p>
    <w:p w14:paraId="505DC503" w14:textId="77777777" w:rsidR="00FD2EDE" w:rsidRPr="00E42393" w:rsidRDefault="00FD2EDE" w:rsidP="00147D38">
      <w:r w:rsidRPr="00E42393">
        <w:t>A!! będą później ze wstydu się wiły</w:t>
      </w:r>
    </w:p>
    <w:p w14:paraId="385BD743" w14:textId="77777777" w:rsidR="00FD2EDE" w:rsidRPr="00E42393" w:rsidRDefault="00FD2EDE" w:rsidP="00147D38">
      <w:r w:rsidRPr="00E42393">
        <w:t>Dziewki fabryczne, brzuchate kobyły,</w:t>
      </w:r>
    </w:p>
    <w:p w14:paraId="365DF0A5" w14:textId="77777777" w:rsidR="00FD2EDE" w:rsidRPr="00E42393" w:rsidRDefault="00FD2EDE" w:rsidP="00147D38">
      <w:r w:rsidRPr="00E42393">
        <w:t>Krzywych pędraków sromne nosicielki!</w:t>
      </w:r>
    </w:p>
    <w:p w14:paraId="4CE5B279" w14:textId="77777777" w:rsidR="00FD2EDE" w:rsidRPr="00E42393" w:rsidRDefault="00FD2EDE" w:rsidP="00147D38">
      <w:r w:rsidRPr="00E42393">
        <w:t>Gwałćcie! Poleci każda na kolację!</w:t>
      </w:r>
    </w:p>
    <w:p w14:paraId="22FC9F34" w14:textId="77777777" w:rsidR="00FD2EDE" w:rsidRPr="00E42393" w:rsidRDefault="00FD2EDE" w:rsidP="00147D38">
      <w:r w:rsidRPr="00E42393">
        <w:t>Na kolorowe wasze kamizelki,</w:t>
      </w:r>
    </w:p>
    <w:p w14:paraId="50746029" w14:textId="77777777" w:rsidR="00FD2EDE" w:rsidRPr="00E42393" w:rsidRDefault="00FD2EDE" w:rsidP="00147D38">
      <w:r w:rsidRPr="00E42393">
        <w:t>Na papierowe wasze kołnierzyki!</w:t>
      </w:r>
    </w:p>
    <w:p w14:paraId="1B99EFAB" w14:textId="77777777" w:rsidR="00FD2EDE" w:rsidRPr="00E42393" w:rsidRDefault="00FD2EDE" w:rsidP="00147D38">
      <w:r w:rsidRPr="00E42393">
        <w:t>Tłumie, bądź dziki!</w:t>
      </w:r>
    </w:p>
    <w:p w14:paraId="7B8C46BD" w14:textId="6C6BB32F" w:rsidR="00FD2EDE" w:rsidRPr="00E42393" w:rsidRDefault="00900235" w:rsidP="00147D38">
      <w:r w:rsidRPr="00E42393">
        <w:t>Tłumie! Ty masz RACJĘ!!!</w:t>
      </w:r>
    </w:p>
    <w:p w14:paraId="7AC6107A" w14:textId="2FBFE6A1" w:rsidR="00900235" w:rsidRPr="00E42393" w:rsidRDefault="00900235" w:rsidP="00147D38">
      <w:r w:rsidRPr="00E42393">
        <w:t>[...]</w:t>
      </w:r>
    </w:p>
    <w:p w14:paraId="6484432C" w14:textId="63433532" w:rsidR="00FD2EDE" w:rsidRPr="00E42393" w:rsidRDefault="00FD2EDE" w:rsidP="00147D38">
      <w:r w:rsidRPr="00E42393">
        <w:t>W redakcji tego pisma pozna</w:t>
      </w:r>
      <w:r w:rsidR="00900235" w:rsidRPr="00E42393">
        <w:t>je</w:t>
      </w:r>
      <w:r w:rsidRPr="00E42393">
        <w:t xml:space="preserve"> też swoich późniejszych przyjaciół: Jan</w:t>
      </w:r>
      <w:r w:rsidR="00900235" w:rsidRPr="00E42393">
        <w:t>a</w:t>
      </w:r>
      <w:r w:rsidRPr="00E42393">
        <w:t xml:space="preserve"> Lechoni</w:t>
      </w:r>
      <w:r w:rsidR="00900235" w:rsidRPr="00E42393">
        <w:t>a, Antoniego Słonimskiego</w:t>
      </w:r>
      <w:r w:rsidRPr="00E42393">
        <w:t xml:space="preserve"> i Tadeusz</w:t>
      </w:r>
      <w:r w:rsidR="00900235" w:rsidRPr="00E42393">
        <w:t>a Raabe, z którymi w 1918 r. zakłada</w:t>
      </w:r>
      <w:r w:rsidRPr="00E42393">
        <w:t xml:space="preserve"> kawiarnię literacką Pod </w:t>
      </w:r>
      <w:proofErr w:type="spellStart"/>
      <w:r w:rsidRPr="00E42393">
        <w:t>Pi</w:t>
      </w:r>
      <w:r w:rsidR="00900235" w:rsidRPr="00E42393">
        <w:t>c</w:t>
      </w:r>
      <w:r w:rsidRPr="00E42393">
        <w:t>adorem</w:t>
      </w:r>
      <w:proofErr w:type="spellEnd"/>
      <w:r w:rsidRPr="00E42393">
        <w:t xml:space="preserve"> przy ulicy Nowy Świat</w:t>
      </w:r>
      <w:r w:rsidR="00900235" w:rsidRPr="00E42393">
        <w:t xml:space="preserve"> 57</w:t>
      </w:r>
      <w:r w:rsidRPr="00E42393">
        <w:t xml:space="preserve">: </w:t>
      </w:r>
    </w:p>
    <w:p w14:paraId="20BE62B2" w14:textId="77777777" w:rsidR="00900235" w:rsidRPr="00E42393" w:rsidRDefault="00900235" w:rsidP="00147D38">
      <w:r w:rsidRPr="00E42393">
        <w:t>„…</w:t>
      </w:r>
      <w:r w:rsidR="00FD2EDE" w:rsidRPr="00E42393">
        <w:t xml:space="preserve">nie pamiętam, jakiego to było dnia ani miesiąca, ba, nawet nie jestem pewien, w którym roku przyszedł nam do głowy pomysł założenia </w:t>
      </w:r>
      <w:proofErr w:type="spellStart"/>
      <w:r w:rsidR="00FD2EDE" w:rsidRPr="00E42393">
        <w:t>Picadora</w:t>
      </w:r>
      <w:proofErr w:type="spellEnd"/>
      <w:r w:rsidR="00FD2EDE" w:rsidRPr="00E42393">
        <w:t xml:space="preserve">. Wydaje mi się, iż stało się to w tramwaju numer 17 na przedniej platformie. Przyjaciel mój, Tadeusz Raabe, opowiadał o podobnych </w:t>
      </w:r>
      <w:r w:rsidRPr="00E42393">
        <w:t>»</w:t>
      </w:r>
      <w:r w:rsidR="00FD2EDE" w:rsidRPr="00E42393">
        <w:t>kawiarniach poetów</w:t>
      </w:r>
      <w:r w:rsidRPr="00E42393">
        <w:t>«, które cieszyły się w </w:t>
      </w:r>
      <w:r w:rsidR="00FD2EDE" w:rsidRPr="00E42393">
        <w:t xml:space="preserve">Moskwie wielkim powodzeniem. Idąc za przykładem </w:t>
      </w:r>
      <w:proofErr w:type="spellStart"/>
      <w:r w:rsidR="00FD2EDE" w:rsidRPr="00E42393">
        <w:t>Burluków</w:t>
      </w:r>
      <w:proofErr w:type="spellEnd"/>
      <w:r w:rsidR="00FD2EDE" w:rsidRPr="00E42393">
        <w:t xml:space="preserve"> i Majakowskich, postanowiliśmy otworzyć taką kawiarnię w Warszawie. A więc pomysł przyszedł z Rosji. (…)</w:t>
      </w:r>
      <w:r w:rsidRPr="00E42393">
        <w:t xml:space="preserve"> </w:t>
      </w:r>
      <w:r w:rsidR="00FD2EDE" w:rsidRPr="00E42393">
        <w:t>Nie mieliśmy i nie bardzo gdzie mogliśmy drukować nasze wiersze</w:t>
      </w:r>
      <w:r w:rsidRPr="00E42393">
        <w:t>.</w:t>
      </w:r>
      <w:r w:rsidR="00FD2EDE" w:rsidRPr="00E42393">
        <w:t xml:space="preserve"> (…) </w:t>
      </w:r>
      <w:proofErr w:type="spellStart"/>
      <w:r w:rsidR="00FD2EDE" w:rsidRPr="00E42393">
        <w:t>Picador</w:t>
      </w:r>
      <w:proofErr w:type="spellEnd"/>
      <w:r w:rsidR="00FD2EDE" w:rsidRPr="00E42393">
        <w:t xml:space="preserve"> więc miał charakter najzupełniej ulicznej trybuny. Nie było tam żadnych intymności, żadnego oddzielania się od tłumu filistrów. (…) mógł wejść każdy z ulicy za skromną opłatą pięciu marek. Nie sprzedawano tam wódki ani mięsa – była to mała cukierenka, gdzie trzeźwi poeci czytali swoje wiersze przed zupe</w:t>
      </w:r>
      <w:r w:rsidRPr="00E42393">
        <w:t>łnie przypadkową publicznością”.</w:t>
      </w:r>
    </w:p>
    <w:p w14:paraId="5DC2F6D1" w14:textId="00E4A520" w:rsidR="00FD2EDE" w:rsidRPr="00E42393" w:rsidRDefault="00FD2EDE" w:rsidP="00147D38">
      <w:r w:rsidRPr="00E42393">
        <w:t xml:space="preserve">Znajomi plastycy </w:t>
      </w:r>
      <w:r w:rsidR="00900235" w:rsidRPr="00E42393">
        <w:t>odmalowują</w:t>
      </w:r>
      <w:r w:rsidRPr="00E42393">
        <w:t xml:space="preserve"> im lokal wy</w:t>
      </w:r>
      <w:r w:rsidR="00900235" w:rsidRPr="00E42393">
        <w:t>najęty przy Nowym Świecie 57, w kawiarni-</w:t>
      </w:r>
      <w:r w:rsidRPr="00E42393">
        <w:t xml:space="preserve">mleczarni założonej przez Kazimierza </w:t>
      </w:r>
      <w:proofErr w:type="spellStart"/>
      <w:r w:rsidRPr="00E42393">
        <w:t>Życkiego</w:t>
      </w:r>
      <w:proofErr w:type="spellEnd"/>
      <w:r w:rsidRPr="00E42393">
        <w:t xml:space="preserve"> jako trzecia filia kawiarni Udziałowa. Potocznie nazywana Holenderką, bo </w:t>
      </w:r>
      <w:proofErr w:type="spellStart"/>
      <w:r w:rsidRPr="00E42393">
        <w:t>poda</w:t>
      </w:r>
      <w:r w:rsidR="00900235" w:rsidRPr="00E42393">
        <w:t>ja</w:t>
      </w:r>
      <w:proofErr w:type="spellEnd"/>
      <w:r w:rsidRPr="00E42393">
        <w:t xml:space="preserve"> w niej kelnerki w ludowych strojach </w:t>
      </w:r>
      <w:r w:rsidRPr="00E42393">
        <w:lastRenderedPageBreak/>
        <w:t>holenderskich. Ustalono zasady korzystania z lokalu („Pańskie kawy, nasze wejścia”), opłatę 5 marek za wst</w:t>
      </w:r>
      <w:r w:rsidR="00900235" w:rsidRPr="00E42393">
        <w:t>ęp (wcale nie była taka skromna;</w:t>
      </w:r>
      <w:r w:rsidRPr="00E42393">
        <w:t xml:space="preserve"> Leon Kruczkowski wspomina, że nie było go stać na wejście i stał na ulicy). </w:t>
      </w:r>
      <w:r w:rsidR="00900235" w:rsidRPr="00E42393">
        <w:t>Pokrywają</w:t>
      </w:r>
      <w:r w:rsidRPr="00E42393">
        <w:t xml:space="preserve"> ściany futuryst</w:t>
      </w:r>
      <w:r w:rsidR="00900235" w:rsidRPr="00E42393">
        <w:t>yczno-kubistycznymi malowidłami. M</w:t>
      </w:r>
      <w:r w:rsidRPr="00E42393">
        <w:t xml:space="preserve">alarze Aleksander Świdwiński i Kamil Witkowski </w:t>
      </w:r>
      <w:r w:rsidR="00900235" w:rsidRPr="00E42393">
        <w:t>malują</w:t>
      </w:r>
      <w:r w:rsidRPr="00E42393">
        <w:t xml:space="preserve"> na ścianach, podłodze i suficie olbrzymi wizerunek fik</w:t>
      </w:r>
      <w:r w:rsidR="00900235" w:rsidRPr="00E42393">
        <w:t xml:space="preserve">cyjnego mecenasa </w:t>
      </w:r>
      <w:proofErr w:type="spellStart"/>
      <w:r w:rsidR="00900235" w:rsidRPr="00E42393">
        <w:t>Kuśmidrowicza</w:t>
      </w:r>
      <w:proofErr w:type="spellEnd"/>
      <w:r w:rsidR="00900235" w:rsidRPr="00E42393">
        <w:t>: „</w:t>
      </w:r>
      <w:r w:rsidRPr="00E42393">
        <w:t xml:space="preserve">Olbrzymia postać zdominowała całość lokalu: głowa i tors zajmowały sufit kawiarni, brzuch zniżał się po jednej z bocznych ścian, rysunek nóg przecinał całą podłogę. Na dodatek jedna z rąk monstrualnego </w:t>
      </w:r>
      <w:proofErr w:type="spellStart"/>
      <w:r w:rsidRPr="00E42393">
        <w:t>Kuśmidrowicza</w:t>
      </w:r>
      <w:proofErr w:type="spellEnd"/>
      <w:r w:rsidRPr="00E42393">
        <w:t xml:space="preserve"> zmierzała w stronę okna i palcami wychodziła poza nie, na elewację budynku</w:t>
      </w:r>
      <w:r w:rsidR="00900235" w:rsidRPr="00E42393">
        <w:t>” (A. </w:t>
      </w:r>
      <w:r w:rsidRPr="00E42393">
        <w:t xml:space="preserve">Makowiecki, </w:t>
      </w:r>
      <w:r w:rsidRPr="00E42393">
        <w:rPr>
          <w:i/>
        </w:rPr>
        <w:t>Warszawskie k</w:t>
      </w:r>
      <w:r w:rsidR="00900235" w:rsidRPr="00E42393">
        <w:rPr>
          <w:i/>
        </w:rPr>
        <w:t>awiarnie literackie</w:t>
      </w:r>
      <w:r w:rsidR="00900235" w:rsidRPr="00E42393">
        <w:t>).</w:t>
      </w:r>
    </w:p>
    <w:p w14:paraId="1B8399E0" w14:textId="3ED69B03" w:rsidR="00FD2EDE" w:rsidRPr="00E42393" w:rsidRDefault="00FD2EDE" w:rsidP="00147D38">
      <w:r w:rsidRPr="00E42393">
        <w:t xml:space="preserve">Tuwim i Słonimski </w:t>
      </w:r>
      <w:r w:rsidR="00900235" w:rsidRPr="00E42393">
        <w:t>przygotowują</w:t>
      </w:r>
      <w:r w:rsidRPr="00E42393">
        <w:t xml:space="preserve"> program pierwszego wieczoru literackiego. Dodatkowo Słonimski zaprojek</w:t>
      </w:r>
      <w:r w:rsidR="00900235" w:rsidRPr="00E42393">
        <w:t>tował afisz. Otwarcie poprzedz</w:t>
      </w:r>
      <w:r w:rsidRPr="00E42393">
        <w:t xml:space="preserve">a intensywna kampania reklamowa w postaci rozrzucanych na ulicach miasta ulotek o wyzywającej, rewolucyjnej treści. Jednym z haseł </w:t>
      </w:r>
      <w:r w:rsidR="00900235" w:rsidRPr="00E42393">
        <w:t>jest</w:t>
      </w:r>
      <w:r w:rsidRPr="00E42393">
        <w:t xml:space="preserve">: </w:t>
      </w:r>
      <w:r w:rsidR="00900235" w:rsidRPr="00E42393">
        <w:t>„</w:t>
      </w:r>
      <w:r w:rsidRPr="00E42393">
        <w:t xml:space="preserve">Młodzi artyści Warszawy, łączcie się! Samoobrona materialna poetów przed wyzyskiem wydawców, dyrektorów teatrów itp. </w:t>
      </w:r>
      <w:r w:rsidR="00900235" w:rsidRPr="00E42393">
        <w:t>k</w:t>
      </w:r>
      <w:r w:rsidRPr="00E42393">
        <w:t xml:space="preserve">abaretów, precz z Towarzystwem Zachęty Sztuk Pięknych, z Filharmonią, </w:t>
      </w:r>
      <w:proofErr w:type="spellStart"/>
      <w:r w:rsidRPr="00E42393">
        <w:t>Loursem</w:t>
      </w:r>
      <w:proofErr w:type="spellEnd"/>
      <w:r w:rsidR="00900235" w:rsidRPr="00E42393">
        <w:t>”</w:t>
      </w:r>
      <w:r w:rsidRPr="00E42393">
        <w:t>.</w:t>
      </w:r>
    </w:p>
    <w:p w14:paraId="554263C5" w14:textId="77777777" w:rsidR="00900235" w:rsidRPr="00E42393" w:rsidRDefault="00FD2EDE" w:rsidP="00147D38">
      <w:r w:rsidRPr="00E42393">
        <w:t xml:space="preserve">Pierwszy wieczór literacki </w:t>
      </w:r>
      <w:r w:rsidR="00900235" w:rsidRPr="00E42393">
        <w:t>odbywa</w:t>
      </w:r>
      <w:r w:rsidRPr="00E42393">
        <w:t xml:space="preserve"> się 29 listopada 1918 r. Swoje wiersze </w:t>
      </w:r>
      <w:r w:rsidR="00900235" w:rsidRPr="00E42393">
        <w:t>prezentują</w:t>
      </w:r>
      <w:r w:rsidRPr="00E42393">
        <w:t xml:space="preserve"> Tuwim, Słonimski, Lechoń oraz Iwaszkiewicz. Wiersze </w:t>
      </w:r>
      <w:r w:rsidR="00900235" w:rsidRPr="00E42393">
        <w:t>recytuje</w:t>
      </w:r>
      <w:r w:rsidRPr="00E42393">
        <w:t xml:space="preserve"> też muza Słonimskiego, aktorka Maria Morska. Na spotkanie </w:t>
      </w:r>
      <w:r w:rsidR="00900235" w:rsidRPr="00E42393">
        <w:t>przychodzi</w:t>
      </w:r>
      <w:r w:rsidRPr="00E42393">
        <w:t xml:space="preserve"> Kazimierz Wierzyński, który wkrótce </w:t>
      </w:r>
      <w:r w:rsidR="00900235" w:rsidRPr="00E42393">
        <w:t>dołącza</w:t>
      </w:r>
      <w:r w:rsidRPr="00E42393">
        <w:t xml:space="preserve"> do grupy poetów. Oto jego relacja:</w:t>
      </w:r>
      <w:r w:rsidR="00900235" w:rsidRPr="00E42393">
        <w:t xml:space="preserve"> „</w:t>
      </w:r>
      <w:r w:rsidRPr="00E42393">
        <w:t>Wyszedł chudy, blady Lechoń – osiemnastoletni młodzik, trzymał kartkę papieru w nieprawdopodobnie trzęsących się rękach, poprawiał krzywe binokle i nie ukrywając swego wzruszenia, skandował wiersze, które niedługo potem toczyły się po całej Polsce. Pełne sentymentu, czułe, a nawet rzewne liryki czytał swoim dźwięcznym głosem Słonimski, przechodząc potem do ostrych, protestacyjnych strof i satyr. Uśmiechnięty Iwaszkiewicz mówił ze śpiewnym akcentem króciutkie oktostychy. Prócz Lechonia największe wrażenie zrobił na mnie Tuwim. Jego dziwna, podobna do ptaka twarz, nisko cofnięte czoło, ostre, prawie drapieżne oczy, ciemna myszka na policzku – wszystko to sprawiało wrażenie, że można było rozglądać się po nim, jak po niezwykłej okolicy. Nigdy przedtem nie słyszałem tak pięknej wymowy jak jego. Każdy aktor mógłby mu pozazdrościć. Nie gubiła się żadna sylaba, słychać było słowa wyodrębnione, a jednocześnie łączące się z innymi</w:t>
      </w:r>
      <w:r w:rsidR="00900235" w:rsidRPr="00E42393">
        <w:t>”</w:t>
      </w:r>
      <w:r w:rsidRPr="00E42393">
        <w:t xml:space="preserve">. </w:t>
      </w:r>
    </w:p>
    <w:p w14:paraId="0FE4ED01" w14:textId="69EF55CE" w:rsidR="00900235" w:rsidRPr="00E42393" w:rsidRDefault="00FD2EDE" w:rsidP="00147D38">
      <w:r w:rsidRPr="00E42393">
        <w:lastRenderedPageBreak/>
        <w:t xml:space="preserve">Poeci </w:t>
      </w:r>
      <w:r w:rsidR="004C6A19" w:rsidRPr="00E42393">
        <w:t>opracowują</w:t>
      </w:r>
      <w:r w:rsidRPr="00E42393">
        <w:t xml:space="preserve"> specjalny</w:t>
      </w:r>
      <w:r w:rsidR="004C6A19" w:rsidRPr="00E42393">
        <w:t>, dowcipny</w:t>
      </w:r>
      <w:r w:rsidRPr="00E42393">
        <w:t xml:space="preserve"> cennik</w:t>
      </w:r>
      <w:r w:rsidR="004C6A19" w:rsidRPr="00E42393">
        <w:t>;</w:t>
      </w:r>
      <w:r w:rsidRPr="00E42393">
        <w:t xml:space="preserve"> w</w:t>
      </w:r>
      <w:r w:rsidR="00900235" w:rsidRPr="00E42393">
        <w:t>edłu</w:t>
      </w:r>
      <w:r w:rsidRPr="00E42393">
        <w:t xml:space="preserve">g </w:t>
      </w:r>
      <w:r w:rsidR="004C6A19" w:rsidRPr="00E42393">
        <w:t>niego rozmowa z </w:t>
      </w:r>
      <w:r w:rsidRPr="00E42393">
        <w:t>autorem koszt</w:t>
      </w:r>
      <w:r w:rsidR="004C6A19" w:rsidRPr="00E42393">
        <w:t>uje</w:t>
      </w:r>
      <w:r w:rsidRPr="00E42393">
        <w:t xml:space="preserve"> 50 marek, rękopis bez dedykacji 75 marek, rękopis z dedykacją 500 marek</w:t>
      </w:r>
      <w:r w:rsidR="00900235" w:rsidRPr="00E42393">
        <w:t xml:space="preserve">, a za dodanie słowa „kochanemu” </w:t>
      </w:r>
      <w:r w:rsidR="004C6A19" w:rsidRPr="00E42393">
        <w:t xml:space="preserve">trzeba zapłacić </w:t>
      </w:r>
      <w:r w:rsidR="00900235" w:rsidRPr="00E42393">
        <w:t xml:space="preserve">dodatkowe </w:t>
      </w:r>
      <w:r w:rsidRPr="00E42393">
        <w:t xml:space="preserve">100 </w:t>
      </w:r>
      <w:r w:rsidR="00900235" w:rsidRPr="00E42393">
        <w:t>marek</w:t>
      </w:r>
      <w:r w:rsidRPr="00E42393">
        <w:t xml:space="preserve">. Panny posiadające minimum 75 000 marek posagu </w:t>
      </w:r>
      <w:r w:rsidR="004C6A19" w:rsidRPr="00E42393">
        <w:t>mogą</w:t>
      </w:r>
      <w:r w:rsidR="00900235" w:rsidRPr="00E42393">
        <w:t xml:space="preserve"> składać oferty matrymonialne. </w:t>
      </w:r>
      <w:r w:rsidRPr="00E42393">
        <w:t>Zakazano wznoszenia obelżywych okrzyków i bicia poetów krzesłami „ze względu na ekonomię czasu w programie” oraz odgadywania rymów!</w:t>
      </w:r>
      <w:r w:rsidR="00900235" w:rsidRPr="00E42393">
        <w:t xml:space="preserve"> Z</w:t>
      </w:r>
      <w:r w:rsidRPr="00E42393">
        <w:t xml:space="preserve">abraniano wstępu osobom nazbyt trzeźwym, w stanie odmiennym i panu mecenasowi Józefowi </w:t>
      </w:r>
      <w:proofErr w:type="spellStart"/>
      <w:r w:rsidRPr="00E42393">
        <w:t>Kuśmidrowiczowi</w:t>
      </w:r>
      <w:proofErr w:type="spellEnd"/>
      <w:r w:rsidRPr="00E42393">
        <w:t>.</w:t>
      </w:r>
    </w:p>
    <w:p w14:paraId="6865B107" w14:textId="77777777" w:rsidR="00900235" w:rsidRPr="00E42393" w:rsidRDefault="00FD2EDE" w:rsidP="00147D38">
      <w:r w:rsidRPr="00E42393">
        <w:t xml:space="preserve">Założenie kawiarni </w:t>
      </w:r>
      <w:r w:rsidR="00900235" w:rsidRPr="00E42393">
        <w:t>okazuje</w:t>
      </w:r>
      <w:r w:rsidRPr="00E42393">
        <w:t xml:space="preserve"> się doskonałym sposobem na promocję młodych poet</w:t>
      </w:r>
      <w:r w:rsidR="00900235" w:rsidRPr="00E42393">
        <w:t xml:space="preserve">ów. </w:t>
      </w:r>
      <w:proofErr w:type="spellStart"/>
      <w:r w:rsidR="00900235" w:rsidRPr="00E42393">
        <w:t>Picador</w:t>
      </w:r>
      <w:proofErr w:type="spellEnd"/>
      <w:r w:rsidRPr="00E42393">
        <w:t xml:space="preserve"> wywołał w stolicy modę na po</w:t>
      </w:r>
      <w:r w:rsidR="00900235" w:rsidRPr="00E42393">
        <w:t>ezję. Tomiki wierszy wydawano w </w:t>
      </w:r>
      <w:r w:rsidRPr="00E42393">
        <w:t>nakładach 5</w:t>
      </w:r>
      <w:r w:rsidR="00900235" w:rsidRPr="00E42393">
        <w:t>–</w:t>
      </w:r>
      <w:r w:rsidRPr="00E42393">
        <w:t>6 tysięcy egzemplarzy. Aby zapewnić sobie większą publiczność</w:t>
      </w:r>
      <w:r w:rsidR="00900235" w:rsidRPr="00E42393">
        <w:t xml:space="preserve">, </w:t>
      </w:r>
      <w:proofErr w:type="spellStart"/>
      <w:r w:rsidR="00900235" w:rsidRPr="00E42393">
        <w:t>Picador</w:t>
      </w:r>
      <w:proofErr w:type="spellEnd"/>
      <w:r w:rsidRPr="00E42393">
        <w:t xml:space="preserve"> </w:t>
      </w:r>
      <w:r w:rsidR="00900235" w:rsidRPr="00E42393">
        <w:t>przenosi</w:t>
      </w:r>
      <w:r w:rsidRPr="00E42393">
        <w:t xml:space="preserve"> się do Hotelu Europejskiego, ale nowa lokalizacja okaz</w:t>
      </w:r>
      <w:r w:rsidR="00900235" w:rsidRPr="00E42393">
        <w:t>uje</w:t>
      </w:r>
      <w:r w:rsidRPr="00E42393">
        <w:t xml:space="preserve"> się niekorzystna. Kiedy </w:t>
      </w:r>
      <w:proofErr w:type="spellStart"/>
      <w:r w:rsidRPr="00E42393">
        <w:t>Pi</w:t>
      </w:r>
      <w:r w:rsidR="00900235" w:rsidRPr="00E42393">
        <w:t>c</w:t>
      </w:r>
      <w:r w:rsidRPr="00E42393">
        <w:t>ad</w:t>
      </w:r>
      <w:r w:rsidR="00900235" w:rsidRPr="00E42393">
        <w:t>or</w:t>
      </w:r>
      <w:proofErr w:type="spellEnd"/>
      <w:r w:rsidRPr="00E42393">
        <w:t xml:space="preserve"> znajdował się na Nowym Świecie, przychodzili tam młodzi ludzie, którzy mogli słuchać poezji przy cieście z brukwi i kawie z cykorii. Klientelę kawiarni w Europejskim </w:t>
      </w:r>
      <w:r w:rsidR="00900235" w:rsidRPr="00E42393">
        <w:t>stanowią</w:t>
      </w:r>
      <w:r w:rsidRPr="00E42393">
        <w:t xml:space="preserve"> zaś wytworni mieszczanie, których p</w:t>
      </w:r>
      <w:r w:rsidR="00900235" w:rsidRPr="00E42393">
        <w:t>oezja niewiele jednak obchodzi</w:t>
      </w:r>
      <w:r w:rsidRPr="00E42393">
        <w:t>…</w:t>
      </w:r>
      <w:r w:rsidR="00BC16E8" w:rsidRPr="00E42393">
        <w:t xml:space="preserve"> </w:t>
      </w:r>
      <w:r w:rsidRPr="00E42393">
        <w:t xml:space="preserve"> Po kilku miesiącach kawiarnię zamknięto.</w:t>
      </w:r>
    </w:p>
    <w:p w14:paraId="2BF06A39" w14:textId="4BCC99C3" w:rsidR="004C6A19" w:rsidRPr="00E42393" w:rsidRDefault="004C6A19" w:rsidP="00147D38">
      <w:r w:rsidRPr="00E42393">
        <w:t>Kształtuje</w:t>
      </w:r>
      <w:r w:rsidR="00FD2EDE" w:rsidRPr="00E42393">
        <w:t xml:space="preserve"> się jednak grupa poetycka zwana Skamandrem. Wkrótce zacz</w:t>
      </w:r>
      <w:r w:rsidRPr="00E42393">
        <w:t>yna</w:t>
      </w:r>
      <w:r w:rsidR="00FD2EDE" w:rsidRPr="00E42393">
        <w:t xml:space="preserve"> też </w:t>
      </w:r>
      <w:r w:rsidRPr="00E42393">
        <w:t>wychodzić</w:t>
      </w:r>
      <w:r w:rsidR="00FD2EDE" w:rsidRPr="00E42393">
        <w:t xml:space="preserve"> czasopismo o tej samej nazwie. Co ciekawe, wydanie pierwsze numeru </w:t>
      </w:r>
      <w:r w:rsidRPr="00E42393">
        <w:t>finansuje</w:t>
      </w:r>
      <w:r w:rsidR="00FD2EDE" w:rsidRPr="00E42393">
        <w:t xml:space="preserve"> właściciel stajni wyścigowej, który – choć nie zna się na poezji – zwrócił uwag</w:t>
      </w:r>
      <w:r w:rsidRPr="00E42393">
        <w:t>ę na projekt okładki z Pegazem.</w:t>
      </w:r>
    </w:p>
    <w:p w14:paraId="65ED99EE" w14:textId="77777777" w:rsidR="004C6A19" w:rsidRPr="00E42393" w:rsidRDefault="00FD2EDE" w:rsidP="00147D38">
      <w:r w:rsidRPr="00E42393">
        <w:t xml:space="preserve">Niemal od początku twórczość Tuwima biegnie dwoma torami: pierwszą jest poezja liryczna, wydawana przez Jakuba Mortkowicza w prestiżowej serii </w:t>
      </w:r>
      <w:r w:rsidR="004C6A19" w:rsidRPr="00E42393">
        <w:t>„</w:t>
      </w:r>
      <w:r w:rsidRPr="00E42393">
        <w:t>Pod znakiem poetów</w:t>
      </w:r>
      <w:r w:rsidR="004C6A19" w:rsidRPr="00E42393">
        <w:t>”</w:t>
      </w:r>
      <w:r w:rsidRPr="00E42393">
        <w:t>, zaś drugą – twórczość kabaretowa, dzięki której, pracując dwa dni w miesiącu, pozostały czas może poświęc</w:t>
      </w:r>
      <w:r w:rsidR="004C6A19" w:rsidRPr="00E42393">
        <w:t>a</w:t>
      </w:r>
      <w:r w:rsidRPr="00E42393">
        <w:t xml:space="preserve">ć poważnej twórczości. Z pewnością </w:t>
      </w:r>
      <w:r w:rsidR="004C6A19" w:rsidRPr="00E42393">
        <w:t>pisze</w:t>
      </w:r>
      <w:r w:rsidRPr="00E42393">
        <w:t xml:space="preserve"> jedn</w:t>
      </w:r>
      <w:r w:rsidR="004C6A19" w:rsidRPr="00E42393">
        <w:t>ak także dla przyjemności. Mówi</w:t>
      </w:r>
      <w:r w:rsidRPr="00E42393">
        <w:t xml:space="preserve">, że dowcip go </w:t>
      </w:r>
      <w:r w:rsidR="004C6A19" w:rsidRPr="00E42393">
        <w:t>rozsadza i musi mu dać upust. W </w:t>
      </w:r>
      <w:r w:rsidRPr="00E42393">
        <w:t>kabarecie objawiła się istotna część twórczości i usposobienia Tuwima: absurdalny humor, zamiłowanie do purnonsensu, stosowanie stylizacji, parodii i kalamburu. Szczytową form</w:t>
      </w:r>
      <w:r w:rsidR="004C6A19" w:rsidRPr="00E42393">
        <w:t>ę twórcy lekkich tekstów objawia</w:t>
      </w:r>
      <w:r w:rsidRPr="00E42393">
        <w:t xml:space="preserve"> Tuwim w Qui pro Quo – kabarecie literackim, który sta</w:t>
      </w:r>
      <w:r w:rsidR="004C6A19" w:rsidRPr="00E42393">
        <w:t>je</w:t>
      </w:r>
      <w:r w:rsidRPr="00E42393">
        <w:t xml:space="preserve"> się symbolem międzywojennej inteligenckiej rozrywki</w:t>
      </w:r>
      <w:r w:rsidR="004C6A19" w:rsidRPr="00E42393">
        <w:t xml:space="preserve"> i stanowi </w:t>
      </w:r>
      <w:r w:rsidRPr="00E42393">
        <w:t>punkt odniesienia dla wielu późniejszych grup. Pi</w:t>
      </w:r>
      <w:r w:rsidR="004C6A19" w:rsidRPr="00E42393">
        <w:t>sze piosenki, które śpiewa</w:t>
      </w:r>
      <w:r w:rsidRPr="00E42393">
        <w:t xml:space="preserve"> </w:t>
      </w:r>
      <w:r w:rsidR="004C6A19" w:rsidRPr="00E42393">
        <w:t xml:space="preserve">wówczas </w:t>
      </w:r>
      <w:r w:rsidRPr="00E42393">
        <w:t>cała Warszawa (i niektóre</w:t>
      </w:r>
      <w:r w:rsidR="004C6A19" w:rsidRPr="00E42393">
        <w:t xml:space="preserve"> śpiewa</w:t>
      </w:r>
      <w:r w:rsidRPr="00E42393">
        <w:t xml:space="preserve"> po dziś dzień), melodeklamacje, skecze przeplatane wstawkami baletowymi, szmoncesy, rewie na określony temat, krótkie farsy. Obok sentymentalnych piosenek </w:t>
      </w:r>
      <w:r w:rsidR="004C6A19" w:rsidRPr="00E42393">
        <w:t>pisuje</w:t>
      </w:r>
      <w:r w:rsidRPr="00E42393">
        <w:t xml:space="preserve"> utwory, które wykorzys</w:t>
      </w:r>
      <w:r w:rsidR="004C6A19" w:rsidRPr="00E42393">
        <w:t>tują</w:t>
      </w:r>
      <w:r w:rsidRPr="00E42393">
        <w:t xml:space="preserve"> aluzje do sytuacji społeczn</w:t>
      </w:r>
      <w:r w:rsidR="004C6A19" w:rsidRPr="00E42393">
        <w:t>ej, politycznej i towarzyskiej.</w:t>
      </w:r>
    </w:p>
    <w:p w14:paraId="0EE50CEA" w14:textId="77777777" w:rsidR="004C6A19" w:rsidRPr="00E42393" w:rsidRDefault="004C6A19" w:rsidP="00147D38">
      <w:r w:rsidRPr="00E42393">
        <w:lastRenderedPageBreak/>
        <w:t xml:space="preserve">Kiedy teatrzyk Qui pro Quo </w:t>
      </w:r>
      <w:r w:rsidR="00FD2EDE" w:rsidRPr="00E42393">
        <w:t>bankrut</w:t>
      </w:r>
      <w:r w:rsidRPr="00E42393">
        <w:t>uje</w:t>
      </w:r>
      <w:r w:rsidR="00FD2EDE" w:rsidRPr="00E42393">
        <w:t xml:space="preserve"> w</w:t>
      </w:r>
      <w:r w:rsidRPr="00E42393">
        <w:t xml:space="preserve"> 1931 r., Tuwim i Hemar razem z </w:t>
      </w:r>
      <w:proofErr w:type="spellStart"/>
      <w:r w:rsidR="00FD2EDE" w:rsidRPr="00E42393">
        <w:t>Jarosym</w:t>
      </w:r>
      <w:proofErr w:type="spellEnd"/>
      <w:r w:rsidR="00FD2EDE" w:rsidRPr="00E42393">
        <w:t xml:space="preserve"> </w:t>
      </w:r>
      <w:r w:rsidRPr="00E42393">
        <w:t xml:space="preserve">zakładają teatrzyk Banda. Przyjaźń z Hemarem </w:t>
      </w:r>
      <w:r w:rsidR="00FD2EDE" w:rsidRPr="00E42393">
        <w:t xml:space="preserve">kończy się dopiero po wojnie, kiedy autor </w:t>
      </w:r>
      <w:r w:rsidR="00FD2EDE" w:rsidRPr="00E42393">
        <w:rPr>
          <w:i/>
        </w:rPr>
        <w:t>Kwiatów polskich</w:t>
      </w:r>
      <w:r w:rsidRPr="00E42393">
        <w:t xml:space="preserve"> </w:t>
      </w:r>
      <w:r w:rsidR="00FD2EDE" w:rsidRPr="00E42393">
        <w:t>decyd</w:t>
      </w:r>
      <w:r w:rsidRPr="00E42393">
        <w:t>uje</w:t>
      </w:r>
      <w:r w:rsidR="00FD2EDE" w:rsidRPr="00E42393">
        <w:t xml:space="preserve"> się wrócić do ojczyzny opanowanej przez komunistów, a Hemar </w:t>
      </w:r>
      <w:r w:rsidRPr="00E42393">
        <w:t>wybiera</w:t>
      </w:r>
      <w:r w:rsidR="00FD2EDE" w:rsidRPr="00E42393">
        <w:t xml:space="preserve"> emigrację.</w:t>
      </w:r>
    </w:p>
    <w:p w14:paraId="2EC82EA0" w14:textId="77777777" w:rsidR="004957CB" w:rsidRPr="00E42393" w:rsidRDefault="00FD2EDE" w:rsidP="00147D38">
      <w:r w:rsidRPr="00E42393">
        <w:t>W drugie</w:t>
      </w:r>
      <w:r w:rsidR="004C6A19" w:rsidRPr="00E42393">
        <w:t>j połowie lat 30. w Polsce zaczyna</w:t>
      </w:r>
      <w:r w:rsidRPr="00E42393">
        <w:t xml:space="preserve"> rozwijać się ruch faszystowski wzorowany na ruchach włoskim i niemieckim. Wówczas Hemar i Tuwim </w:t>
      </w:r>
      <w:r w:rsidR="004C6A19" w:rsidRPr="00E42393">
        <w:t>postanawiają</w:t>
      </w:r>
      <w:r w:rsidRPr="00E42393">
        <w:t xml:space="preserve"> zadrwić z autorytarnych zapędów partii</w:t>
      </w:r>
      <w:r w:rsidR="004C6A19" w:rsidRPr="00E42393">
        <w:t xml:space="preserve"> faszystowskich, pisząc sztukę </w:t>
      </w:r>
      <w:r w:rsidR="004C6A19" w:rsidRPr="00E42393">
        <w:rPr>
          <w:i/>
        </w:rPr>
        <w:t>Kariera Alfy Omegi</w:t>
      </w:r>
      <w:r w:rsidRPr="00E42393">
        <w:t xml:space="preserve">. Tytułowy bohater </w:t>
      </w:r>
      <w:r w:rsidR="004C6A19" w:rsidRPr="00E42393">
        <w:t>–</w:t>
      </w:r>
      <w:r w:rsidRPr="00E42393">
        <w:t xml:space="preserve"> pieśniarz i bożyszcze tłumów, którego pierwowzorem jest Jan Kiepura – z kabotyna zmienia się w wodza naro</w:t>
      </w:r>
      <w:r w:rsidR="004C6A19" w:rsidRPr="00E42393">
        <w:t xml:space="preserve">du. Ważną postacią </w:t>
      </w:r>
      <w:r w:rsidR="004C6A19" w:rsidRPr="00E42393">
        <w:rPr>
          <w:i/>
        </w:rPr>
        <w:t>Kariery</w:t>
      </w:r>
      <w:r w:rsidRPr="00E42393">
        <w:t xml:space="preserve"> jest także Ekscelencja – karykatura premiera Felicjana Sławoja Składkowskiego.</w:t>
      </w:r>
      <w:r w:rsidR="00BC16E8" w:rsidRPr="00E42393">
        <w:t xml:space="preserve"> </w:t>
      </w:r>
      <w:r w:rsidR="004C6A19" w:rsidRPr="00E42393">
        <w:t>Co ciekawe, kiedy cenzor usiłuje</w:t>
      </w:r>
      <w:r w:rsidRPr="00E42393">
        <w:t xml:space="preserve"> nie dopuścić do premiery, Tuwim i Hemar </w:t>
      </w:r>
      <w:r w:rsidR="004C6A19" w:rsidRPr="00E42393">
        <w:t>idą</w:t>
      </w:r>
      <w:r w:rsidRPr="00E42393">
        <w:t xml:space="preserve"> do Sławoja. Ten </w:t>
      </w:r>
      <w:r w:rsidR="004C6A19" w:rsidRPr="00E42393">
        <w:t>przegląda</w:t>
      </w:r>
      <w:r w:rsidRPr="00E42393">
        <w:t xml:space="preserve"> egzemplarz sztuki i </w:t>
      </w:r>
      <w:r w:rsidR="004C6A19" w:rsidRPr="00E42393">
        <w:t>mówi</w:t>
      </w:r>
      <w:r w:rsidRPr="00E42393">
        <w:t xml:space="preserve">: </w:t>
      </w:r>
      <w:r w:rsidR="004C6A19" w:rsidRPr="00E42393">
        <w:t>„</w:t>
      </w:r>
      <w:r w:rsidRPr="00E42393">
        <w:t>Zrobiliście mnie tu panowie na…</w:t>
      </w:r>
      <w:r w:rsidR="004957CB" w:rsidRPr="00E42393">
        <w:t>” (Hemar nie zdradza, co dokładnie powiedział premier)</w:t>
      </w:r>
      <w:r w:rsidRPr="00E42393">
        <w:t xml:space="preserve">, </w:t>
      </w:r>
      <w:r w:rsidR="004957CB" w:rsidRPr="00E42393">
        <w:t>„A</w:t>
      </w:r>
      <w:r w:rsidRPr="00E42393">
        <w:t>le ufam waszemu smakowi</w:t>
      </w:r>
      <w:r w:rsidR="004C6A19" w:rsidRPr="00E42393">
        <w:t>”</w:t>
      </w:r>
      <w:r w:rsidRPr="00E42393">
        <w:t xml:space="preserve"> i podpisuje zezwolenie. Sztukę </w:t>
      </w:r>
      <w:r w:rsidR="004C6A19" w:rsidRPr="00E42393">
        <w:t>wystawia</w:t>
      </w:r>
      <w:r w:rsidRPr="00E42393">
        <w:t xml:space="preserve"> „Cyrulik Warszawski”, ale kiedy aktorzy wyrusz</w:t>
      </w:r>
      <w:r w:rsidR="004C6A19" w:rsidRPr="00E42393">
        <w:t>ają w objazd po Polsce, spotykają się z </w:t>
      </w:r>
      <w:r w:rsidRPr="00E42393">
        <w:t xml:space="preserve">bojkotem zorganizowanym przez skrajną prawicę. Rodzinny Lwów Hemara </w:t>
      </w:r>
      <w:r w:rsidR="004957CB" w:rsidRPr="00E42393">
        <w:t>odmawia</w:t>
      </w:r>
      <w:r w:rsidRPr="00E42393">
        <w:t xml:space="preserve"> wystawienia sztuki.</w:t>
      </w:r>
    </w:p>
    <w:p w14:paraId="3D9F10B0" w14:textId="002719E4" w:rsidR="004957CB" w:rsidRPr="00E42393" w:rsidRDefault="004957CB" w:rsidP="00147D38">
      <w:r w:rsidRPr="00E42393">
        <w:t>Mimo sławy i</w:t>
      </w:r>
      <w:r w:rsidR="00FD2EDE" w:rsidRPr="00E42393">
        <w:t xml:space="preserve"> popularności, jakie przyniesie mu j</w:t>
      </w:r>
      <w:r w:rsidRPr="00E42393">
        <w:t>ego twórczość, przez całe życie</w:t>
      </w:r>
      <w:r w:rsidR="00FD2EDE" w:rsidRPr="00E42393">
        <w:t xml:space="preserve"> Tuwim </w:t>
      </w:r>
      <w:r w:rsidRPr="00E42393">
        <w:t>zmaga</w:t>
      </w:r>
      <w:r w:rsidR="00FD2EDE" w:rsidRPr="00E42393">
        <w:t xml:space="preserve"> się ze swoją podwójną, polsko-żydowską tożsamością </w:t>
      </w:r>
      <w:r w:rsidRPr="00E42393">
        <w:t>– urodził się w </w:t>
      </w:r>
      <w:r w:rsidR="00FD2EDE" w:rsidRPr="00E42393">
        <w:t>Łodzi w zasymilowanej żydowskiej rodzinie, głęboko wrośniętej w polską kulturę. Nie odrzucał swoich żydowskich korzeni, ale miał z nimi kłopot.</w:t>
      </w:r>
      <w:r w:rsidRPr="00E42393">
        <w:t xml:space="preserve"> „</w:t>
      </w:r>
      <w:r w:rsidR="00FD2EDE" w:rsidRPr="00E42393">
        <w:t xml:space="preserve">Największa ma tragedia – to, że Żydem jestem, A ukochałem </w:t>
      </w:r>
      <w:proofErr w:type="spellStart"/>
      <w:r w:rsidR="00FD2EDE" w:rsidRPr="00E42393">
        <w:t>Arjów</w:t>
      </w:r>
      <w:proofErr w:type="spellEnd"/>
      <w:r w:rsidR="00FD2EDE" w:rsidRPr="00E42393">
        <w:t xml:space="preserve"> duszę chrystusową!</w:t>
      </w:r>
      <w:r w:rsidRPr="00E42393">
        <w:t>”</w:t>
      </w:r>
      <w:r w:rsidR="00FD2EDE" w:rsidRPr="00E42393">
        <w:t xml:space="preserve"> – </w:t>
      </w:r>
      <w:r w:rsidRPr="00E42393">
        <w:t>pisze</w:t>
      </w:r>
      <w:r w:rsidR="00FD2EDE" w:rsidRPr="00E42393">
        <w:t xml:space="preserve"> w</w:t>
      </w:r>
      <w:r w:rsidRPr="00E42393">
        <w:t> </w:t>
      </w:r>
      <w:r w:rsidR="00FD2EDE" w:rsidRPr="00E42393">
        <w:t>jednym z młodzieńczych tekstów. Niekiedy</w:t>
      </w:r>
      <w:r w:rsidRPr="00E42393">
        <w:t>,</w:t>
      </w:r>
      <w:r w:rsidR="00FD2EDE" w:rsidRPr="00E42393">
        <w:t xml:space="preserve"> zapuszczając się w meandry kabaretowej i poetyckiej twórczości, pozwala sobie ten „</w:t>
      </w:r>
      <w:proofErr w:type="spellStart"/>
      <w:r w:rsidR="00FD2EDE" w:rsidRPr="00E42393">
        <w:t>arc</w:t>
      </w:r>
      <w:r w:rsidRPr="00E42393">
        <w:t>y</w:t>
      </w:r>
      <w:proofErr w:type="spellEnd"/>
      <w:r w:rsidRPr="00E42393">
        <w:t>- Żyd”, jak potem sam się nazywa</w:t>
      </w:r>
      <w:r w:rsidR="00FD2EDE" w:rsidRPr="00E42393">
        <w:t>, na lekceważenie tradycyjnego żydowskiego świata.</w:t>
      </w:r>
    </w:p>
    <w:p w14:paraId="230C19DF" w14:textId="77777777" w:rsidR="004957CB" w:rsidRPr="00E42393" w:rsidRDefault="00FD2EDE" w:rsidP="00147D38">
      <w:r w:rsidRPr="00E42393">
        <w:t xml:space="preserve">W międzywojennej Polsce </w:t>
      </w:r>
      <w:r w:rsidR="004957CB" w:rsidRPr="00E42393">
        <w:t>jest zwolennikiem asymilacji Żydów;</w:t>
      </w:r>
      <w:r w:rsidRPr="00E42393">
        <w:t xml:space="preserve"> </w:t>
      </w:r>
      <w:r w:rsidR="004957CB" w:rsidRPr="00E42393">
        <w:t>nawołuje</w:t>
      </w:r>
      <w:r w:rsidRPr="00E42393">
        <w:t xml:space="preserve">, by obcięli </w:t>
      </w:r>
      <w:r w:rsidR="004957CB" w:rsidRPr="00E42393">
        <w:t>„</w:t>
      </w:r>
      <w:r w:rsidRPr="00E42393">
        <w:t>długopołe kaftany i kręcone pejsy</w:t>
      </w:r>
      <w:r w:rsidR="004957CB" w:rsidRPr="00E42393">
        <w:t>”</w:t>
      </w:r>
      <w:r w:rsidRPr="00E42393">
        <w:t xml:space="preserve">, a także nauczyli się szacunku dla języka </w:t>
      </w:r>
      <w:r w:rsidR="004957CB" w:rsidRPr="00E42393">
        <w:t>narodu, wśród którego mieszkają</w:t>
      </w:r>
      <w:r w:rsidRPr="00E42393">
        <w:t>.</w:t>
      </w:r>
      <w:r w:rsidR="004957CB" w:rsidRPr="00E42393">
        <w:t xml:space="preserve"> Chce być polskim poetą; liczy</w:t>
      </w:r>
      <w:r w:rsidRPr="00E42393">
        <w:t xml:space="preserve"> na to, że jego wiersze pisane piękną, bogatą polszczyzną, pozwolą mu stanąć w gronie polskich poetó</w:t>
      </w:r>
      <w:r w:rsidR="004957CB" w:rsidRPr="00E42393">
        <w:t>w, ale dla polskich antysemitów pozostaje</w:t>
      </w:r>
      <w:r w:rsidRPr="00E42393">
        <w:t xml:space="preserve"> Żydem i jako taki </w:t>
      </w:r>
      <w:r w:rsidR="004957CB" w:rsidRPr="00E42393">
        <w:t>jest</w:t>
      </w:r>
      <w:r w:rsidRPr="00E42393">
        <w:t xml:space="preserve"> w tym czasie przedmiotem brutalnych ataków. Zarzuca</w:t>
      </w:r>
      <w:r w:rsidR="004957CB" w:rsidRPr="00E42393">
        <w:t xml:space="preserve"> </w:t>
      </w:r>
      <w:r w:rsidRPr="00E42393">
        <w:t xml:space="preserve">mu </w:t>
      </w:r>
      <w:r w:rsidR="004957CB" w:rsidRPr="00E42393">
        <w:t xml:space="preserve">się </w:t>
      </w:r>
      <w:r w:rsidRPr="00E42393">
        <w:t>„</w:t>
      </w:r>
      <w:proofErr w:type="spellStart"/>
      <w:r w:rsidRPr="00E42393">
        <w:t>zażydzanie</w:t>
      </w:r>
      <w:proofErr w:type="spellEnd"/>
      <w:r w:rsidRPr="00E42393">
        <w:t>” polskiej literatury: „Tuwim nie pisze po polsku, lecz tylko w polskim języku (...), a jego duch szwargoce”</w:t>
      </w:r>
      <w:r w:rsidR="00BC16E8" w:rsidRPr="00E42393">
        <w:t xml:space="preserve"> </w:t>
      </w:r>
      <w:r w:rsidR="004957CB" w:rsidRPr="00E42393">
        <w:t>–</w:t>
      </w:r>
      <w:r w:rsidRPr="00E42393">
        <w:t xml:space="preserve"> takie teksty można przeczytać w </w:t>
      </w:r>
      <w:r w:rsidR="004957CB" w:rsidRPr="00E42393">
        <w:t xml:space="preserve">prawicowym </w:t>
      </w:r>
      <w:r w:rsidRPr="00E42393">
        <w:t>tygodniku „Prosto z mostu”. Nazywa</w:t>
      </w:r>
      <w:r w:rsidR="004957CB" w:rsidRPr="00E42393">
        <w:t xml:space="preserve"> się</w:t>
      </w:r>
      <w:r w:rsidRPr="00E42393">
        <w:t xml:space="preserve"> go </w:t>
      </w:r>
      <w:proofErr w:type="spellStart"/>
      <w:r w:rsidRPr="00E42393">
        <w:t>gudłajskim</w:t>
      </w:r>
      <w:proofErr w:type="spellEnd"/>
      <w:r w:rsidRPr="00E42393">
        <w:t xml:space="preserve"> Mickiewiczem. </w:t>
      </w:r>
      <w:r w:rsidR="004957CB" w:rsidRPr="00E42393">
        <w:t>Jednocześnie</w:t>
      </w:r>
      <w:r w:rsidRPr="00E42393">
        <w:t xml:space="preserve"> również dla wielu Żydów </w:t>
      </w:r>
      <w:r w:rsidR="004957CB" w:rsidRPr="00E42393">
        <w:t>jest</w:t>
      </w:r>
      <w:r w:rsidRPr="00E42393">
        <w:t xml:space="preserve"> zdrajcą, </w:t>
      </w:r>
      <w:r w:rsidRPr="00E42393">
        <w:lastRenderedPageBreak/>
        <w:t>gdyż wybrał polskość. Kiedy wybuchnie II wojna światowa, a Tuwim znajdzie się na emigracji</w:t>
      </w:r>
      <w:r w:rsidR="004957CB" w:rsidRPr="00E42393">
        <w:t>,</w:t>
      </w:r>
      <w:r w:rsidRPr="00E42393">
        <w:t xml:space="preserve"> wyda w pierwszą rocznicę powstania w getcie warszawskim swój poemat </w:t>
      </w:r>
      <w:r w:rsidR="004957CB" w:rsidRPr="00E42393">
        <w:t>„</w:t>
      </w:r>
      <w:r w:rsidRPr="00E42393">
        <w:t>My Żydzi Polscy</w:t>
      </w:r>
      <w:r w:rsidR="004957CB" w:rsidRPr="00E42393">
        <w:t>”</w:t>
      </w:r>
      <w:r w:rsidRPr="00E42393">
        <w:t xml:space="preserve">. </w:t>
      </w:r>
      <w:r w:rsidR="004957CB" w:rsidRPr="00E42393">
        <w:t>Próbuje</w:t>
      </w:r>
      <w:r w:rsidRPr="00E42393">
        <w:t xml:space="preserve"> w nim wyjaśnić Żydom, dlaczego czuje się Polakiem, a Polakom – dlaczego czuje się Żydem. Poemat przedstawiający losy Żydów polskich – pomnik narodu, którego już nie ma</w:t>
      </w:r>
      <w:r w:rsidR="004957CB" w:rsidRPr="00E42393">
        <w:t>,</w:t>
      </w:r>
      <w:r w:rsidRPr="00E42393">
        <w:t xml:space="preserve"> jest pełen bólu, rozpaczy i gniewu.</w:t>
      </w:r>
    </w:p>
    <w:p w14:paraId="4FAC559F" w14:textId="77777777" w:rsidR="004957CB" w:rsidRPr="00E42393" w:rsidRDefault="00FD2EDE" w:rsidP="00147D38">
      <w:r w:rsidRPr="00E42393">
        <w:t xml:space="preserve">W 1939 </w:t>
      </w:r>
      <w:r w:rsidR="004957CB" w:rsidRPr="00E42393">
        <w:t>emigruje</w:t>
      </w:r>
      <w:r w:rsidRPr="00E42393">
        <w:t xml:space="preserve"> przez Rumunię</w:t>
      </w:r>
      <w:r w:rsidR="004957CB" w:rsidRPr="00E42393">
        <w:t xml:space="preserve"> i</w:t>
      </w:r>
      <w:r w:rsidRPr="00E42393">
        <w:t xml:space="preserve"> Włochy do F</w:t>
      </w:r>
      <w:r w:rsidR="004957CB" w:rsidRPr="00E42393">
        <w:t>rancji. Po kapitulacji Francji w 1940</w:t>
      </w:r>
      <w:r w:rsidRPr="00E42393">
        <w:t xml:space="preserve"> i wobec osobistego zagrożenia, Tuwim i Lechoń </w:t>
      </w:r>
      <w:r w:rsidR="004957CB" w:rsidRPr="00E42393">
        <w:t>udają</w:t>
      </w:r>
      <w:r w:rsidRPr="00E42393">
        <w:t xml:space="preserve"> się przez Hiszpanię do Lizbony, a następnie do</w:t>
      </w:r>
      <w:r w:rsidR="004957CB" w:rsidRPr="00E42393">
        <w:t xml:space="preserve"> Rio de </w:t>
      </w:r>
      <w:proofErr w:type="spellStart"/>
      <w:r w:rsidR="004957CB" w:rsidRPr="00E42393">
        <w:t>Janeiro</w:t>
      </w:r>
      <w:proofErr w:type="spellEnd"/>
      <w:r w:rsidR="004957CB" w:rsidRPr="00E42393">
        <w:t xml:space="preserve">, gdzie dołącza </w:t>
      </w:r>
      <w:r w:rsidRPr="00E42393">
        <w:t>do nich Kazimierz Wierzyński. Ostatecznie wspólnie też wyje</w:t>
      </w:r>
      <w:r w:rsidR="004957CB" w:rsidRPr="00E42393">
        <w:t>żdżają</w:t>
      </w:r>
      <w:r w:rsidRPr="00E42393">
        <w:t xml:space="preserve"> do Nowego Jorku, gdzie poeta mieszka prz</w:t>
      </w:r>
      <w:r w:rsidR="004957CB" w:rsidRPr="00E42393">
        <w:t>ez blisko pięć lat (1942–1946).</w:t>
      </w:r>
    </w:p>
    <w:p w14:paraId="4C1989D2" w14:textId="2E734794" w:rsidR="00700047" w:rsidRPr="00E42393" w:rsidRDefault="00FD2EDE" w:rsidP="00147D38">
      <w:r w:rsidRPr="00E42393">
        <w:t xml:space="preserve">Do Polski Tuwim </w:t>
      </w:r>
      <w:r w:rsidR="004957CB" w:rsidRPr="00E42393">
        <w:t>wraca w czerwcu 1946 roku i staje</w:t>
      </w:r>
      <w:r w:rsidRPr="00E42393">
        <w:t xml:space="preserve"> się osobą chronioną, adorowaną i uprzywilejowaną przez ówczesne władze. Zosta</w:t>
      </w:r>
      <w:r w:rsidR="004957CB" w:rsidRPr="00E42393">
        <w:t>je</w:t>
      </w:r>
      <w:r w:rsidRPr="00E42393">
        <w:t xml:space="preserve"> okrzyknięty poetą państwowym. W tym samym roku Tuwi</w:t>
      </w:r>
      <w:r w:rsidR="004957CB" w:rsidRPr="00E42393">
        <w:t>mowie adoptują</w:t>
      </w:r>
      <w:r w:rsidRPr="00E42393">
        <w:t xml:space="preserve"> córkę Ewę. </w:t>
      </w:r>
      <w:r w:rsidR="004957CB" w:rsidRPr="00E42393">
        <w:t>Umiera</w:t>
      </w:r>
      <w:r w:rsidRPr="00E42393">
        <w:t xml:space="preserve"> 27 grudnia 1953 w pensjonacie ZAiKS-u „Halama” w Zakopanem na atak serca. </w:t>
      </w:r>
    </w:p>
    <w:p w14:paraId="6157E9D6" w14:textId="36CB6702" w:rsidR="00700047" w:rsidRPr="00147D38" w:rsidRDefault="00700047" w:rsidP="00147D38">
      <w:pPr>
        <w:pStyle w:val="Nagwek2"/>
      </w:pPr>
      <w:r w:rsidRPr="00E42393">
        <w:t xml:space="preserve">3. Bruno Schulz i Debora Vogel </w:t>
      </w:r>
    </w:p>
    <w:p w14:paraId="7F9E9378" w14:textId="23979206"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dom rodzinny</w:t>
      </w:r>
      <w:r w:rsidR="00AA7580" w:rsidRPr="00E42393">
        <w:rPr>
          <w:rFonts w:ascii="Arial" w:hAnsi="Arial" w:cs="Arial"/>
        </w:rPr>
        <w:t xml:space="preserve"> bohaterów</w:t>
      </w:r>
    </w:p>
    <w:p w14:paraId="018C5D08" w14:textId="11A0FB3A"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 xml:space="preserve">wykształcenie </w:t>
      </w:r>
      <w:r w:rsidR="00AA7580" w:rsidRPr="00E42393">
        <w:rPr>
          <w:rFonts w:ascii="Arial" w:hAnsi="Arial" w:cs="Arial"/>
        </w:rPr>
        <w:t>bohaterów</w:t>
      </w:r>
    </w:p>
    <w:p w14:paraId="00D9A7E5" w14:textId="10A77710"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 xml:space="preserve">historia przyjaźni twórczej bohaterów </w:t>
      </w:r>
    </w:p>
    <w:p w14:paraId="390AA135" w14:textId="6BCF8CC5"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twórczość (inspiracje, styl,</w:t>
      </w:r>
      <w:r w:rsidR="003033A2" w:rsidRPr="00E42393">
        <w:rPr>
          <w:rFonts w:ascii="Arial" w:hAnsi="Arial" w:cs="Arial"/>
        </w:rPr>
        <w:t xml:space="preserve"> język,</w:t>
      </w:r>
      <w:r w:rsidRPr="00E42393">
        <w:rPr>
          <w:rFonts w:ascii="Arial" w:hAnsi="Arial" w:cs="Arial"/>
        </w:rPr>
        <w:t xml:space="preserve"> tematyka, montaż) </w:t>
      </w:r>
    </w:p>
    <w:p w14:paraId="67D74940" w14:textId="5893C5DB"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podobieństwa w twórczości dw</w:t>
      </w:r>
      <w:r w:rsidR="004957CB" w:rsidRPr="00E42393">
        <w:rPr>
          <w:rFonts w:ascii="Arial" w:hAnsi="Arial" w:cs="Arial"/>
        </w:rPr>
        <w:t>ojga</w:t>
      </w:r>
      <w:r w:rsidRPr="00E42393">
        <w:rPr>
          <w:rFonts w:ascii="Arial" w:hAnsi="Arial" w:cs="Arial"/>
        </w:rPr>
        <w:t xml:space="preserve"> bohaterów</w:t>
      </w:r>
    </w:p>
    <w:p w14:paraId="4922096C" w14:textId="5E5D1AB3"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koneksje</w:t>
      </w:r>
      <w:r w:rsidR="003033A2" w:rsidRPr="00E42393">
        <w:rPr>
          <w:rFonts w:ascii="Arial" w:hAnsi="Arial" w:cs="Arial"/>
        </w:rPr>
        <w:t xml:space="preserve"> bohaterów</w:t>
      </w:r>
      <w:r w:rsidRPr="00E42393">
        <w:rPr>
          <w:rFonts w:ascii="Arial" w:hAnsi="Arial" w:cs="Arial"/>
        </w:rPr>
        <w:t xml:space="preserve"> z </w:t>
      </w:r>
      <w:r w:rsidR="004957CB" w:rsidRPr="00E42393">
        <w:rPr>
          <w:rFonts w:ascii="Arial" w:hAnsi="Arial" w:cs="Arial"/>
        </w:rPr>
        <w:t>G</w:t>
      </w:r>
      <w:r w:rsidRPr="00E42393">
        <w:rPr>
          <w:rFonts w:ascii="Arial" w:hAnsi="Arial" w:cs="Arial"/>
        </w:rPr>
        <w:t xml:space="preserve">rupą Krakowską i z ówczesnym światem literackim </w:t>
      </w:r>
    </w:p>
    <w:p w14:paraId="39D040A9" w14:textId="1E12600C" w:rsidR="00A501CC" w:rsidRPr="00E42393" w:rsidRDefault="00A501CC" w:rsidP="004957CB">
      <w:pPr>
        <w:pStyle w:val="Akapitzlist"/>
        <w:numPr>
          <w:ilvl w:val="0"/>
          <w:numId w:val="10"/>
        </w:numPr>
        <w:spacing w:before="240" w:line="360" w:lineRule="auto"/>
        <w:rPr>
          <w:rFonts w:ascii="Arial" w:hAnsi="Arial" w:cs="Arial"/>
        </w:rPr>
      </w:pPr>
      <w:r w:rsidRPr="00E42393">
        <w:rPr>
          <w:rFonts w:ascii="Arial" w:hAnsi="Arial" w:cs="Arial"/>
        </w:rPr>
        <w:t>losy bohaterów w trakcie II wojny światowej</w:t>
      </w:r>
    </w:p>
    <w:p w14:paraId="22E8CAAD" w14:textId="39E9450D" w:rsidR="00700047" w:rsidRPr="00E42393" w:rsidRDefault="00700047" w:rsidP="00147D38">
      <w:pPr>
        <w:pStyle w:val="Nagwek3"/>
      </w:pPr>
      <w:r w:rsidRPr="00E42393">
        <w:t>Bruno Schulz</w:t>
      </w:r>
    </w:p>
    <w:p w14:paraId="77F27DC1" w14:textId="236CEF01" w:rsidR="004048CE" w:rsidRPr="00E42393" w:rsidRDefault="004048CE" w:rsidP="00147D38">
      <w:r w:rsidRPr="00E42393">
        <w:t>„</w:t>
      </w:r>
      <w:r w:rsidR="00700047" w:rsidRPr="00E42393">
        <w:t>Schulz był niewysokim, nieco ascetycznym, ci</w:t>
      </w:r>
      <w:r w:rsidRPr="00E42393">
        <w:t>emnowłosym młodym człowiekiem o </w:t>
      </w:r>
      <w:r w:rsidR="00700047" w:rsidRPr="00E42393">
        <w:t xml:space="preserve">blisko osadzonych fascynujących brązowych oczach. Mieszkał w Drohobyczu i był nauczycielem rysunku w miejscowym gimnazjum. Jego własne oryginalne malarstwo było znane tylko wybranym jednostkom. Posługiwał się rzadką techniką </w:t>
      </w:r>
      <w:proofErr w:type="spellStart"/>
      <w:r w:rsidR="00700047" w:rsidRPr="00E42393">
        <w:t>cliche-verre</w:t>
      </w:r>
      <w:proofErr w:type="spellEnd"/>
      <w:r w:rsidRPr="00E42393">
        <w:t>,</w:t>
      </w:r>
      <w:r w:rsidR="00700047" w:rsidRPr="00E42393">
        <w:t xml:space="preserve"> czyli grafika na szkle. Jego tematyka miała szczególną domieszkę perwersji. Malował kokietująco-triumfujące postacie kobiece w towarzystwie korzących się i płaszczących mężczyzn, karłowatych pokrak. Niekiedy te kobiety prowadzą psa na smyczy, ten pies ma ludzkie oblicze </w:t>
      </w:r>
      <w:r w:rsidRPr="00E42393">
        <w:t>–</w:t>
      </w:r>
      <w:r w:rsidR="00700047" w:rsidRPr="00E42393">
        <w:t xml:space="preserve"> podobne do twarzy samego Schulza.</w:t>
      </w:r>
      <w:r w:rsidR="00BC16E8" w:rsidRPr="00E42393">
        <w:t xml:space="preserve"> </w:t>
      </w:r>
      <w:r w:rsidR="00700047" w:rsidRPr="00E42393">
        <w:lastRenderedPageBreak/>
        <w:t>Najistotniejsze tkwiło jednak nie w tematyce, lecz w tchnącej z obrazów mocy twórczej, in</w:t>
      </w:r>
      <w:r w:rsidRPr="00E42393">
        <w:t>tensywności prac, piękna linii” – tak opisuje</w:t>
      </w:r>
      <w:r w:rsidR="00700047" w:rsidRPr="00E42393">
        <w:t xml:space="preserve"> Schulza Rachela </w:t>
      </w:r>
      <w:proofErr w:type="spellStart"/>
      <w:r w:rsidR="00E42393" w:rsidRPr="00E42393">
        <w:t>Auerbach</w:t>
      </w:r>
      <w:proofErr w:type="spellEnd"/>
      <w:r w:rsidR="00700047" w:rsidRPr="00E42393">
        <w:t>, która wraz z przyjaciółką Deborą Vogel pozna</w:t>
      </w:r>
      <w:r w:rsidRPr="00E42393">
        <w:t>je</w:t>
      </w:r>
      <w:r w:rsidR="00700047" w:rsidRPr="00E42393">
        <w:t xml:space="preserve"> </w:t>
      </w:r>
      <w:r w:rsidRPr="00E42393">
        <w:t>go</w:t>
      </w:r>
      <w:r w:rsidR="00700047" w:rsidRPr="00E42393">
        <w:t xml:space="preserve"> w 1930 roku w zakopiańskiej pracowni S</w:t>
      </w:r>
      <w:r w:rsidRPr="00E42393">
        <w:t xml:space="preserve">tanisława Ignacego Witkiewicza. </w:t>
      </w:r>
      <w:r w:rsidR="00700047" w:rsidRPr="00E42393">
        <w:t>Pomiędzy na</w:t>
      </w:r>
      <w:r w:rsidRPr="00E42393">
        <w:t>uczycielem rysunku z Drohobycza a młodszą o osiem</w:t>
      </w:r>
      <w:r w:rsidR="00700047" w:rsidRPr="00E42393">
        <w:t xml:space="preserve"> lat</w:t>
      </w:r>
      <w:r w:rsidRPr="00E42393">
        <w:t xml:space="preserve"> doktor filozofii Deborą Vogel rodzi się obopólna</w:t>
      </w:r>
      <w:r w:rsidR="00700047" w:rsidRPr="00E42393">
        <w:t xml:space="preserve"> fascynacja, która </w:t>
      </w:r>
      <w:r w:rsidRPr="00E42393">
        <w:t>trwa</w:t>
      </w:r>
      <w:r w:rsidR="00700047" w:rsidRPr="00E42393">
        <w:t xml:space="preserve"> aż do ich śmierci, która </w:t>
      </w:r>
      <w:r w:rsidRPr="00E42393">
        <w:t>następuje</w:t>
      </w:r>
      <w:r w:rsidR="00700047" w:rsidRPr="00E42393">
        <w:t xml:space="preserve"> prawie w tym samym czasie, w roku 1942.</w:t>
      </w:r>
    </w:p>
    <w:p w14:paraId="56F33FCB" w14:textId="77777777" w:rsidR="004048CE" w:rsidRPr="00E42393" w:rsidRDefault="004048CE" w:rsidP="00147D38">
      <w:r w:rsidRPr="00E42393">
        <w:t>Bruno Schulz</w:t>
      </w:r>
      <w:r w:rsidR="00700047" w:rsidRPr="00E42393">
        <w:t xml:space="preserve"> </w:t>
      </w:r>
      <w:r w:rsidRPr="00E42393">
        <w:t>u</w:t>
      </w:r>
      <w:r w:rsidR="00700047" w:rsidRPr="00E42393">
        <w:t>rodził się 12 lipca 189</w:t>
      </w:r>
      <w:r w:rsidRPr="00E42393">
        <w:t>2 r. w Drohobyczu koło Lwowa, w </w:t>
      </w:r>
      <w:r w:rsidR="00700047" w:rsidRPr="00E42393">
        <w:t xml:space="preserve">średniozamożnej, kupieckiej rodzinie zasymilowanych Żydów. Rodzina </w:t>
      </w:r>
      <w:r w:rsidRPr="00E42393">
        <w:t>należy</w:t>
      </w:r>
      <w:r w:rsidR="00700047" w:rsidRPr="00E42393">
        <w:t xml:space="preserve"> do żydowskiej gminy wyznaniowej, ale w domu nie zachow</w:t>
      </w:r>
      <w:r w:rsidRPr="00E42393">
        <w:t>uje się</w:t>
      </w:r>
      <w:r w:rsidR="00700047" w:rsidRPr="00E42393">
        <w:t xml:space="preserve"> już tradycji i na co</w:t>
      </w:r>
      <w:r w:rsidRPr="00E42393">
        <w:t xml:space="preserve"> dzień mówi się</w:t>
      </w:r>
      <w:r w:rsidR="00700047" w:rsidRPr="00E42393">
        <w:t xml:space="preserve"> w języku polskim. </w:t>
      </w:r>
      <w:r w:rsidRPr="00E42393">
        <w:t>Schulz prawie całe życie spędza</w:t>
      </w:r>
      <w:r w:rsidR="00700047" w:rsidRPr="00E42393">
        <w:t xml:space="preserve"> w Drohobyczu i to właśnie miasto możemy odnaleźć w większości jego ut</w:t>
      </w:r>
      <w:r w:rsidRPr="00E42393">
        <w:t xml:space="preserve">worów. Jak pisał Artur Sandauer: </w:t>
      </w:r>
      <w:r w:rsidR="00700047" w:rsidRPr="00E42393">
        <w:t xml:space="preserve">Nigdy </w:t>
      </w:r>
      <w:r w:rsidRPr="00E42393">
        <w:t>„</w:t>
      </w:r>
      <w:r w:rsidR="00700047" w:rsidRPr="00E42393">
        <w:t xml:space="preserve">Schulz nie wyszedł poza krąg tej dziecięco-małomiejskiej tematyki. Jakkolwiek dwa lata spędził w Wiedniu w Akademii Sztuk Pięknych, potem zaś często bywał we Lwowie, Warszawie, a raz nawet w Paryżu, nigdy nie wydobył się spod uroku prowincji, jej pustych ulic i pustych godzin, jej dziko zarosłych śmietników i </w:t>
      </w:r>
      <w:proofErr w:type="spellStart"/>
      <w:r w:rsidR="00700047" w:rsidRPr="00E42393">
        <w:t>will</w:t>
      </w:r>
      <w:proofErr w:type="spellEnd"/>
      <w:r w:rsidR="00700047" w:rsidRPr="00E42393">
        <w:t xml:space="preserve"> podmiejskich. Ws</w:t>
      </w:r>
      <w:r w:rsidRPr="00E42393">
        <w:t>półczesna rewolucja przemysłowa</w:t>
      </w:r>
      <w:r w:rsidR="00700047" w:rsidRPr="00E42393">
        <w:t xml:space="preserve"> nie oszczędziła przecie i jego rodzinnego Drohobycza, przemienionego – gdy w 1901 roku odkryto bolesławską ropę – w dziki Klondike, rojący się od nafciarzy i aferzystów</w:t>
      </w:r>
      <w:r w:rsidRPr="00E42393">
        <w:t>”.</w:t>
      </w:r>
    </w:p>
    <w:p w14:paraId="2A04A7FF" w14:textId="36605ABE" w:rsidR="004048CE" w:rsidRPr="00E42393" w:rsidRDefault="004048CE" w:rsidP="00147D38">
      <w:r w:rsidRPr="00E42393">
        <w:t>Kiedy wybuch</w:t>
      </w:r>
      <w:r w:rsidR="00700047" w:rsidRPr="00E42393">
        <w:t>a I wojna światowa, cała rodzina wyje</w:t>
      </w:r>
      <w:r w:rsidRPr="00E42393">
        <w:t>żdża</w:t>
      </w:r>
      <w:r w:rsidR="00700047" w:rsidRPr="00E42393">
        <w:t xml:space="preserve"> do Wiednia, ale już rok później, w 1915 roku</w:t>
      </w:r>
      <w:r w:rsidRPr="00E42393">
        <w:t>,</w:t>
      </w:r>
      <w:r w:rsidR="00700047" w:rsidRPr="00E42393">
        <w:t xml:space="preserve"> </w:t>
      </w:r>
      <w:r w:rsidRPr="00E42393">
        <w:t>wracają</w:t>
      </w:r>
      <w:r w:rsidR="00700047" w:rsidRPr="00E42393">
        <w:t xml:space="preserve"> do domu. Kilka miesięcy później, w czerwcu</w:t>
      </w:r>
      <w:r w:rsidRPr="00E42393">
        <w:t>,</w:t>
      </w:r>
      <w:r w:rsidR="00700047" w:rsidRPr="00E42393">
        <w:t xml:space="preserve"> </w:t>
      </w:r>
      <w:r w:rsidRPr="00E42393">
        <w:t xml:space="preserve">umiera </w:t>
      </w:r>
      <w:r w:rsidR="00700047" w:rsidRPr="00E42393">
        <w:t>ciężko chory ojciec</w:t>
      </w:r>
      <w:r w:rsidRPr="00E42393">
        <w:t xml:space="preserve">, z którym Bruno czuje </w:t>
      </w:r>
      <w:r w:rsidR="00700047" w:rsidRPr="00E42393">
        <w:t>się silnie związany. Świadczą o tym jego opowiadania</w:t>
      </w:r>
      <w:r w:rsidRPr="00E42393">
        <w:t>,</w:t>
      </w:r>
      <w:r w:rsidR="00700047" w:rsidRPr="00E42393">
        <w:t xml:space="preserve"> w których </w:t>
      </w:r>
      <w:r w:rsidRPr="00E42393">
        <w:t>ojca Schulza odgrywa stary</w:t>
      </w:r>
      <w:r w:rsidR="00B2242B" w:rsidRPr="00E42393">
        <w:t xml:space="preserve"> Jakub. J</w:t>
      </w:r>
      <w:r w:rsidR="00700047" w:rsidRPr="00E42393">
        <w:t>est</w:t>
      </w:r>
      <w:r w:rsidR="00B2242B" w:rsidRPr="00E42393">
        <w:t xml:space="preserve"> on</w:t>
      </w:r>
      <w:r w:rsidR="00700047" w:rsidRPr="00E42393">
        <w:t xml:space="preserve"> postacią niezwykle malowniczą – bajarz, demiurg, stwórca świata opanowanego przez materię, ma cudowne właściwości przepoczwarzania się w różne istoty. </w:t>
      </w:r>
    </w:p>
    <w:p w14:paraId="36B12A30" w14:textId="77777777" w:rsidR="00B2242B" w:rsidRPr="00E42393" w:rsidRDefault="00B2242B" w:rsidP="00147D38">
      <w:r w:rsidRPr="00E42393">
        <w:t>Początkowo Bruno zarobkowo</w:t>
      </w:r>
      <w:r w:rsidR="00700047" w:rsidRPr="00E42393">
        <w:t xml:space="preserve"> </w:t>
      </w:r>
      <w:r w:rsidRPr="00E42393">
        <w:t>maluje</w:t>
      </w:r>
      <w:r w:rsidR="00700047" w:rsidRPr="00E42393">
        <w:t xml:space="preserve"> portrety na zamówienie, ale nie </w:t>
      </w:r>
      <w:r w:rsidRPr="00E42393">
        <w:t>cieszą</w:t>
      </w:r>
      <w:r w:rsidR="00700047" w:rsidRPr="00E42393">
        <w:t xml:space="preserve"> się one</w:t>
      </w:r>
      <w:r w:rsidRPr="00E42393">
        <w:t xml:space="preserve"> zbyt dużym powodzeniem. Musi</w:t>
      </w:r>
      <w:r w:rsidR="00700047" w:rsidRPr="00E42393">
        <w:t xml:space="preserve"> więc poszukać innego zajęcia. Od 1924 r</w:t>
      </w:r>
      <w:r w:rsidRPr="00E42393">
        <w:t>oku aż do roku 1941 pracuje</w:t>
      </w:r>
      <w:r w:rsidR="00700047" w:rsidRPr="00E42393">
        <w:t xml:space="preserve"> jako nauczyciel rysunku</w:t>
      </w:r>
      <w:r w:rsidRPr="00E42393">
        <w:t xml:space="preserve">, w późniejszym czasie prowadzi </w:t>
      </w:r>
      <w:r w:rsidR="00700047" w:rsidRPr="00E42393">
        <w:t>również zajęcia z prac ręcznych, a czasami nawet z matematyki, w Państwowym Gimnazjum im. Króla Władysława Jagiełły w</w:t>
      </w:r>
      <w:r w:rsidRPr="00E42393">
        <w:t xml:space="preserve"> Drohobyczu. Ale pracy nie lubi</w:t>
      </w:r>
      <w:r w:rsidR="00700047" w:rsidRPr="00E42393">
        <w:t xml:space="preserve">, jak możemy się dowiedzieć z jego </w:t>
      </w:r>
      <w:r w:rsidRPr="00E42393">
        <w:t>listów do przyjaciół. Przerażają</w:t>
      </w:r>
      <w:r w:rsidR="00700047" w:rsidRPr="00E42393">
        <w:t xml:space="preserve"> go uczniowie, jawiący się mu jako nieokiełznany żywioł</w:t>
      </w:r>
      <w:r w:rsidRPr="00E42393">
        <w:t>,</w:t>
      </w:r>
      <w:r w:rsidR="00700047" w:rsidRPr="00E42393">
        <w:t xml:space="preserve"> z którym nie </w:t>
      </w:r>
      <w:r w:rsidRPr="00E42393">
        <w:t>może</w:t>
      </w:r>
      <w:r w:rsidR="00700047" w:rsidRPr="00E42393">
        <w:t xml:space="preserve"> </w:t>
      </w:r>
      <w:r w:rsidRPr="00E42393">
        <w:t>sobie poradzić. Ale do czasu. W </w:t>
      </w:r>
      <w:r w:rsidR="00700047" w:rsidRPr="00E42393">
        <w:t xml:space="preserve">końcu </w:t>
      </w:r>
      <w:r w:rsidRPr="00E42393">
        <w:t>znajduje</w:t>
      </w:r>
      <w:r w:rsidR="00700047" w:rsidRPr="00E42393">
        <w:t xml:space="preserve"> na nich sposób. Zamiast realizować program szkolny</w:t>
      </w:r>
      <w:r w:rsidRPr="00E42393">
        <w:t>,</w:t>
      </w:r>
      <w:r w:rsidR="00700047" w:rsidRPr="00E42393">
        <w:t xml:space="preserve"> często na lekcji snu</w:t>
      </w:r>
      <w:r w:rsidRPr="00E42393">
        <w:t>je</w:t>
      </w:r>
      <w:r w:rsidR="00700047" w:rsidRPr="00E42393">
        <w:t xml:space="preserve"> opowieści, nierzadko przerażające, k</w:t>
      </w:r>
      <w:r w:rsidRPr="00E42393">
        <w:t>tórych z zaciekawieniem słuchają</w:t>
      </w:r>
      <w:r w:rsidR="00700047" w:rsidRPr="00E42393">
        <w:t xml:space="preserve"> jego </w:t>
      </w:r>
      <w:r w:rsidR="00700047" w:rsidRPr="00E42393">
        <w:lastRenderedPageBreak/>
        <w:t>wychowankowie. Po latach to właśnie te opow</w:t>
      </w:r>
      <w:r w:rsidRPr="00E42393">
        <w:t>ieści będą najlepiej pamiętać z </w:t>
      </w:r>
      <w:r w:rsidR="00700047" w:rsidRPr="00E42393">
        <w:t>czasów szkolnych.</w:t>
      </w:r>
    </w:p>
    <w:p w14:paraId="5904D36C" w14:textId="77777777" w:rsidR="00B2242B" w:rsidRPr="00E42393" w:rsidRDefault="00700047" w:rsidP="00147D38">
      <w:r w:rsidRPr="00E42393">
        <w:t>Latami zmaga się z problemami zdrowotnymi i z brakiem dyplom</w:t>
      </w:r>
      <w:r w:rsidR="00B2242B" w:rsidRPr="00E42393">
        <w:t>u ukończenia studiów. Dochodzi</w:t>
      </w:r>
      <w:r w:rsidRPr="00E42393">
        <w:t xml:space="preserve"> nawet do sytuacji, </w:t>
      </w:r>
      <w:r w:rsidR="00B2242B" w:rsidRPr="00E42393">
        <w:t>w której traci posadę, musi też zdawać dodatkowe egzaminy.</w:t>
      </w:r>
    </w:p>
    <w:p w14:paraId="217B9EC8" w14:textId="77777777" w:rsidR="00B2242B" w:rsidRPr="00E42393" w:rsidRDefault="00B2242B" w:rsidP="00147D38">
      <w:r w:rsidRPr="00E42393">
        <w:t>W 1930 r. Schulz pokazuje</w:t>
      </w:r>
      <w:r w:rsidR="00700047" w:rsidRPr="00E42393">
        <w:t xml:space="preserve"> swój dorobek plastyczny na lwowskim Salonie Wiosennym oraz w Żydowskim Towarzystwie Krzewienia Sztuk Pięknych w Krakowie, ale poza środowiskiem drohobyckim nie przyn</w:t>
      </w:r>
      <w:r w:rsidRPr="00E42393">
        <w:t>osi mu sławy. Pokazy skutkują jednak</w:t>
      </w:r>
      <w:r w:rsidR="00700047" w:rsidRPr="00E42393">
        <w:t xml:space="preserve"> przyjaźniami z innymi artystami. Jednym z nich </w:t>
      </w:r>
      <w:r w:rsidRPr="00E42393">
        <w:t>jest</w:t>
      </w:r>
      <w:r w:rsidR="00700047" w:rsidRPr="00E42393">
        <w:t xml:space="preserve"> Stanisław Ignacy Witkiewicz.</w:t>
      </w:r>
      <w:r w:rsidRPr="00E42393">
        <w:t xml:space="preserve"> W tym samym roku S</w:t>
      </w:r>
      <w:r w:rsidR="00700047" w:rsidRPr="00E42393">
        <w:t>chulz pozn</w:t>
      </w:r>
      <w:r w:rsidRPr="00E42393">
        <w:t>aje Deborę Vogel,</w:t>
      </w:r>
      <w:r w:rsidR="00700047" w:rsidRPr="00E42393">
        <w:t xml:space="preserve"> </w:t>
      </w:r>
      <w:r w:rsidRPr="00E42393">
        <w:t>k</w:t>
      </w:r>
      <w:r w:rsidR="00700047" w:rsidRPr="00E42393">
        <w:t xml:space="preserve">obietę, która bardzo szybko </w:t>
      </w:r>
      <w:r w:rsidRPr="00E42393">
        <w:t>okazuje</w:t>
      </w:r>
      <w:r w:rsidR="00700047" w:rsidRPr="00E42393">
        <w:t xml:space="preserve"> się dla niego idealną partnerką intelektualną. Przyjaźń, która się wówczas między nimi dość szybko zawią</w:t>
      </w:r>
      <w:r w:rsidRPr="00E42393">
        <w:t>zuje,</w:t>
      </w:r>
      <w:r w:rsidR="00700047" w:rsidRPr="00E42393">
        <w:t xml:space="preserve"> powoduje, że nieśmiały, skromny artysta ujawni przed przyjaci</w:t>
      </w:r>
      <w:bookmarkStart w:id="0" w:name="_GoBack"/>
      <w:bookmarkEnd w:id="0"/>
      <w:r w:rsidR="00700047" w:rsidRPr="00E42393">
        <w:t>ółką, że w jego głowie kłębi się od historii, które chciałby przelać na papier. I to o tych pomysłach będzie najczęściej pisał w listach, a</w:t>
      </w:r>
      <w:r w:rsidR="00BC16E8" w:rsidRPr="00E42393">
        <w:t xml:space="preserve"> </w:t>
      </w:r>
      <w:r w:rsidR="00700047" w:rsidRPr="00E42393">
        <w:t xml:space="preserve">tak naprawdę </w:t>
      </w:r>
      <w:r w:rsidRPr="00E42393">
        <w:t>–</w:t>
      </w:r>
      <w:r w:rsidR="00700047" w:rsidRPr="00E42393">
        <w:t xml:space="preserve"> w</w:t>
      </w:r>
      <w:r w:rsidRPr="00E42393">
        <w:t> </w:t>
      </w:r>
      <w:r w:rsidR="00700047" w:rsidRPr="00E42393">
        <w:t>postscri</w:t>
      </w:r>
      <w:r w:rsidRPr="00E42393">
        <w:t>p</w:t>
      </w:r>
      <w:r w:rsidR="00700047" w:rsidRPr="00E42393">
        <w:t>tach, które</w:t>
      </w:r>
      <w:r w:rsidR="00BC16E8" w:rsidRPr="00E42393">
        <w:t xml:space="preserve"> </w:t>
      </w:r>
      <w:r w:rsidR="00700047" w:rsidRPr="00E42393">
        <w:t xml:space="preserve">z biegiem czasu </w:t>
      </w:r>
      <w:r w:rsidRPr="00E42393">
        <w:t>stają</w:t>
      </w:r>
      <w:r w:rsidR="00700047" w:rsidRPr="00E42393">
        <w:t xml:space="preserve"> się coraz bardziej rozbudowane. Po jakimś czasie przyzna się, że od wielu już lat pisze </w:t>
      </w:r>
      <w:r w:rsidRPr="00E42393">
        <w:t>„</w:t>
      </w:r>
      <w:r w:rsidR="00700047" w:rsidRPr="00E42393">
        <w:t>do szuflady</w:t>
      </w:r>
      <w:r w:rsidRPr="00E42393">
        <w:t>”</w:t>
      </w:r>
      <w:r w:rsidR="00700047" w:rsidRPr="00E42393">
        <w:t>. Opowi</w:t>
      </w:r>
      <w:r w:rsidRPr="00E42393">
        <w:t>ada</w:t>
      </w:r>
      <w:r w:rsidR="00700047" w:rsidRPr="00E42393">
        <w:t xml:space="preserve"> również o tym, że był nawet taki moment, kiedy odważył się wysłać część swoich tekstów do wydawcy, ale spotkał się z odmową druku. Teksty były zbyt trudne, niezrozumiałe. Trafiły więc na powrót do szuflady.</w:t>
      </w:r>
    </w:p>
    <w:p w14:paraId="042BD8A3" w14:textId="77777777" w:rsidR="00B2242B" w:rsidRPr="00E42393" w:rsidRDefault="00700047" w:rsidP="00147D38">
      <w:r w:rsidRPr="00E42393">
        <w:t xml:space="preserve">Debora </w:t>
      </w:r>
      <w:r w:rsidR="00B2242B" w:rsidRPr="00E42393">
        <w:t>jest</w:t>
      </w:r>
      <w:r w:rsidRPr="00E42393">
        <w:t xml:space="preserve"> zachwycona oryginalnością myśli Schulza</w:t>
      </w:r>
      <w:r w:rsidR="00B2242B" w:rsidRPr="00E42393">
        <w:t>;</w:t>
      </w:r>
      <w:r w:rsidRPr="00E42393">
        <w:t xml:space="preserve"> często w jego pomysłach będzie odnajdywała tematy, które sama podejmowała w swojej twórczości, ale jakże inaczej przedstawion</w:t>
      </w:r>
      <w:r w:rsidR="00B2242B" w:rsidRPr="00E42393">
        <w:t>e. Zapewne wiele godzin spędzają na dyskusjach o </w:t>
      </w:r>
      <w:r w:rsidRPr="00E42393">
        <w:t>nich, a my dzisiaj po latach możemy zobaczyć owoc tych przemyśleń w ich twórczości.</w:t>
      </w:r>
      <w:r w:rsidR="00B2242B" w:rsidRPr="00E42393">
        <w:t xml:space="preserve"> Niesprawiedliwie, współcześnie</w:t>
      </w:r>
      <w:r w:rsidRPr="00E42393">
        <w:t xml:space="preserve"> uważa się obiegowo, że to Vogel nieudolnie naśladowała w swojej twórczości styl </w:t>
      </w:r>
      <w:r w:rsidR="00B2242B" w:rsidRPr="00E42393">
        <w:t xml:space="preserve">Schulza. Jak było naprawdę? Jerzy Jastrzębski pisze, że w </w:t>
      </w:r>
      <w:r w:rsidRPr="00E42393">
        <w:t>tamtych czas</w:t>
      </w:r>
      <w:r w:rsidR="00B2242B" w:rsidRPr="00E42393">
        <w:t>a</w:t>
      </w:r>
      <w:r w:rsidRPr="00E42393">
        <w:t xml:space="preserve">ch </w:t>
      </w:r>
      <w:r w:rsidR="00B2242B" w:rsidRPr="00E42393">
        <w:t xml:space="preserve">to </w:t>
      </w:r>
      <w:r w:rsidRPr="00E42393">
        <w:t xml:space="preserve">Debora była od Schulza lepiej wykształcona, miała kontakty i powiązania artystyczne z różnymi grupami awangardowymi, </w:t>
      </w:r>
      <w:r w:rsidR="00B2242B" w:rsidRPr="00E42393">
        <w:t>jak chociażby z Grupą Krakowską; była</w:t>
      </w:r>
      <w:r w:rsidRPr="00E42393">
        <w:t xml:space="preserve"> </w:t>
      </w:r>
      <w:proofErr w:type="spellStart"/>
      <w:r w:rsidRPr="00E42393">
        <w:t>autorka</w:t>
      </w:r>
      <w:r w:rsidR="00B2242B" w:rsidRPr="00E42393">
        <w:t>ą</w:t>
      </w:r>
      <w:proofErr w:type="spellEnd"/>
      <w:r w:rsidRPr="00E42393">
        <w:t xml:space="preserve"> o wysokiej świadomości twórczej, wykorzystując</w:t>
      </w:r>
      <w:r w:rsidR="00B2242B" w:rsidRPr="00E42393">
        <w:t>ą</w:t>
      </w:r>
      <w:r w:rsidRPr="00E42393">
        <w:t xml:space="preserve"> w swych książkach ideę montażu i inspiracje płynące z konstruktywizmu. Schulz przy niej mógł wyglądać na amatora z prowincji, pozbawionego stopni naukowych, znaczniejszych o</w:t>
      </w:r>
      <w:r w:rsidR="00B2242B" w:rsidRPr="00E42393">
        <w:t>siągnięć na niwie literatury, a </w:t>
      </w:r>
      <w:r w:rsidRPr="00E42393">
        <w:t>używany przez niego język, metaforyka czy obrazowanie kojarzyć się mogły z Młodą Polską raczej n</w:t>
      </w:r>
      <w:r w:rsidR="00B2242B" w:rsidRPr="00E42393">
        <w:t>iż z artystycznym nowatorstwem.</w:t>
      </w:r>
    </w:p>
    <w:p w14:paraId="30FE018F" w14:textId="77777777" w:rsidR="00B2242B" w:rsidRPr="00E42393" w:rsidRDefault="00700047" w:rsidP="00147D38">
      <w:r w:rsidRPr="00E42393">
        <w:lastRenderedPageBreak/>
        <w:t>Co więc zadecydowało o tym, że to Schulz, a nie Debora Vogel, jest dziś</w:t>
      </w:r>
      <w:r w:rsidR="00BC16E8" w:rsidRPr="00E42393">
        <w:t xml:space="preserve"> </w:t>
      </w:r>
      <w:r w:rsidRPr="00E42393">
        <w:t>symbolem awangardowej literatury polskiej pierwszej połowy wieku? Czy tylko talent, czy jakieś jeszcze dodatkowe czynniki? Uderzającą cechą prozy Debory Vogel jest brak zindywidualizowanych bohaterów, redukcja postaci ludzkich do postaci lalek czy manekinów</w:t>
      </w:r>
      <w:r w:rsidR="00B2242B" w:rsidRPr="00E42393">
        <w:t>, brak też fabuły sensu stricto;</w:t>
      </w:r>
      <w:r w:rsidRPr="00E42393">
        <w:t xml:space="preserve"> mowa tam raczej o pewnych procesach i działaniach wykonywanych bezosobowo. Natomiast u Schulza ludzie, którzy się pojawiają</w:t>
      </w:r>
      <w:r w:rsidR="00B2242B" w:rsidRPr="00E42393">
        <w:t>,</w:t>
      </w:r>
      <w:r w:rsidRPr="00E42393">
        <w:t xml:space="preserve"> mają imiona i jakieś własne, </w:t>
      </w:r>
      <w:proofErr w:type="spellStart"/>
      <w:r w:rsidRPr="00E42393">
        <w:t>nieodjemnie</w:t>
      </w:r>
      <w:proofErr w:type="spellEnd"/>
      <w:r w:rsidRPr="00E42393">
        <w:t xml:space="preserve"> im przysługujące cechy. Scenerią utworów Vogel jest miasto, ale miasto znacznie większe od Drohobycza: Lwów lub Paryż. O ile zatem przestrzeń schulzowskiego miasta ma wyraźnie zarysowane granice, ma też dobrze określoną wewnętrzną strukturę pozwalającą traktować je jako mieszkanie jednostki, o tyle miasto Debory Vogel rozprzestrzenia się we wszystkich kierunkach w sposób niekontrolowany. Prowincja bez wątpienia sprzyja skracaniu perspektywy i widzeniu świata w jakiejś rozsądnej, ludzkiej skali. W dodatku drohobycki prowincjusz jest też zdecydowanie lepiej przygotowany na apokalipsę, która miała niebawem nadejść, w której śmierć nie zabiera już bezpowrotnie ludzi, a po każdym kataklizmie następuje odrodzenie życia. Także problematyka opowiadań S</w:t>
      </w:r>
      <w:r w:rsidR="00B2242B" w:rsidRPr="00E42393">
        <w:t>chulza,</w:t>
      </w:r>
      <w:r w:rsidRPr="00E42393">
        <w:t xml:space="preserve"> dzięki poszanowaniu dla języka tradycji filozoficznie gęstsza i bardziej oryginalna niż problematyka prozy Debory Vogel,</w:t>
      </w:r>
      <w:r w:rsidR="00B2242B" w:rsidRPr="00E42393">
        <w:t xml:space="preserve"> lepiej wytrzymała próbę czasu.</w:t>
      </w:r>
    </w:p>
    <w:p w14:paraId="7AA91DA8" w14:textId="02450147" w:rsidR="00700047" w:rsidRPr="00E42393" w:rsidRDefault="00700047" w:rsidP="00147D38">
      <w:r w:rsidRPr="00E42393">
        <w:t>To, że rozważania na temat podobień</w:t>
      </w:r>
      <w:r w:rsidR="00B2242B" w:rsidRPr="00E42393">
        <w:t>stw i różnic w ich twórczości</w:t>
      </w:r>
      <w:r w:rsidRPr="00E42393">
        <w:t xml:space="preserve"> możemy dzisiaj snuć, też w jakimś stopniu zawdzięczamy Voge</w:t>
      </w:r>
      <w:r w:rsidR="00B2242B" w:rsidRPr="00E42393">
        <w:t>l. W dużej mierze dzięki niej i </w:t>
      </w:r>
      <w:r w:rsidRPr="00E42393">
        <w:t>jej przyjaciołom, którym uda</w:t>
      </w:r>
      <w:r w:rsidR="00B2242B" w:rsidRPr="00E42393">
        <w:t>je</w:t>
      </w:r>
      <w:r w:rsidRPr="00E42393">
        <w:t xml:space="preserve"> się przekonać do Schulza Zofię Nałkowską, teksty </w:t>
      </w:r>
      <w:r w:rsidR="00B2242B" w:rsidRPr="00E42393">
        <w:t>Schulza</w:t>
      </w:r>
      <w:r w:rsidRPr="00E42393">
        <w:t xml:space="preserve"> ukaz</w:t>
      </w:r>
      <w:r w:rsidR="00B2242B" w:rsidRPr="00E42393">
        <w:t>ują</w:t>
      </w:r>
      <w:r w:rsidRPr="00E42393">
        <w:t xml:space="preserve"> się drukiem w jednym z najbardziej liczących się ówcześnie wydawnictw</w:t>
      </w:r>
      <w:r w:rsidR="00BC16E8" w:rsidRPr="00E42393">
        <w:t xml:space="preserve"> </w:t>
      </w:r>
      <w:r w:rsidR="00B2242B" w:rsidRPr="00E42393">
        <w:t>– w „Roju”</w:t>
      </w:r>
      <w:r w:rsidRPr="00E42393">
        <w:t xml:space="preserve"> </w:t>
      </w:r>
      <w:r w:rsidR="00B2242B" w:rsidRPr="00E42393">
        <w:t xml:space="preserve">– </w:t>
      </w:r>
      <w:r w:rsidRPr="00E42393">
        <w:t xml:space="preserve"> w roku 1934 r. w formie tomu opowiadań </w:t>
      </w:r>
      <w:r w:rsidRPr="00E42393">
        <w:rPr>
          <w:i/>
        </w:rPr>
        <w:t>Sklepy cynamonowe</w:t>
      </w:r>
      <w:r w:rsidRPr="00E42393">
        <w:t>.</w:t>
      </w:r>
      <w:r w:rsidR="00BC16E8" w:rsidRPr="00E42393">
        <w:t xml:space="preserve"> </w:t>
      </w:r>
    </w:p>
    <w:p w14:paraId="0550BC4C" w14:textId="77777777" w:rsidR="00B2242B" w:rsidRPr="00E42393" w:rsidRDefault="00700047" w:rsidP="00147D38">
      <w:r w:rsidRPr="00E42393">
        <w:t>Książka wywoł</w:t>
      </w:r>
      <w:r w:rsidR="00B2242B" w:rsidRPr="00E42393">
        <w:t>uje</w:t>
      </w:r>
      <w:r w:rsidRPr="00E42393">
        <w:t xml:space="preserve"> entuzjastyczne recenzje jednej grupy krytyków i niechętne komentarze drugiej, głównie związanej ze środowisk</w:t>
      </w:r>
      <w:r w:rsidR="00B2242B" w:rsidRPr="00E42393">
        <w:t>iem narodowej prawicy. Niemal z </w:t>
      </w:r>
      <w:r w:rsidRPr="00E42393">
        <w:t>dnia na dzień S</w:t>
      </w:r>
      <w:r w:rsidR="00B2242B" w:rsidRPr="00E42393">
        <w:t>chulz z anonimowego pisarza staje</w:t>
      </w:r>
      <w:r w:rsidRPr="00E42393">
        <w:t xml:space="preserve"> się w polskim środowisku literackim znaną postacią. </w:t>
      </w:r>
    </w:p>
    <w:p w14:paraId="63DF6E65" w14:textId="77777777" w:rsidR="00B2242B" w:rsidRPr="00E42393" w:rsidRDefault="00700047" w:rsidP="00147D38">
      <w:r w:rsidRPr="00E42393">
        <w:t>O jego prozie pis</w:t>
      </w:r>
      <w:r w:rsidR="00B2242B" w:rsidRPr="00E42393">
        <w:t>ze się, że „</w:t>
      </w:r>
      <w:r w:rsidRPr="00E42393">
        <w:t>jest próbą mitologizacji życia codziennego autora, jego rodziny i miasta. Stają się one w opowieści modelem ludzkiej egzystencji i całego kosmosu poprzez wpisanie ich w cykliczny czas mitu, rozpisany na pory dnia, roku, epoki życia ludzkiego i historii. (...). Świat Schulza r</w:t>
      </w:r>
      <w:r w:rsidR="00B2242B" w:rsidRPr="00E42393">
        <w:t>ozdzierają dualizmy: męskości i </w:t>
      </w:r>
      <w:r w:rsidRPr="00E42393">
        <w:t xml:space="preserve">kobiecości, jawy i snu, tradycji i nowoczesności, lojalizmu i buntu przeciw władzy. </w:t>
      </w:r>
      <w:r w:rsidRPr="00E42393">
        <w:lastRenderedPageBreak/>
        <w:t>Wszystkie one wyrażają ukrytą dynamikę rzeczywistości, wiodącą zarówno do cyklicznych zdarzeń porządku mitu, jak i do nieodwracalnych historycznych przemian. Opowiadania Schulza są jednocześnie hymnem na cześć poezji, erotyzmu, twórczych sił tkwiących w materii i w człowieku – i wyrazem lęku przed siłami destrukcji, niszczącymi stary świat. Lęk ów leczy pisarz, wpisując wszystkie zdarzenia w mityczny cykl pokon</w:t>
      </w:r>
      <w:r w:rsidR="00B2242B" w:rsidRPr="00E42393">
        <w:t>ujący nieodwracalność śmierci”.</w:t>
      </w:r>
    </w:p>
    <w:p w14:paraId="24205B9E" w14:textId="77777777" w:rsidR="00B2242B" w:rsidRPr="00E42393" w:rsidRDefault="00B2242B" w:rsidP="00147D38">
      <w:r w:rsidRPr="00E42393">
        <w:t>P</w:t>
      </w:r>
      <w:r w:rsidR="00700047" w:rsidRPr="00E42393">
        <w:t>ierwsze sukcesy początkowo niewiele zmieni</w:t>
      </w:r>
      <w:r w:rsidRPr="00E42393">
        <w:t>ają</w:t>
      </w:r>
      <w:r w:rsidR="00700047" w:rsidRPr="00E42393">
        <w:t xml:space="preserve"> w jego codziennym życiu. Pisarz nadal zmaga się z problemami w</w:t>
      </w:r>
      <w:r w:rsidRPr="00E42393">
        <w:t xml:space="preserve"> szkole, do tego staje</w:t>
      </w:r>
      <w:r w:rsidR="00700047" w:rsidRPr="00E42393">
        <w:t xml:space="preserve"> się praktycznie jedynym żywicielem rodziny. Ciężar</w:t>
      </w:r>
      <w:r w:rsidRPr="00E42393">
        <w:t xml:space="preserve"> utrzymania rodziny, który spada</w:t>
      </w:r>
      <w:r w:rsidR="00700047" w:rsidRPr="00E42393">
        <w:t xml:space="preserve"> na pisarza, jeszcze mocniej związ</w:t>
      </w:r>
      <w:r w:rsidRPr="00E42393">
        <w:t>uje</w:t>
      </w:r>
      <w:r w:rsidR="00700047" w:rsidRPr="00E42393">
        <w:t xml:space="preserve"> go z prowincjonalnym Drohobyczem</w:t>
      </w:r>
      <w:r w:rsidRPr="00E42393">
        <w:t>. W 1936 r. kuratorium przyznaje Schulzowi tytuł profesora</w:t>
      </w:r>
      <w:r w:rsidR="00700047" w:rsidRPr="00E42393">
        <w:t>, dzięki czemu nie musi już t</w:t>
      </w:r>
      <w:r w:rsidRPr="00E42393">
        <w:t>ak bardzo obawiać się o posadę.</w:t>
      </w:r>
    </w:p>
    <w:p w14:paraId="413189BC" w14:textId="77777777" w:rsidR="00B2242B" w:rsidRPr="00E42393" w:rsidRDefault="00700047" w:rsidP="00147D38">
      <w:r w:rsidRPr="00E42393">
        <w:t>Podczas wyjazdów do Lwowa, Warszaw</w:t>
      </w:r>
      <w:r w:rsidR="00B2242B" w:rsidRPr="00E42393">
        <w:t>y czy Zakopanego Schulz poznaje</w:t>
      </w:r>
      <w:r w:rsidRPr="00E42393">
        <w:t xml:space="preserve"> wielu pisarzy, artystów i krytyków. Efektem </w:t>
      </w:r>
      <w:r w:rsidR="00B2242B" w:rsidRPr="00E42393">
        <w:t>jest</w:t>
      </w:r>
      <w:r w:rsidRPr="00E42393">
        <w:t xml:space="preserve"> korespondencja m.in. z Witoldem Gombrowiczem, Arturem Sandauerem i Witkacym oraz wsparcie</w:t>
      </w:r>
      <w:r w:rsidR="00B2242B" w:rsidRPr="00E42393">
        <w:t>,</w:t>
      </w:r>
      <w:r w:rsidRPr="00E42393">
        <w:t xml:space="preserve"> jakiego udzielali autorowi </w:t>
      </w:r>
      <w:r w:rsidRPr="00E42393">
        <w:rPr>
          <w:i/>
        </w:rPr>
        <w:t>Sklepów cynamonowych</w:t>
      </w:r>
      <w:r w:rsidRPr="00E42393">
        <w:t>, pisząc entuz</w:t>
      </w:r>
      <w:r w:rsidR="00B2242B" w:rsidRPr="00E42393">
        <w:t>jastycznie o jego twórczości. O opowiadaniach ciepło piszą</w:t>
      </w:r>
      <w:r w:rsidRPr="00E42393">
        <w:t xml:space="preserve"> także Wacław Berent, Zenon </w:t>
      </w:r>
      <w:r w:rsidR="00B2242B" w:rsidRPr="00E42393">
        <w:t>„</w:t>
      </w:r>
      <w:r w:rsidRPr="00E42393">
        <w:t>Miriam</w:t>
      </w:r>
      <w:r w:rsidR="00B2242B" w:rsidRPr="00E42393">
        <w:t>”</w:t>
      </w:r>
      <w:r w:rsidRPr="00E42393">
        <w:t xml:space="preserve"> Przesmycki, Leopold Staff, Józef Wittlin i Julian Tuwim. Ten ostat</w:t>
      </w:r>
      <w:r w:rsidR="00B2242B" w:rsidRPr="00E42393">
        <w:t>ni, wraz z Antonim Słonimskim i </w:t>
      </w:r>
      <w:r w:rsidRPr="00E42393">
        <w:t xml:space="preserve">Adolfem Nowaczyńskim </w:t>
      </w:r>
      <w:r w:rsidR="00B2242B" w:rsidRPr="00E42393">
        <w:t>proponują</w:t>
      </w:r>
      <w:r w:rsidRPr="00E42393">
        <w:t xml:space="preserve"> kandydaturę </w:t>
      </w:r>
      <w:r w:rsidRPr="00E42393">
        <w:rPr>
          <w:i/>
        </w:rPr>
        <w:t>Sklepów cynamonowych</w:t>
      </w:r>
      <w:r w:rsidRPr="00E42393">
        <w:t xml:space="preserve"> do nagrody „Wiadomości Literackich”. </w:t>
      </w:r>
    </w:p>
    <w:p w14:paraId="0EF9CD5A" w14:textId="77777777" w:rsidR="00B2242B" w:rsidRPr="00E42393" w:rsidRDefault="00B2242B" w:rsidP="00147D38">
      <w:r w:rsidRPr="00E42393">
        <w:t>Wydaje się, że przyjaźń między Deborą</w:t>
      </w:r>
      <w:r w:rsidR="00700047" w:rsidRPr="00E42393">
        <w:t xml:space="preserve"> a Bru</w:t>
      </w:r>
      <w:r w:rsidRPr="00E42393">
        <w:t>nem zaczyna przekształcać się w </w:t>
      </w:r>
      <w:r w:rsidR="00700047" w:rsidRPr="00E42393">
        <w:t>coś więcej, i o tym będą dyskutować w swoich listach po latach, ale w wyniku splotu w</w:t>
      </w:r>
      <w:r w:rsidRPr="00E42393">
        <w:t>ydarzeń nigdy nie wychodzą poza ten etap. Debora Vogel wychodzi za mąż, a w życiu Brunona pojawiają</w:t>
      </w:r>
      <w:r w:rsidR="00700047" w:rsidRPr="00E42393">
        <w:t xml:space="preserve"> się kolejne kobiety. Z jedną z nich </w:t>
      </w:r>
      <w:r w:rsidRPr="00E42393">
        <w:t>–</w:t>
      </w:r>
      <w:r w:rsidR="00700047" w:rsidRPr="00E42393">
        <w:t xml:space="preserve"> Józefiną Szelińską </w:t>
      </w:r>
      <w:r w:rsidRPr="00E42393">
        <w:t>– nawet się zaręcza, ale nigdy nie dochodzi do ślubu, mimo</w:t>
      </w:r>
      <w:r w:rsidR="00700047" w:rsidRPr="00E42393">
        <w:t xml:space="preserve"> że dla narzeczonej, która </w:t>
      </w:r>
      <w:r w:rsidRPr="00E42393">
        <w:t>jest</w:t>
      </w:r>
      <w:r w:rsidR="00700047" w:rsidRPr="00E42393">
        <w:t xml:space="preserve"> katoliczką</w:t>
      </w:r>
      <w:r w:rsidRPr="00E42393">
        <w:t>,</w:t>
      </w:r>
      <w:r w:rsidR="00700047" w:rsidRPr="00E42393">
        <w:t xml:space="preserve"> wys</w:t>
      </w:r>
      <w:r w:rsidRPr="00E42393">
        <w:t>tępuje</w:t>
      </w:r>
      <w:r w:rsidR="00700047" w:rsidRPr="00E42393">
        <w:t xml:space="preserve"> z drohobyckiej gminy żydowskiej i </w:t>
      </w:r>
      <w:r w:rsidRPr="00E42393">
        <w:t>uzyskuje status osoby bez wyznania.</w:t>
      </w:r>
    </w:p>
    <w:p w14:paraId="3DDB88B4" w14:textId="77777777" w:rsidR="00B2242B" w:rsidRPr="00E42393" w:rsidRDefault="00700047" w:rsidP="00147D38">
      <w:r w:rsidRPr="00E42393">
        <w:t xml:space="preserve">W drugiej połowie lat trzydziestych pisarz </w:t>
      </w:r>
      <w:r w:rsidR="00B2242B" w:rsidRPr="00E42393">
        <w:t>próbuje</w:t>
      </w:r>
      <w:r w:rsidRPr="00E42393">
        <w:t xml:space="preserve"> przenieść się do Warszawy</w:t>
      </w:r>
      <w:r w:rsidR="00B2242B" w:rsidRPr="00E42393">
        <w:t>;</w:t>
      </w:r>
      <w:r w:rsidRPr="00E42393">
        <w:t xml:space="preserve"> starania w Ministerstwie Oświecenia Publicznego </w:t>
      </w:r>
      <w:r w:rsidR="00B2242B" w:rsidRPr="00E42393">
        <w:t>pozostają</w:t>
      </w:r>
      <w:r w:rsidRPr="00E42393">
        <w:t xml:space="preserve"> </w:t>
      </w:r>
      <w:r w:rsidR="00B2242B" w:rsidRPr="00E42393">
        <w:t>jednak bez rezultatu. Rozpoczyna</w:t>
      </w:r>
      <w:r w:rsidRPr="00E42393">
        <w:t xml:space="preserve"> się za to stała współpraca z „Wiadomościami Literackimi” w charakterze recenzenta nowości literackich. Ponadto „Wiadomości” </w:t>
      </w:r>
      <w:r w:rsidR="00B2242B" w:rsidRPr="00E42393">
        <w:t>publikują</w:t>
      </w:r>
      <w:r w:rsidRPr="00E42393">
        <w:t xml:space="preserve"> kolejne utwory Schulza. </w:t>
      </w:r>
    </w:p>
    <w:p w14:paraId="51652D27" w14:textId="77777777" w:rsidR="00B2242B" w:rsidRPr="00E42393" w:rsidRDefault="00700047" w:rsidP="00147D38">
      <w:r w:rsidRPr="00E42393">
        <w:t xml:space="preserve">W 1937 r. wydawnictwo „Rój” </w:t>
      </w:r>
      <w:r w:rsidR="00B2242B" w:rsidRPr="00E42393">
        <w:t xml:space="preserve">publikuje zbiór kolejnych opowiadań pt. </w:t>
      </w:r>
      <w:r w:rsidR="00B2242B" w:rsidRPr="00E42393">
        <w:rPr>
          <w:i/>
        </w:rPr>
        <w:t>Sanatorium pod Klepsydrą</w:t>
      </w:r>
      <w:r w:rsidRPr="00E42393">
        <w:t>. Książka docze</w:t>
      </w:r>
      <w:r w:rsidR="00B2242B" w:rsidRPr="00E42393">
        <w:t>kuje</w:t>
      </w:r>
      <w:r w:rsidRPr="00E42393">
        <w:t xml:space="preserve"> si</w:t>
      </w:r>
      <w:r w:rsidR="00B2242B" w:rsidRPr="00E42393">
        <w:t>ę licznych recenzji prasowych i utwierdz</w:t>
      </w:r>
      <w:r w:rsidRPr="00E42393">
        <w:t xml:space="preserve">a </w:t>
      </w:r>
      <w:r w:rsidRPr="00E42393">
        <w:lastRenderedPageBreak/>
        <w:t xml:space="preserve">pozycję Schulza w nowej literaturze polskiej, czego dowodem </w:t>
      </w:r>
      <w:r w:rsidR="00B2242B" w:rsidRPr="00E42393">
        <w:t>jest</w:t>
      </w:r>
      <w:r w:rsidRPr="00E42393">
        <w:t xml:space="preserve"> m.in. nagrodzenie Złotym Wawrzynem Akademicki</w:t>
      </w:r>
      <w:r w:rsidR="00B2242B" w:rsidRPr="00E42393">
        <w:t>m Polskiej Akademii Literatury.</w:t>
      </w:r>
    </w:p>
    <w:p w14:paraId="1714F2D7" w14:textId="77777777" w:rsidR="00B2242B" w:rsidRPr="00E42393" w:rsidRDefault="00700047" w:rsidP="00147D38">
      <w:r w:rsidRPr="00E42393">
        <w:t xml:space="preserve">11 września 1939 roku w wyniku kampanii wrześniowej Niemcy </w:t>
      </w:r>
      <w:r w:rsidR="00B2242B" w:rsidRPr="00E42393">
        <w:t>wkraczają</w:t>
      </w:r>
      <w:r w:rsidRPr="00E42393">
        <w:t xml:space="preserve"> do Drohobycza. Od razu </w:t>
      </w:r>
      <w:r w:rsidR="00B2242B" w:rsidRPr="00E42393">
        <w:t>dochodzi</w:t>
      </w:r>
      <w:r w:rsidRPr="00E42393">
        <w:t xml:space="preserve"> do aktów przemocy, szczególnie brutalnych wobec ludności żydowskiej. W wyniku agresji ZSRR na Polskę i postanowień paktu Ribbentrop-Mołotow, Niemcy </w:t>
      </w:r>
      <w:r w:rsidR="00B2242B" w:rsidRPr="00E42393">
        <w:t>wycofują</w:t>
      </w:r>
      <w:r w:rsidRPr="00E42393">
        <w:t xml:space="preserve"> się z Drohobycza 24 września, ustępując pola Armii Czerwonej. Schulz nadal prac</w:t>
      </w:r>
      <w:r w:rsidR="00B2242B" w:rsidRPr="00E42393">
        <w:t>uje</w:t>
      </w:r>
      <w:r w:rsidRPr="00E42393">
        <w:t xml:space="preserve"> w szkole, ale sytuacja materialna jego rodziny się pog</w:t>
      </w:r>
      <w:r w:rsidR="00B2242B" w:rsidRPr="00E42393">
        <w:t>arsza. Jest</w:t>
      </w:r>
      <w:r w:rsidRPr="00E42393">
        <w:t xml:space="preserve"> też zmuszony do ustępstw na rzecz now</w:t>
      </w:r>
      <w:r w:rsidR="00B2242B" w:rsidRPr="00E42393">
        <w:t>ej, komunistycznej władzy. Musi</w:t>
      </w:r>
      <w:r w:rsidRPr="00E42393">
        <w:t xml:space="preserve"> zasiadać w komisji podczas wyborów radzieckich władz politycznych, </w:t>
      </w:r>
      <w:r w:rsidR="00B2242B" w:rsidRPr="00E42393">
        <w:t>maluje</w:t>
      </w:r>
      <w:r w:rsidRPr="00E42393">
        <w:t xml:space="preserve"> propagandowe plakaty i obrazy okolicznościowe, na przykład</w:t>
      </w:r>
      <w:r w:rsidR="00B2242B" w:rsidRPr="00E42393">
        <w:t xml:space="preserve"> portrety Stalina. Nadal tworzy</w:t>
      </w:r>
      <w:r w:rsidRPr="00E42393">
        <w:t>, a</w:t>
      </w:r>
      <w:r w:rsidR="00B2242B" w:rsidRPr="00E42393">
        <w:t>le jego literatura nie spełnia</w:t>
      </w:r>
      <w:r w:rsidRPr="00E42393">
        <w:t xml:space="preserve"> oczekiwań komunistów. Niestety, powstająca wówczas powieść, owiana już dzisiaj legendą pt.</w:t>
      </w:r>
      <w:r w:rsidR="00B2242B" w:rsidRPr="00E42393">
        <w:t xml:space="preserve"> </w:t>
      </w:r>
      <w:r w:rsidR="00B2242B" w:rsidRPr="00E42393">
        <w:rPr>
          <w:i/>
        </w:rPr>
        <w:t>Mesjasz</w:t>
      </w:r>
      <w:r w:rsidR="00B2242B" w:rsidRPr="00E42393">
        <w:t xml:space="preserve">, zaginęła. </w:t>
      </w:r>
    </w:p>
    <w:p w14:paraId="3BC7CA2E" w14:textId="593197BC" w:rsidR="00700047" w:rsidRPr="00E42393" w:rsidRDefault="00700047" w:rsidP="00147D38">
      <w:r w:rsidRPr="00E42393">
        <w:t>1 lipca 1941 r. wojska III Rzeszy, które wcześniej zaatakowały ZSRR, ponownie wkroczyły do Drohobycza. Niemcy rozpocz</w:t>
      </w:r>
      <w:r w:rsidR="00B2242B" w:rsidRPr="00E42393">
        <w:t>ynają</w:t>
      </w:r>
      <w:r w:rsidRPr="00E42393">
        <w:t xml:space="preserve"> represje wobec Żydów. Jesienią </w:t>
      </w:r>
      <w:r w:rsidR="00B2242B" w:rsidRPr="00E42393">
        <w:t>tworzą getto, do którego trafi</w:t>
      </w:r>
      <w:r w:rsidRPr="00E42393">
        <w:t xml:space="preserve">a </w:t>
      </w:r>
      <w:r w:rsidR="00B2242B" w:rsidRPr="00E42393">
        <w:t>rodzina Schulza,</w:t>
      </w:r>
      <w:r w:rsidRPr="00E42393">
        <w:t xml:space="preserve"> </w:t>
      </w:r>
      <w:r w:rsidR="00B2242B" w:rsidRPr="00E42393">
        <w:t>natomiast on sama trafia</w:t>
      </w:r>
      <w:r w:rsidRPr="00E42393">
        <w:t xml:space="preserve"> „pod opiekę” Feliksa </w:t>
      </w:r>
      <w:proofErr w:type="spellStart"/>
      <w:r w:rsidRPr="00E42393">
        <w:t>Landaua</w:t>
      </w:r>
      <w:proofErr w:type="spellEnd"/>
      <w:r w:rsidRPr="00E42393">
        <w:t xml:space="preserve">, gestapowca, który osobiście </w:t>
      </w:r>
      <w:r w:rsidR="00B2242B" w:rsidRPr="00E42393">
        <w:t>bierze</w:t>
      </w:r>
      <w:r w:rsidRPr="00E42393">
        <w:t xml:space="preserve"> udział w rzeziach ludności żydowskiej. Niemiec wykorzys</w:t>
      </w:r>
      <w:r w:rsidR="00B2242B" w:rsidRPr="00E42393">
        <w:t>tuje</w:t>
      </w:r>
      <w:r w:rsidRPr="00E42393">
        <w:t xml:space="preserve"> talenty plastyczne Schulza do wykonywania licznych prac malarskich – ozdabiania baśniowymi kompozycjami ścian pokoju dziecięcego w willi </w:t>
      </w:r>
      <w:proofErr w:type="spellStart"/>
      <w:r w:rsidRPr="00E42393">
        <w:t>Landaua</w:t>
      </w:r>
      <w:proofErr w:type="spellEnd"/>
      <w:r w:rsidRPr="00E42393">
        <w:t>, zdobienia wnętrz kasyna gestapowskiego oraz budynku szkoły jazdy konnej (</w:t>
      </w:r>
      <w:proofErr w:type="spellStart"/>
      <w:r w:rsidRPr="00E42393">
        <w:t>Reitschule</w:t>
      </w:r>
      <w:proofErr w:type="spellEnd"/>
      <w:r w:rsidRPr="00E42393">
        <w:t xml:space="preserve">). Mimo tej </w:t>
      </w:r>
      <w:r w:rsidR="00B2242B" w:rsidRPr="00E42393">
        <w:t>„</w:t>
      </w:r>
      <w:r w:rsidRPr="00E42393">
        <w:t>opieki</w:t>
      </w:r>
      <w:r w:rsidR="00B2242B" w:rsidRPr="00E42393">
        <w:t xml:space="preserve">” </w:t>
      </w:r>
      <w:r w:rsidRPr="00E42393">
        <w:t xml:space="preserve">19 listopada 1942 r., </w:t>
      </w:r>
      <w:r w:rsidR="00B2242B" w:rsidRPr="00E42393">
        <w:t xml:space="preserve">w tak zwany czarny czwartek, </w:t>
      </w:r>
      <w:r w:rsidRPr="00E42393">
        <w:t>około południa</w:t>
      </w:r>
      <w:r w:rsidR="00B2242B" w:rsidRPr="00E42393">
        <w:t>,</w:t>
      </w:r>
      <w:r w:rsidRPr="00E42393">
        <w:t xml:space="preserve"> Schulz </w:t>
      </w:r>
      <w:r w:rsidR="00B2242B" w:rsidRPr="00E42393">
        <w:t>zostaje</w:t>
      </w:r>
      <w:r w:rsidRPr="00E42393">
        <w:t xml:space="preserve"> zastrzelony przez </w:t>
      </w:r>
      <w:r w:rsidR="00B2242B" w:rsidRPr="00E42393">
        <w:t xml:space="preserve">niemieckiego </w:t>
      </w:r>
      <w:r w:rsidRPr="00E42393">
        <w:t xml:space="preserve">oficera Karla Günthera, któremu </w:t>
      </w:r>
      <w:proofErr w:type="spellStart"/>
      <w:r w:rsidRPr="00E42393">
        <w:t>Landau</w:t>
      </w:r>
      <w:proofErr w:type="spellEnd"/>
      <w:r w:rsidRPr="00E42393">
        <w:t xml:space="preserve"> zast</w:t>
      </w:r>
      <w:r w:rsidR="00B2242B" w:rsidRPr="00E42393">
        <w:t xml:space="preserve">rzelił wcześniej protegowanego </w:t>
      </w:r>
      <w:r w:rsidRPr="00E42393">
        <w:t xml:space="preserve">dentystę </w:t>
      </w:r>
      <w:proofErr w:type="spellStart"/>
      <w:r w:rsidRPr="00E42393">
        <w:t>Löwa</w:t>
      </w:r>
      <w:proofErr w:type="spellEnd"/>
      <w:r w:rsidRPr="00E42393">
        <w:t xml:space="preserve">. Miał to być więc akt zemsty, wyrównanie porachunków obu rywalizujących hitlerowców. </w:t>
      </w:r>
    </w:p>
    <w:p w14:paraId="1BEFD68E" w14:textId="023B15A7" w:rsidR="00700047" w:rsidRPr="00E42393" w:rsidRDefault="00700047" w:rsidP="00147D38">
      <w:pPr>
        <w:pStyle w:val="Nagwek3"/>
      </w:pPr>
      <w:r w:rsidRPr="00E42393">
        <w:t>Debora Vogel</w:t>
      </w:r>
    </w:p>
    <w:p w14:paraId="2FBA49D6" w14:textId="18AF69FE" w:rsidR="00700047" w:rsidRPr="00E42393" w:rsidRDefault="00700047" w:rsidP="00700047">
      <w:pPr>
        <w:pStyle w:val="Normalny1"/>
        <w:rPr>
          <w:lang w:val="pl-PL"/>
        </w:rPr>
      </w:pPr>
    </w:p>
    <w:p w14:paraId="32CEE880" w14:textId="77777777" w:rsidR="00B2242B" w:rsidRPr="00E42393" w:rsidRDefault="00B2242B" w:rsidP="00147D38">
      <w:r w:rsidRPr="00E42393">
        <w:t>P</w:t>
      </w:r>
      <w:r w:rsidR="00700047" w:rsidRPr="00E42393">
        <w:t>rzyjaciółk</w:t>
      </w:r>
      <w:r w:rsidRPr="00E42393">
        <w:t>a</w:t>
      </w:r>
      <w:r w:rsidR="00700047" w:rsidRPr="00E42393">
        <w:t xml:space="preserve"> i powiernic</w:t>
      </w:r>
      <w:r w:rsidRPr="00E42393">
        <w:t>a</w:t>
      </w:r>
      <w:r w:rsidR="00700047" w:rsidRPr="00E42393">
        <w:t xml:space="preserve"> Brunona Schulza, modelk</w:t>
      </w:r>
      <w:r w:rsidRPr="00E42393">
        <w:t>a</w:t>
      </w:r>
      <w:r w:rsidR="00700047" w:rsidRPr="00E42393">
        <w:t xml:space="preserve"> Witkacego, wychowank</w:t>
      </w:r>
      <w:r w:rsidRPr="00E42393">
        <w:t>a</w:t>
      </w:r>
      <w:r w:rsidR="00700047" w:rsidRPr="00E42393">
        <w:t xml:space="preserve"> mistrzów szkoły lwowsko-warszawskiej, Kazimierza Twardowskiego i Kazimierza Ajdukiewicza. O Deborze Vogel mówi się najczęściej w odniesieniu do genialnych mężczyzn, z którymi się przyjaźniła lub pracowała, a przecież była znakomitą pisarką i autorką przenikliwych analiz estetycznych.</w:t>
      </w:r>
    </w:p>
    <w:p w14:paraId="639B6790" w14:textId="1640B22E" w:rsidR="00700047" w:rsidRPr="00E42393" w:rsidRDefault="00700047" w:rsidP="00147D38">
      <w:r w:rsidRPr="00E42393">
        <w:lastRenderedPageBreak/>
        <w:t>W roku 1930 Debora</w:t>
      </w:r>
      <w:r w:rsidR="00B2242B" w:rsidRPr="00E42393">
        <w:t xml:space="preserve"> Vogel wraz ze swą przyjaciółką Rachelą </w:t>
      </w:r>
      <w:proofErr w:type="spellStart"/>
      <w:r w:rsidR="00B2242B" w:rsidRPr="00E42393">
        <w:t>Aurebach</w:t>
      </w:r>
      <w:proofErr w:type="spellEnd"/>
      <w:r w:rsidR="00B2242B" w:rsidRPr="00E42393">
        <w:t xml:space="preserve"> spędz</w:t>
      </w:r>
      <w:r w:rsidRPr="00E42393">
        <w:t xml:space="preserve">a ferie zimowe w Zakopanem. Odpoczywając, </w:t>
      </w:r>
      <w:r w:rsidR="00B2242B" w:rsidRPr="00E42393">
        <w:t>spotykając się z przyjaciółmi w kawiarniach, odwiedza</w:t>
      </w:r>
      <w:r w:rsidRPr="00E42393">
        <w:t xml:space="preserve"> również swojego przyj</w:t>
      </w:r>
      <w:r w:rsidR="00B2242B" w:rsidRPr="00E42393">
        <w:t>aciela, poznanego rok wcześniej</w:t>
      </w:r>
      <w:r w:rsidRPr="00E42393">
        <w:t xml:space="preserve"> Stanisława Ignacego Witkiewic</w:t>
      </w:r>
      <w:r w:rsidR="00B2242B" w:rsidRPr="00E42393">
        <w:t>za. Odwiedz</w:t>
      </w:r>
      <w:r w:rsidRPr="00E42393">
        <w:t>a go w jego pracowni i kiedy dosta</w:t>
      </w:r>
      <w:r w:rsidR="00B2242B" w:rsidRPr="00E42393">
        <w:t>je</w:t>
      </w:r>
      <w:r w:rsidRPr="00E42393">
        <w:t xml:space="preserve"> propozycję pozowania do portretu, zg</w:t>
      </w:r>
      <w:r w:rsidR="00B2242B" w:rsidRPr="00E42393">
        <w:t>adza</w:t>
      </w:r>
      <w:r w:rsidRPr="00E42393">
        <w:t xml:space="preserve"> się. Podczas jednego z seansów pozowania do pracowni </w:t>
      </w:r>
      <w:r w:rsidR="00B2242B" w:rsidRPr="00E42393">
        <w:t>przychodzi</w:t>
      </w:r>
      <w:r w:rsidRPr="00E42393">
        <w:t xml:space="preserve"> przyjaciel Witkacego</w:t>
      </w:r>
      <w:r w:rsidR="00B2242B" w:rsidRPr="00E42393">
        <w:t xml:space="preserve"> – </w:t>
      </w:r>
      <w:r w:rsidRPr="00E42393">
        <w:t xml:space="preserve">Bruno Schulz. </w:t>
      </w:r>
    </w:p>
    <w:p w14:paraId="5BE0FC5E" w14:textId="7D5EC59D" w:rsidR="00700047" w:rsidRPr="00E42393" w:rsidRDefault="00700047" w:rsidP="00147D38">
      <w:r w:rsidRPr="00E42393">
        <w:t xml:space="preserve">Pomiędzy nauczycielem rysunku z Drohobycza a młodszą o </w:t>
      </w:r>
      <w:r w:rsidR="00B2242B" w:rsidRPr="00E42393">
        <w:t>osiem</w:t>
      </w:r>
      <w:r w:rsidRPr="00E42393">
        <w:t xml:space="preserve"> lat doktor filozofii Deborą Vogel rodził się obopólna fascynacja, która przetrwała aż do ich śmierci, która nastąpiła prawie w tym samym czasie, w roku 1942.</w:t>
      </w:r>
    </w:p>
    <w:p w14:paraId="22743374" w14:textId="017DD37A" w:rsidR="00112C7A" w:rsidRPr="00E42393" w:rsidRDefault="00700047" w:rsidP="00147D38">
      <w:r w:rsidRPr="00E42393">
        <w:t>Wędrują raz</w:t>
      </w:r>
      <w:r w:rsidR="00112C7A" w:rsidRPr="00E42393">
        <w:t>em po ulicach Lwowa, odwiedzają</w:t>
      </w:r>
      <w:r w:rsidRPr="00E42393">
        <w:t xml:space="preserve"> ulubione miejsca, </w:t>
      </w:r>
      <w:r w:rsidR="00112C7A" w:rsidRPr="00E42393">
        <w:t>a </w:t>
      </w:r>
      <w:r w:rsidRPr="00E42393">
        <w:t>ro</w:t>
      </w:r>
      <w:r w:rsidR="00112C7A" w:rsidRPr="00E42393">
        <w:t>zmawiając, wymieniają poglądy i</w:t>
      </w:r>
      <w:r w:rsidRPr="00E42393">
        <w:t xml:space="preserve"> odkryw</w:t>
      </w:r>
      <w:r w:rsidR="00B2242B" w:rsidRPr="00E42393">
        <w:t>ają</w:t>
      </w:r>
      <w:r w:rsidRPr="00E42393">
        <w:t xml:space="preserve">, jak wiele ich łączy. Jak wspominała </w:t>
      </w:r>
      <w:r w:rsidR="00B2242B" w:rsidRPr="00E42393">
        <w:t xml:space="preserve">później </w:t>
      </w:r>
      <w:r w:rsidRPr="00E42393">
        <w:t xml:space="preserve">Rachela </w:t>
      </w:r>
      <w:proofErr w:type="spellStart"/>
      <w:r w:rsidR="00E42393" w:rsidRPr="00E42393">
        <w:t>Auerbach</w:t>
      </w:r>
      <w:proofErr w:type="spellEnd"/>
      <w:r w:rsidRPr="00E42393">
        <w:t>, która nieraz towarzysz</w:t>
      </w:r>
      <w:r w:rsidR="00B2242B" w:rsidRPr="00E42393">
        <w:t>y</w:t>
      </w:r>
      <w:r w:rsidRPr="00E42393">
        <w:t xml:space="preserve"> im podczas spacerów, dysku</w:t>
      </w:r>
      <w:r w:rsidR="00112C7A" w:rsidRPr="00E42393">
        <w:t>sje pomiędzy Brunonem</w:t>
      </w:r>
      <w:r w:rsidR="00B2242B" w:rsidRPr="00E42393">
        <w:t xml:space="preserve"> a Deborą</w:t>
      </w:r>
      <w:r w:rsidRPr="00E42393">
        <w:t xml:space="preserve"> zamieniały się w dysputy filozoficzno-poetyckie. </w:t>
      </w:r>
      <w:r w:rsidR="00112C7A" w:rsidRPr="00E42393">
        <w:t>„</w:t>
      </w:r>
      <w:r w:rsidRPr="00E42393">
        <w:t>Nieraz spotkania przera</w:t>
      </w:r>
      <w:r w:rsidR="00112C7A" w:rsidRPr="00E42393">
        <w:t>dzają się też w swawolę: Dosia [tak przyjaciele nazywają Deborę]</w:t>
      </w:r>
      <w:r w:rsidRPr="00E42393">
        <w:t xml:space="preserve"> lubiła czasami długo</w:t>
      </w:r>
      <w:r w:rsidR="00BC16E8" w:rsidRPr="00E42393">
        <w:t xml:space="preserve"> </w:t>
      </w:r>
      <w:r w:rsidRPr="00E42393">
        <w:t xml:space="preserve">i głośno się pośmiać. Jej duże, wydatne, brązowe oczy </w:t>
      </w:r>
      <w:r w:rsidR="00112C7A" w:rsidRPr="00E42393">
        <w:t>–</w:t>
      </w:r>
      <w:r w:rsidRPr="00E42393">
        <w:t xml:space="preserve"> mimo, że była krótkowidzem </w:t>
      </w:r>
      <w:r w:rsidR="00112C7A" w:rsidRPr="00E42393">
        <w:t>–</w:t>
      </w:r>
      <w:r w:rsidRPr="00E42393">
        <w:t xml:space="preserve"> wtedy tryskały przysłowiowym ogniem, opromieniały jej nieco ciężkawą twar</w:t>
      </w:r>
      <w:r w:rsidR="00112C7A" w:rsidRPr="00E42393">
        <w:t>z, silnym, jej właściwym czarem”.</w:t>
      </w:r>
    </w:p>
    <w:p w14:paraId="4DB478D8" w14:textId="77777777" w:rsidR="00112C7A" w:rsidRPr="00E42393" w:rsidRDefault="00700047" w:rsidP="00147D38">
      <w:r w:rsidRPr="00E42393">
        <w:t>Schulz</w:t>
      </w:r>
      <w:r w:rsidR="00112C7A" w:rsidRPr="00E42393">
        <w:t>,</w:t>
      </w:r>
      <w:r w:rsidRPr="00E42393">
        <w:t xml:space="preserve"> będący do tej pory samotnikiem w wyboru, odkrywa, że Debora jako poetka, filozofka, miłośniczka malarstwa Chagalla, </w:t>
      </w:r>
      <w:proofErr w:type="spellStart"/>
      <w:r w:rsidRPr="00E42393">
        <w:t>Legera</w:t>
      </w:r>
      <w:proofErr w:type="spellEnd"/>
      <w:r w:rsidRPr="00E42393">
        <w:t xml:space="preserve"> i Chirico, a przy tym wspaniała znawczyni sztuki, jest dla niego świetną partnerką intelektualną, czytelniczką i krytyczką idealną.</w:t>
      </w:r>
    </w:p>
    <w:p w14:paraId="50305338" w14:textId="35B65C5E" w:rsidR="00112C7A" w:rsidRPr="00E42393" w:rsidRDefault="00700047" w:rsidP="00147D38">
      <w:r w:rsidRPr="00E42393">
        <w:t>W korespondenc</w:t>
      </w:r>
      <w:r w:rsidR="00112C7A" w:rsidRPr="00E42393">
        <w:t>ji, którą nawiążą, Bruno odważy</w:t>
      </w:r>
      <w:r w:rsidRPr="00E42393">
        <w:t xml:space="preserve"> się po pewnym czasie podzielić się z nią swoimi tekstami, które od lat pisał </w:t>
      </w:r>
      <w:r w:rsidR="00112C7A" w:rsidRPr="00E42393">
        <w:t>„</w:t>
      </w:r>
      <w:r w:rsidRPr="00E42393">
        <w:t>do szuflady</w:t>
      </w:r>
      <w:r w:rsidR="00112C7A" w:rsidRPr="00E42393">
        <w:t>”</w:t>
      </w:r>
      <w:r w:rsidRPr="00E42393">
        <w:t>. Z posts</w:t>
      </w:r>
      <w:r w:rsidR="00112C7A" w:rsidRPr="00E42393">
        <w:t>c</w:t>
      </w:r>
      <w:r w:rsidRPr="00E42393">
        <w:t>riptum listów, które jej przysyłał, wyłaniają się kolejno olś</w:t>
      </w:r>
      <w:r w:rsidR="00112C7A" w:rsidRPr="00E42393">
        <w:t xml:space="preserve">niewające historie ojca i syna </w:t>
      </w:r>
      <w:r w:rsidRPr="00E42393">
        <w:t>rozgrywające się na tle rodzinnego miasta Schulza, Drohobycza. Debora jako jedyna poznaje dziwny, mitologiczny świat, historie dalekiego dzieciństwa, a w zamian inspiruje i namawia go do dal</w:t>
      </w:r>
      <w:r w:rsidR="00112C7A" w:rsidRPr="00E42393">
        <w:t>szego tworzenia. W konsekwencji</w:t>
      </w:r>
      <w:r w:rsidRPr="00E42393">
        <w:t xml:space="preserve"> znajdzie się wśród </w:t>
      </w:r>
      <w:r w:rsidR="00112C7A" w:rsidRPr="00E42393">
        <w:t>osób, które doprowadzą w 1934 roku</w:t>
      </w:r>
      <w:r w:rsidRPr="00E42393">
        <w:t xml:space="preserve"> do wydania tekstów Schulza, w tomiku zatytułowanym </w:t>
      </w:r>
      <w:r w:rsidRPr="00E42393">
        <w:rPr>
          <w:i/>
        </w:rPr>
        <w:t>Sklepy cynamonowe</w:t>
      </w:r>
      <w:r w:rsidRPr="00E42393">
        <w:t>.</w:t>
      </w:r>
    </w:p>
    <w:p w14:paraId="6D39C20C" w14:textId="77777777" w:rsidR="00112C7A" w:rsidRPr="00E42393" w:rsidRDefault="00112C7A" w:rsidP="00147D38">
      <w:r w:rsidRPr="00E42393">
        <w:t>Debora Vogel u</w:t>
      </w:r>
      <w:r w:rsidR="00700047" w:rsidRPr="00E42393">
        <w:t>rodziła się</w:t>
      </w:r>
      <w:r w:rsidR="00BC16E8" w:rsidRPr="00E42393">
        <w:t xml:space="preserve"> </w:t>
      </w:r>
      <w:r w:rsidR="00700047" w:rsidRPr="00E42393">
        <w:t>4 stycznia 1900 w m</w:t>
      </w:r>
      <w:r w:rsidRPr="00E42393">
        <w:t>iasteczku Bursztyn w Galicji, w </w:t>
      </w:r>
      <w:r w:rsidR="00700047" w:rsidRPr="00E42393">
        <w:t>spolonizowanej rodzinie żydowskiej, w której na co</w:t>
      </w:r>
      <w:r w:rsidRPr="00E42393">
        <w:t xml:space="preserve"> dzień mówi się</w:t>
      </w:r>
      <w:r w:rsidR="00700047" w:rsidRPr="00E42393">
        <w:t xml:space="preserve"> po polsku. Jej ojciec </w:t>
      </w:r>
      <w:r w:rsidRPr="00E42393">
        <w:t>jest</w:t>
      </w:r>
      <w:r w:rsidR="00700047" w:rsidRPr="00E42393">
        <w:t xml:space="preserve"> dyrektorem szkoły żydowskiej.</w:t>
      </w:r>
      <w:r w:rsidRPr="00E42393">
        <w:t xml:space="preserve"> Później rodzina przeprowadza </w:t>
      </w:r>
      <w:r w:rsidR="00700047" w:rsidRPr="00E42393">
        <w:t xml:space="preserve">się do Lwowa i to z tym miastem Debora </w:t>
      </w:r>
      <w:r w:rsidRPr="00E42393">
        <w:t>wiąże</w:t>
      </w:r>
      <w:r w:rsidR="00700047" w:rsidRPr="00E42393">
        <w:t xml:space="preserve"> swoje życie.</w:t>
      </w:r>
      <w:r w:rsidR="00BC16E8" w:rsidRPr="00E42393">
        <w:t xml:space="preserve"> </w:t>
      </w:r>
      <w:r w:rsidRPr="00E42393">
        <w:t>Okres I wojny światowej spędza w </w:t>
      </w:r>
      <w:r w:rsidR="00700047" w:rsidRPr="00E42393">
        <w:t xml:space="preserve">Wiedniu, a po powrocie do Lwowa </w:t>
      </w:r>
      <w:r w:rsidRPr="00E42393">
        <w:t>podejmuje</w:t>
      </w:r>
      <w:r w:rsidR="00700047" w:rsidRPr="00E42393">
        <w:t xml:space="preserve"> studia na </w:t>
      </w:r>
      <w:r w:rsidRPr="00E42393">
        <w:t xml:space="preserve">Uniwersytecie </w:t>
      </w:r>
      <w:r w:rsidRPr="00E42393">
        <w:lastRenderedPageBreak/>
        <w:t xml:space="preserve">Lwowskim. W 1926 </w:t>
      </w:r>
      <w:r w:rsidR="00700047" w:rsidRPr="00E42393">
        <w:t>broni na Uniwersytecie Jagiellońskim dysertacji doktorskiej na temat estetyki Hegla.</w:t>
      </w:r>
    </w:p>
    <w:p w14:paraId="24293D6F" w14:textId="77777777" w:rsidR="00112C7A" w:rsidRPr="00E42393" w:rsidRDefault="00700047" w:rsidP="00147D38">
      <w:r w:rsidRPr="00E42393">
        <w:t>W drugiej połowie lat dwudzie</w:t>
      </w:r>
      <w:r w:rsidR="00112C7A" w:rsidRPr="00E42393">
        <w:t>stych Vogel intensywnie tworzy</w:t>
      </w:r>
      <w:r w:rsidRPr="00E42393">
        <w:t xml:space="preserve"> zarówno poezje, jak </w:t>
      </w:r>
      <w:r w:rsidR="00112C7A" w:rsidRPr="00E42393">
        <w:t xml:space="preserve">i prozę. Wydaje dwa tomiki poezji </w:t>
      </w:r>
      <w:r w:rsidR="00112C7A" w:rsidRPr="00E42393">
        <w:rPr>
          <w:i/>
        </w:rPr>
        <w:t>Tog-</w:t>
      </w:r>
      <w:proofErr w:type="spellStart"/>
      <w:r w:rsidR="00112C7A" w:rsidRPr="00E42393">
        <w:rPr>
          <w:i/>
        </w:rPr>
        <w:t>figurn</w:t>
      </w:r>
      <w:proofErr w:type="spellEnd"/>
      <w:r w:rsidRPr="00E42393">
        <w:t xml:space="preserve"> (</w:t>
      </w:r>
      <w:r w:rsidRPr="00E42393">
        <w:rPr>
          <w:i/>
        </w:rPr>
        <w:t>Postaci dni</w:t>
      </w:r>
      <w:r w:rsidR="00112C7A" w:rsidRPr="00E42393">
        <w:t xml:space="preserve">) oraz </w:t>
      </w:r>
      <w:proofErr w:type="spellStart"/>
      <w:r w:rsidR="00112C7A" w:rsidRPr="00E42393">
        <w:rPr>
          <w:i/>
        </w:rPr>
        <w:t>Manekinen</w:t>
      </w:r>
      <w:proofErr w:type="spellEnd"/>
      <w:r w:rsidR="00112C7A" w:rsidRPr="00E42393">
        <w:t xml:space="preserve"> (</w:t>
      </w:r>
      <w:r w:rsidR="00112C7A" w:rsidRPr="00E42393">
        <w:rPr>
          <w:i/>
        </w:rPr>
        <w:t>Manekiny</w:t>
      </w:r>
      <w:r w:rsidRPr="00E42393">
        <w:t>). Najbardziej znany z całej j</w:t>
      </w:r>
      <w:r w:rsidR="00112C7A" w:rsidRPr="00E42393">
        <w:t xml:space="preserve">ej twórczości jest tom montaży </w:t>
      </w:r>
      <w:proofErr w:type="spellStart"/>
      <w:r w:rsidR="00112C7A" w:rsidRPr="00E42393">
        <w:rPr>
          <w:i/>
        </w:rPr>
        <w:t>Akacjes</w:t>
      </w:r>
      <w:proofErr w:type="spellEnd"/>
      <w:r w:rsidR="00112C7A" w:rsidRPr="00E42393">
        <w:rPr>
          <w:i/>
        </w:rPr>
        <w:t xml:space="preserve"> </w:t>
      </w:r>
      <w:proofErr w:type="spellStart"/>
      <w:r w:rsidR="00112C7A" w:rsidRPr="00E42393">
        <w:rPr>
          <w:i/>
        </w:rPr>
        <w:t>blien</w:t>
      </w:r>
      <w:proofErr w:type="spellEnd"/>
      <w:r w:rsidR="00112C7A" w:rsidRPr="00E42393">
        <w:t xml:space="preserve"> (</w:t>
      </w:r>
      <w:r w:rsidRPr="00E42393">
        <w:rPr>
          <w:i/>
        </w:rPr>
        <w:t>Akacje kwitną</w:t>
      </w:r>
      <w:r w:rsidR="00112C7A" w:rsidRPr="00E42393">
        <w:t>)</w:t>
      </w:r>
      <w:r w:rsidRPr="00E42393">
        <w:t xml:space="preserve">, który wydała w dwóch różniących się od siebie wersjach językowych. Montaże były oryginalną formą literacką, którą Vogel </w:t>
      </w:r>
      <w:r w:rsidR="00112C7A" w:rsidRPr="00E42393">
        <w:t>tworzy</w:t>
      </w:r>
      <w:r w:rsidRPr="00E42393">
        <w:t>, inspirując się malarstwem surreali</w:t>
      </w:r>
      <w:r w:rsidR="00112C7A" w:rsidRPr="00E42393">
        <w:t xml:space="preserve">stów: Picassa, </w:t>
      </w:r>
      <w:proofErr w:type="spellStart"/>
      <w:r w:rsidR="00112C7A" w:rsidRPr="00E42393">
        <w:t>Klee</w:t>
      </w:r>
      <w:proofErr w:type="spellEnd"/>
      <w:r w:rsidR="00112C7A" w:rsidRPr="00E42393">
        <w:t xml:space="preserve"> i Chagalla.</w:t>
      </w:r>
    </w:p>
    <w:p w14:paraId="53B1BEB0" w14:textId="77777777" w:rsidR="00112C7A" w:rsidRPr="00E42393" w:rsidRDefault="00700047" w:rsidP="00147D38">
      <w:r w:rsidRPr="00E42393">
        <w:t xml:space="preserve">Olga </w:t>
      </w:r>
      <w:proofErr w:type="spellStart"/>
      <w:r w:rsidRPr="00E42393">
        <w:t>Cielemęcka</w:t>
      </w:r>
      <w:proofErr w:type="spellEnd"/>
      <w:r w:rsidRPr="00E42393">
        <w:t xml:space="preserve"> uważa, że </w:t>
      </w:r>
      <w:r w:rsidR="00112C7A" w:rsidRPr="00E42393">
        <w:t>„</w:t>
      </w:r>
      <w:r w:rsidRPr="00E42393">
        <w:t>twórczość Vogel wyrasta bezpośrednio z jej koncepcji teoretycznych. Jej wiersze często stanowią literacki odpowiednik malarskiego kubizmu bądź abstrakcji geometrycznej.</w:t>
      </w:r>
      <w:r w:rsidR="00112C7A" w:rsidRPr="00E42393">
        <w:t xml:space="preserve"> Nazwy figur i brył są w nich w </w:t>
      </w:r>
      <w:r w:rsidRPr="00E42393">
        <w:t>osobliwy sposób wykorzystane do tworzenia melancholijnego nastroju, a ich powtarzalność sugeruje nudę i apatię.</w:t>
      </w:r>
      <w:r w:rsidR="00112C7A" w:rsidRPr="00E42393">
        <w:t xml:space="preserve"> </w:t>
      </w:r>
      <w:r w:rsidRPr="00E42393">
        <w:t>W podobnej funkcji wykorzystane zostają światło i kolor. Za sprawą takich rozwiązań przedstawiony w wierszach świat jawi się jako uproszczony, oglądany z oddali. Inną k</w:t>
      </w:r>
      <w:r w:rsidR="00112C7A" w:rsidRPr="00E42393">
        <w:t>ubistyczną techniką stosowaną w </w:t>
      </w:r>
      <w:r w:rsidRPr="00E42393">
        <w:t>wierszach Vogel jest literacki odpowiednik kolażu</w:t>
      </w:r>
      <w:r w:rsidR="00112C7A" w:rsidRPr="00E42393">
        <w:t>: cytowanie fragmentów reklam i </w:t>
      </w:r>
      <w:r w:rsidRPr="00E42393">
        <w:t>ogłoszeń.</w:t>
      </w:r>
      <w:r w:rsidR="00112C7A" w:rsidRPr="00E42393">
        <w:t xml:space="preserve"> </w:t>
      </w:r>
      <w:r w:rsidRPr="00E42393">
        <w:t xml:space="preserve">Z kolei swoje prozy poetyckie autorka nazywała </w:t>
      </w:r>
      <w:r w:rsidR="00112C7A" w:rsidRPr="00E42393">
        <w:t>»montażami«</w:t>
      </w:r>
      <w:r w:rsidRPr="00E42393">
        <w:t>. Określ</w:t>
      </w:r>
      <w:r w:rsidR="00112C7A" w:rsidRPr="00E42393">
        <w:t>enie to ma awangardowy rodowód”.</w:t>
      </w:r>
      <w:r w:rsidRPr="00E42393">
        <w:t xml:space="preserve"> </w:t>
      </w:r>
    </w:p>
    <w:p w14:paraId="3094560E" w14:textId="645FA0D1" w:rsidR="00700047" w:rsidRPr="00E42393" w:rsidRDefault="00700047" w:rsidP="00147D38">
      <w:r w:rsidRPr="00E42393">
        <w:t xml:space="preserve">Montaż, rozumiany szeroko jako jedna z najważniejszych praktyk awangardy – praktyka kombinowania, kompilowania, zestawiania, która obejmuje tak kubistyczne kolaże, jak montaże konstruktywistyczne, prace surrealistów czy eksperymenty fotograficzne i filmowe. Montaż, jak tłumaczy znawczyni literatury Vogel Karolina Szymaniak, </w:t>
      </w:r>
      <w:r w:rsidR="00112C7A" w:rsidRPr="00E42393">
        <w:t>„</w:t>
      </w:r>
      <w:r w:rsidRPr="00E42393">
        <w:t>miał być artystyczną odpowiedzią na wymóg aktualności w sztuce</w:t>
      </w:r>
      <w:r w:rsidR="00112C7A" w:rsidRPr="00E42393">
        <w:t>”</w:t>
      </w:r>
      <w:r w:rsidRPr="00E42393">
        <w:t>. Metodą, która pozwalała „sformułować aktualność jako dzieło sztuki</w:t>
      </w:r>
      <w:r w:rsidR="00112C7A" w:rsidRPr="00E42393">
        <w:t>”</w:t>
      </w:r>
      <w:r w:rsidRPr="00E42393">
        <w:t>.</w:t>
      </w:r>
    </w:p>
    <w:p w14:paraId="45B619EC" w14:textId="714616BC" w:rsidR="00700047" w:rsidRPr="00E42393" w:rsidRDefault="00700047" w:rsidP="00147D38">
      <w:r w:rsidRPr="00E42393">
        <w:t xml:space="preserve">Montaż wiąże Vogel ze światopoglądem symultanicznym, z tym etapem rozwoju jej teorii sztuki, który rehabilituje heterogeniczność, wielość. Uprzywilejowany temat montażu to „polifoniczność życia”. Montaż znosi hierarchię rzeczy (która była podstawą </w:t>
      </w:r>
      <w:proofErr w:type="spellStart"/>
      <w:r w:rsidRPr="00E42393">
        <w:t>Voglowskiego</w:t>
      </w:r>
      <w:proofErr w:type="spellEnd"/>
      <w:r w:rsidRPr="00E42393">
        <w:t xml:space="preserve"> konstruktywizmu), obejmuje to, co trwałe (element biologiczny) i to, co aktualne, codzienne, przemijające (element społeczny). Właściwym tematem montażu jest życie z właściwą mu dialektyką, dlatego jego bohater pozostaje anonimowy, </w:t>
      </w:r>
      <w:proofErr w:type="spellStart"/>
      <w:r w:rsidRPr="00E42393">
        <w:t>egzemplaryczny</w:t>
      </w:r>
      <w:proofErr w:type="spellEnd"/>
      <w:r w:rsidRPr="00E42393">
        <w:t xml:space="preserve"> (zawsze zresztą przeżywa się życie </w:t>
      </w:r>
      <w:proofErr w:type="spellStart"/>
      <w:r w:rsidRPr="00E42393">
        <w:t>egzemplarycznie</w:t>
      </w:r>
      <w:proofErr w:type="spellEnd"/>
      <w:r w:rsidRPr="00E42393">
        <w:t>, doda później Vogel), nie wysuwa się nigdy na plan pierwszy.</w:t>
      </w:r>
      <w:r w:rsidR="00112C7A" w:rsidRPr="00E42393">
        <w:t xml:space="preserve"> </w:t>
      </w:r>
      <w:r w:rsidRPr="00E42393">
        <w:t xml:space="preserve">(...) Bohaterzy utworów Vogel są bezimienni, zdepersonalizowani, odnajdziemy tu jedynie </w:t>
      </w:r>
      <w:r w:rsidR="00112C7A" w:rsidRPr="00E42393">
        <w:t>„</w:t>
      </w:r>
      <w:r w:rsidRPr="00E42393">
        <w:t xml:space="preserve">anonimowy tłum lalek manekinów (…) zaplątanych w mechanizm miasta w </w:t>
      </w:r>
      <w:r w:rsidR="00112C7A" w:rsidRPr="00E42393">
        <w:lastRenderedPageBreak/>
        <w:t>„</w:t>
      </w:r>
      <w:r w:rsidRPr="00E42393">
        <w:t>chodzenie ulicami</w:t>
      </w:r>
      <w:r w:rsidR="00112C7A" w:rsidRPr="00E42393">
        <w:t>”</w:t>
      </w:r>
      <w:r w:rsidRPr="00E42393">
        <w:t>, figur bez twarzy i bez indywidualności</w:t>
      </w:r>
      <w:r w:rsidR="00112C7A" w:rsidRPr="00E42393">
        <w:t>”</w:t>
      </w:r>
      <w:r w:rsidRPr="00E42393">
        <w:t>. Wybór metody i formy literackiej był dla Vogel zawsze przemyślany i podbudowany refleksją filozoficzną. Większość swoich tekstów opracowała pod względem teoretycznym w osobnych esejach</w:t>
      </w:r>
      <w:r w:rsidR="00112C7A" w:rsidRPr="00E42393">
        <w:t>”</w:t>
      </w:r>
      <w:r w:rsidRPr="00E42393">
        <w:t>.</w:t>
      </w:r>
    </w:p>
    <w:p w14:paraId="5EB9F40C" w14:textId="77777777" w:rsidR="00112C7A" w:rsidRPr="00E42393" w:rsidRDefault="00700047" w:rsidP="00147D38">
      <w:r w:rsidRPr="00E42393">
        <w:t xml:space="preserve">Bardzo ciekawą sprawą okazuje się wybór języka poetyckiego, którego </w:t>
      </w:r>
      <w:r w:rsidR="00112C7A" w:rsidRPr="00E42393">
        <w:t>dokonuje</w:t>
      </w:r>
      <w:r w:rsidRPr="00E42393">
        <w:t xml:space="preserve"> Vogel. Wydaje się, że </w:t>
      </w:r>
      <w:r w:rsidR="00112C7A" w:rsidRPr="00E42393">
        <w:t>może</w:t>
      </w:r>
      <w:r w:rsidRPr="00E42393">
        <w:t xml:space="preserve"> to być d</w:t>
      </w:r>
      <w:r w:rsidR="00112C7A" w:rsidRPr="00E42393">
        <w:t>la niej deklaracja tożsamości i </w:t>
      </w:r>
      <w:r w:rsidRPr="00E42393">
        <w:t xml:space="preserve">konsekwencja koncepcji estetycznych. A być może celowo </w:t>
      </w:r>
      <w:r w:rsidR="00112C7A" w:rsidRPr="00E42393">
        <w:t>wybiera</w:t>
      </w:r>
      <w:r w:rsidRPr="00E42393">
        <w:t xml:space="preserve"> jidysz, język-relikt, by opowiadać o pozos</w:t>
      </w:r>
      <w:r w:rsidR="00112C7A" w:rsidRPr="00E42393">
        <w:t>tałościach świata, który znika.</w:t>
      </w:r>
    </w:p>
    <w:p w14:paraId="07CB93C8" w14:textId="339AEE6D" w:rsidR="00112C7A" w:rsidRPr="00E42393" w:rsidRDefault="00700047" w:rsidP="00147D38">
      <w:r w:rsidRPr="00E42393">
        <w:t xml:space="preserve">Wybór jidysz jest nieoczywisty. Wychowana w typowej wielojęzycznej rodzinie galicyjskiej, absolwentka niemieckiego gimnazjum w Wiedniu, w domu </w:t>
      </w:r>
      <w:r w:rsidR="00112C7A" w:rsidRPr="00E42393">
        <w:t>posługuje</w:t>
      </w:r>
      <w:r w:rsidRPr="00E42393">
        <w:t xml:space="preserve"> się językiem polskim. Pierwsze próby literackie </w:t>
      </w:r>
      <w:r w:rsidR="00112C7A" w:rsidRPr="00E42393">
        <w:t>pisze</w:t>
      </w:r>
      <w:r w:rsidRPr="00E42393">
        <w:t xml:space="preserve"> po polsku i niem</w:t>
      </w:r>
      <w:r w:rsidR="00112C7A" w:rsidRPr="00E42393">
        <w:t>iecku. W końcu jednak postanawi</w:t>
      </w:r>
      <w:r w:rsidRPr="00E42393">
        <w:t xml:space="preserve">a pisać w jidysz. </w:t>
      </w:r>
      <w:r w:rsidR="00112C7A" w:rsidRPr="00E42393">
        <w:t>Jednak</w:t>
      </w:r>
      <w:r w:rsidRPr="00E42393">
        <w:t xml:space="preserve"> w domu</w:t>
      </w:r>
      <w:r w:rsidR="00112C7A" w:rsidRPr="00E42393">
        <w:t xml:space="preserve"> Voglów nie mówi się w jidysz, a </w:t>
      </w:r>
      <w:r w:rsidRPr="00E42393">
        <w:t xml:space="preserve"> </w:t>
      </w:r>
      <w:r w:rsidR="00112C7A" w:rsidRPr="00E42393">
        <w:t>j</w:t>
      </w:r>
      <w:r w:rsidRPr="00E42393">
        <w:t>ęzyk</w:t>
      </w:r>
      <w:r w:rsidR="00112C7A" w:rsidRPr="00E42393">
        <w:t xml:space="preserve"> ten uważa się wręcz za</w:t>
      </w:r>
      <w:r w:rsidRPr="00E42393">
        <w:t xml:space="preserve"> mało poważny, ludowy. Debora </w:t>
      </w:r>
      <w:r w:rsidR="00112C7A" w:rsidRPr="00E42393">
        <w:t>związuje się również z ruchem syjonistycznym, zna hebrajski i pisze</w:t>
      </w:r>
      <w:r w:rsidRPr="00E42393">
        <w:t xml:space="preserve"> liczne artykuły w tym języku. Naturalnym wyborem byłoby więc dla niej pisanie w języku polskim, niemieckim czy hebrajskim. Zostając pisarką jidysz, skazuje się na marginalizację w obrębie świata literackiego ówczesnej Polski. Co więcej, jidysz Vogel daleki jest od perfekcji</w:t>
      </w:r>
      <w:r w:rsidR="00112C7A" w:rsidRPr="00E42393">
        <w:t>;</w:t>
      </w:r>
      <w:r w:rsidRPr="00E42393">
        <w:t xml:space="preserve"> do końca nie udaje jej się uwolnić od błędów językowych. Znajomy Debory, </w:t>
      </w:r>
      <w:proofErr w:type="spellStart"/>
      <w:r w:rsidRPr="00E42393">
        <w:t>Mejlech</w:t>
      </w:r>
      <w:proofErr w:type="spellEnd"/>
      <w:r w:rsidRPr="00E42393">
        <w:t xml:space="preserve"> Rawicz, pisze o niej: </w:t>
      </w:r>
      <w:r w:rsidR="00112C7A" w:rsidRPr="00E42393">
        <w:t>„</w:t>
      </w:r>
      <w:r w:rsidRPr="00E42393">
        <w:t>Zna kilka języków, a każd</w:t>
      </w:r>
      <w:r w:rsidR="00112C7A" w:rsidRPr="00E42393">
        <w:t>y jak język ojczysty, jedynie w </w:t>
      </w:r>
      <w:proofErr w:type="spellStart"/>
      <w:r w:rsidRPr="00E42393">
        <w:t>mam</w:t>
      </w:r>
      <w:r w:rsidR="00112C7A" w:rsidRPr="00E42393">
        <w:t>eloszn</w:t>
      </w:r>
      <w:proofErr w:type="spellEnd"/>
      <w:r w:rsidR="00112C7A" w:rsidRPr="00E42393">
        <w:t xml:space="preserve"> [</w:t>
      </w:r>
      <w:r w:rsidRPr="00E42393">
        <w:t>jidysz</w:t>
      </w:r>
      <w:r w:rsidR="00112C7A" w:rsidRPr="00E42393">
        <w:t>]</w:t>
      </w:r>
      <w:r w:rsidRPr="00E42393">
        <w:t xml:space="preserve"> mówi tak, jak się mówi w języku, którego bardzo dobrze się wyuczyło</w:t>
      </w:r>
      <w:r w:rsidR="00112C7A" w:rsidRPr="00E42393">
        <w:t>”</w:t>
      </w:r>
      <w:r w:rsidRPr="00E42393">
        <w:t>.</w:t>
      </w:r>
    </w:p>
    <w:p w14:paraId="03C82A22" w14:textId="2FAED4A9" w:rsidR="00700047" w:rsidRPr="00E42393" w:rsidRDefault="00700047" w:rsidP="00147D38">
      <w:r w:rsidRPr="00E42393">
        <w:t xml:space="preserve">Według Olgi </w:t>
      </w:r>
      <w:proofErr w:type="spellStart"/>
      <w:r w:rsidRPr="00E42393">
        <w:t>Cielemęckiej</w:t>
      </w:r>
      <w:proofErr w:type="spellEnd"/>
      <w:r w:rsidRPr="00E42393">
        <w:t xml:space="preserve"> </w:t>
      </w:r>
      <w:r w:rsidR="00112C7A" w:rsidRPr="00E42393">
        <w:t>„</w:t>
      </w:r>
      <w:r w:rsidRPr="00E42393">
        <w:t xml:space="preserve">Vogel była pisarką niedocenioną, krytykowaną za hermetyczność swoich tekstów. Angażowała się w działalność ruchów artystycznych (Awangarda Krakowska, </w:t>
      </w:r>
      <w:proofErr w:type="spellStart"/>
      <w:r w:rsidRPr="00E42393">
        <w:t>Artes</w:t>
      </w:r>
      <w:proofErr w:type="spellEnd"/>
      <w:r w:rsidRPr="00E42393">
        <w:t xml:space="preserve">), utrzymywała bliskie kontakty osobiste bądź </w:t>
      </w:r>
      <w:proofErr w:type="spellStart"/>
      <w:r w:rsidRPr="00E42393">
        <w:t>korspondencyjne</w:t>
      </w:r>
      <w:proofErr w:type="spellEnd"/>
      <w:r w:rsidRPr="00E42393">
        <w:t xml:space="preserve"> z ważnymi postaciami świata kultury i sztuki. Listy, które z nimi wymieniała</w:t>
      </w:r>
      <w:r w:rsidR="00112C7A" w:rsidRPr="00E42393">
        <w:t>,</w:t>
      </w:r>
      <w:r w:rsidRPr="00E42393">
        <w:t xml:space="preserve"> są pełne intelektualnych dysput i rozważań estetycznych. Szczególne znaczenie miała jej korespondencja z Brunonem Schulzem. Obiegowo uważa się, że Vogel, operując podobnymi motywami literackim co je</w:t>
      </w:r>
      <w:r w:rsidR="00112C7A" w:rsidRPr="00E42393">
        <w:t>j drohobycki przyjaciel, była w </w:t>
      </w:r>
      <w:r w:rsidRPr="00E42393">
        <w:t xml:space="preserve">swojej prozie mało oryginalna i zależna od Schulza. Tymczasem lektura listów pokazuje, że to dojrzała teoretycznie Vogel miała ogromny wpływ na kształtowanie się poglądów Schulza. Jeśli zaś chodzi o rzekomy wpływ Schulza na twórczość Vogel, sam autor </w:t>
      </w:r>
      <w:r w:rsidRPr="00E42393">
        <w:rPr>
          <w:i/>
        </w:rPr>
        <w:t>Sklepów cynamonowych</w:t>
      </w:r>
      <w:r w:rsidRPr="00E42393">
        <w:t xml:space="preserve"> zdecydowanie przeciwstawił się takiej tezie, podkreślając oryginalność i samodzielność Vogel:</w:t>
      </w:r>
      <w:r w:rsidR="00112C7A" w:rsidRPr="00E42393">
        <w:t xml:space="preserve"> »</w:t>
      </w:r>
      <w:r w:rsidRPr="00E42393">
        <w:t>Niektórzy czytelnicy, a nawet recenzenci</w:t>
      </w:r>
      <w:r w:rsidR="00112C7A" w:rsidRPr="00E42393">
        <w:t xml:space="preserve">« – pisał Schulz o </w:t>
      </w:r>
      <w:r w:rsidR="00112C7A" w:rsidRPr="00E42393">
        <w:rPr>
          <w:i/>
        </w:rPr>
        <w:t>Akacje kwitną</w:t>
      </w:r>
      <w:r w:rsidRPr="00E42393">
        <w:t xml:space="preserve"> – </w:t>
      </w:r>
      <w:r w:rsidR="00112C7A" w:rsidRPr="00E42393">
        <w:t>»</w:t>
      </w:r>
      <w:r w:rsidRPr="00E42393">
        <w:t xml:space="preserve">dopatrywali się w tej książce </w:t>
      </w:r>
      <w:r w:rsidRPr="00E42393">
        <w:lastRenderedPageBreak/>
        <w:t xml:space="preserve">pewnych analogii do </w:t>
      </w:r>
      <w:r w:rsidRPr="00E42393">
        <w:rPr>
          <w:i/>
        </w:rPr>
        <w:t>Sklepów cynamonowych</w:t>
      </w:r>
      <w:r w:rsidRPr="00E42393">
        <w:t>. Spostrzeżenie to nie świadczy o głębokim wniknięciu. W istocie książka ta wynika z całkiem innych i oryginalnych podstaw światopoglądowych</w:t>
      </w:r>
      <w:r w:rsidR="00112C7A" w:rsidRPr="00E42393">
        <w:t>«</w:t>
      </w:r>
      <w:r w:rsidRPr="00E42393">
        <w:t>. Niestety, z bogatej korespondencji między dwojgiem pisarzy zachowało się tylko kilka listów Debory z 1938 i początku 1939 roku. Jerzy Ficowski, znawca twórczości Bruno Schulza, próbował odnaleźć zaginioną korespondencję. Gdy dotarł do dawnego domu Vogel na ulicy Leśnej 18 we Lwowie, okazało się, że spóźnił się zaledwie o rok. Nowi lokatorzy mieszkania</w:t>
      </w:r>
      <w:r w:rsidR="00112C7A" w:rsidRPr="00E42393">
        <w:t xml:space="preserve"> przyznali, że spalili całą masę</w:t>
      </w:r>
      <w:r w:rsidRPr="00E42393">
        <w:t xml:space="preserve"> </w:t>
      </w:r>
      <w:r w:rsidR="00112C7A" w:rsidRPr="00E42393">
        <w:t>»</w:t>
      </w:r>
      <w:r w:rsidRPr="00E42393">
        <w:t>papierzysk, szpargałów i śmieci</w:t>
      </w:r>
      <w:r w:rsidR="00112C7A" w:rsidRPr="00E42393">
        <w:t>«</w:t>
      </w:r>
      <w:r w:rsidRPr="00E42393">
        <w:t xml:space="preserve">, które leżały w piwnicy. Przepadły też listy Schulza do przyjaciółki, w których stworzył pierwszą wersję słynnych </w:t>
      </w:r>
      <w:r w:rsidRPr="00E42393">
        <w:rPr>
          <w:i/>
        </w:rPr>
        <w:t>Sklepów cynamonowych</w:t>
      </w:r>
      <w:r w:rsidR="00112C7A" w:rsidRPr="00E42393">
        <w:t>”.</w:t>
      </w:r>
    </w:p>
    <w:p w14:paraId="310514B9" w14:textId="107CC2F2" w:rsidR="00700047" w:rsidRPr="00E42393" w:rsidRDefault="00700047" w:rsidP="00147D38">
      <w:r w:rsidRPr="00E42393">
        <w:t xml:space="preserve">Relacja Schulza i Vogel nie </w:t>
      </w:r>
      <w:r w:rsidR="00112C7A" w:rsidRPr="00E42393">
        <w:t>jest</w:t>
      </w:r>
      <w:r w:rsidRPr="00E42393">
        <w:t xml:space="preserve"> jedynie czysto intelektualną fascynacją. </w:t>
      </w:r>
      <w:r w:rsidR="00112C7A" w:rsidRPr="00E42393">
        <w:t>Planują</w:t>
      </w:r>
      <w:r w:rsidRPr="00E42393">
        <w:t xml:space="preserve"> m</w:t>
      </w:r>
      <w:r w:rsidR="00112C7A" w:rsidRPr="00E42393">
        <w:t>ałżeństwo, któremu przeciwstawi</w:t>
      </w:r>
      <w:r w:rsidRPr="00E42393">
        <w:t xml:space="preserve">a się matka Debory, niechętna </w:t>
      </w:r>
      <w:r w:rsidR="00112C7A" w:rsidRPr="00E42393">
        <w:t>Brunonowi. Debora podporządkowuje</w:t>
      </w:r>
      <w:r w:rsidRPr="00E42393">
        <w:t xml:space="preserve"> się jej woli, wychodząc za mąż za inżyniera, </w:t>
      </w:r>
      <w:proofErr w:type="spellStart"/>
      <w:r w:rsidRPr="00E42393">
        <w:t>Szulima</w:t>
      </w:r>
      <w:proofErr w:type="spellEnd"/>
      <w:r w:rsidRPr="00E42393">
        <w:t xml:space="preserve"> </w:t>
      </w:r>
      <w:proofErr w:type="spellStart"/>
      <w:r w:rsidRPr="00E42393">
        <w:t>Barenblü</w:t>
      </w:r>
      <w:r w:rsidR="00112C7A" w:rsidRPr="00E42393">
        <w:t>tha</w:t>
      </w:r>
      <w:proofErr w:type="spellEnd"/>
      <w:r w:rsidR="00112C7A" w:rsidRPr="00E42393">
        <w:t>. Pięć lat po ślubie rodzi</w:t>
      </w:r>
      <w:r w:rsidRPr="00E42393">
        <w:t xml:space="preserve"> synka,</w:t>
      </w:r>
      <w:r w:rsidR="00E42393" w:rsidRPr="00E42393">
        <w:t xml:space="preserve"> </w:t>
      </w:r>
      <w:proofErr w:type="spellStart"/>
      <w:r w:rsidR="00E42393" w:rsidRPr="00E42393">
        <w:t>Aszera</w:t>
      </w:r>
      <w:proofErr w:type="spellEnd"/>
      <w:r w:rsidRPr="00E42393">
        <w:t xml:space="preserve">. </w:t>
      </w:r>
    </w:p>
    <w:p w14:paraId="14524ABA" w14:textId="6DEB72BD" w:rsidR="00700047" w:rsidRPr="00E42393" w:rsidRDefault="00700047" w:rsidP="00147D38">
      <w:r w:rsidRPr="00E42393">
        <w:t xml:space="preserve">Ciekawa jest jeszcze jedna zbieżność pomiędzy nimi </w:t>
      </w:r>
      <w:r w:rsidR="00112C7A" w:rsidRPr="00E42393">
        <w:t>–</w:t>
      </w:r>
      <w:r w:rsidRPr="00E42393">
        <w:t xml:space="preserve"> już jako dziewiętnastolatka Debora publikuje swoje pierwsze opowiadanie pt. </w:t>
      </w:r>
      <w:r w:rsidRPr="00E42393">
        <w:rPr>
          <w:i/>
        </w:rPr>
        <w:t>Mesjasz</w:t>
      </w:r>
      <w:r w:rsidR="00112C7A" w:rsidRPr="00E42393">
        <w:t xml:space="preserve"> w </w:t>
      </w:r>
      <w:r w:rsidRPr="00E42393">
        <w:t xml:space="preserve">piśmie </w:t>
      </w:r>
      <w:r w:rsidR="00112C7A" w:rsidRPr="00E42393">
        <w:t>„</w:t>
      </w:r>
      <w:r w:rsidRPr="00E42393">
        <w:t>Nowa Młodzież</w:t>
      </w:r>
      <w:r w:rsidR="00112C7A" w:rsidRPr="00E42393">
        <w:t>”</w:t>
      </w:r>
      <w:r w:rsidRPr="00E42393">
        <w:t xml:space="preserve">, </w:t>
      </w:r>
      <w:proofErr w:type="spellStart"/>
      <w:r w:rsidR="00112C7A" w:rsidRPr="00E42393">
        <w:t>natomast</w:t>
      </w:r>
      <w:proofErr w:type="spellEnd"/>
      <w:r w:rsidR="00112C7A" w:rsidRPr="00E42393">
        <w:t xml:space="preserve"> Bruno pisze </w:t>
      </w:r>
      <w:r w:rsidRPr="00E42393">
        <w:t xml:space="preserve">w czasie okupacji </w:t>
      </w:r>
      <w:r w:rsidR="00112C7A" w:rsidRPr="00E42393">
        <w:t>„</w:t>
      </w:r>
      <w:r w:rsidRPr="00E42393">
        <w:t>swojego</w:t>
      </w:r>
      <w:r w:rsidR="00112C7A" w:rsidRPr="00E42393">
        <w:t>”</w:t>
      </w:r>
      <w:r w:rsidRPr="00E42393">
        <w:t xml:space="preserve"> </w:t>
      </w:r>
      <w:r w:rsidRPr="00E42393">
        <w:rPr>
          <w:i/>
        </w:rPr>
        <w:t>Mesjasza</w:t>
      </w:r>
      <w:r w:rsidRPr="00E42393">
        <w:t xml:space="preserve">, </w:t>
      </w:r>
      <w:r w:rsidR="00112C7A" w:rsidRPr="00E42393">
        <w:t>swoje</w:t>
      </w:r>
      <w:r w:rsidRPr="00E42393">
        <w:t xml:space="preserve"> ostatnie dzieło, które zaginęło.</w:t>
      </w:r>
    </w:p>
    <w:p w14:paraId="738207FB" w14:textId="5E792FE1" w:rsidR="00147D38" w:rsidRDefault="00700047" w:rsidP="00147D38">
      <w:r w:rsidRPr="00E42393">
        <w:t xml:space="preserve">W czerwcu 1941 roku, gdy Niemcy </w:t>
      </w:r>
      <w:r w:rsidR="00112C7A" w:rsidRPr="00E42393">
        <w:t>zajmują</w:t>
      </w:r>
      <w:r w:rsidRPr="00E42393">
        <w:t xml:space="preserve"> Lwów, </w:t>
      </w:r>
      <w:r w:rsidR="00112C7A" w:rsidRPr="00E42393">
        <w:t>zaczyna</w:t>
      </w:r>
      <w:r w:rsidRPr="00E42393">
        <w:t xml:space="preserve"> się czas pogromów. Pod koniec roku </w:t>
      </w:r>
      <w:r w:rsidR="00112C7A" w:rsidRPr="00E42393">
        <w:t>powstaje</w:t>
      </w:r>
      <w:r w:rsidRPr="00E42393">
        <w:t xml:space="preserve"> getto, do którego zmuszona </w:t>
      </w:r>
      <w:r w:rsidR="00112C7A" w:rsidRPr="00E42393">
        <w:t>jest</w:t>
      </w:r>
      <w:r w:rsidRPr="00E42393">
        <w:t xml:space="preserve"> przenieść się rodzina Debory. Na zaistniałą sytuację Vogel </w:t>
      </w:r>
      <w:r w:rsidR="00112C7A" w:rsidRPr="00E42393">
        <w:t>reaguje</w:t>
      </w:r>
      <w:r w:rsidRPr="00E42393">
        <w:t xml:space="preserve"> rezygnacją i depresją, nie </w:t>
      </w:r>
      <w:r w:rsidR="00112C7A" w:rsidRPr="00E42393">
        <w:t>korzysta jednak</w:t>
      </w:r>
      <w:r w:rsidRPr="00E42393">
        <w:t xml:space="preserve"> z możliwości ukrycia się po aryjskiej st</w:t>
      </w:r>
      <w:r w:rsidR="00112C7A" w:rsidRPr="00E42393">
        <w:t>ronie. Debora, jej matka, mąż i </w:t>
      </w:r>
      <w:r w:rsidRPr="00E42393">
        <w:t xml:space="preserve">sześcioletni synek </w:t>
      </w:r>
      <w:r w:rsidR="00112C7A" w:rsidRPr="00E42393">
        <w:t>giną</w:t>
      </w:r>
      <w:r w:rsidRPr="00E42393">
        <w:t xml:space="preserve"> podczas wielkiej akcji sierpniowej w lwowskim getcie w 1942 roku. Ciała rodziny </w:t>
      </w:r>
      <w:proofErr w:type="spellStart"/>
      <w:r w:rsidRPr="00E42393">
        <w:t>Barenblüthów</w:t>
      </w:r>
      <w:proofErr w:type="spellEnd"/>
      <w:r w:rsidRPr="00E42393">
        <w:t xml:space="preserve"> </w:t>
      </w:r>
      <w:r w:rsidR="00112C7A" w:rsidRPr="00E42393">
        <w:t>odnajduje</w:t>
      </w:r>
      <w:r w:rsidRPr="00E42393">
        <w:t xml:space="preserve"> Henryk </w:t>
      </w:r>
      <w:proofErr w:type="spellStart"/>
      <w:r w:rsidRPr="00E42393">
        <w:t>Streng</w:t>
      </w:r>
      <w:proofErr w:type="spellEnd"/>
      <w:r w:rsidRPr="00E42393">
        <w:t xml:space="preserve"> (Marek Włodarski), przyjaciel Debory, autor ilustracji do </w:t>
      </w:r>
      <w:r w:rsidRPr="00E42393">
        <w:rPr>
          <w:i/>
        </w:rPr>
        <w:t>Akacje kwitną</w:t>
      </w:r>
      <w:r w:rsidRPr="00E42393">
        <w:t>.</w:t>
      </w:r>
    </w:p>
    <w:p w14:paraId="1FD4ECC2" w14:textId="7093DC94" w:rsidR="003979B1" w:rsidRPr="00147D38" w:rsidRDefault="00700047" w:rsidP="00147D38">
      <w:pPr>
        <w:pStyle w:val="Nagwek2"/>
      </w:pPr>
      <w:r w:rsidRPr="00E42393">
        <w:t xml:space="preserve">4. </w:t>
      </w:r>
      <w:r w:rsidR="003979B1" w:rsidRPr="00E42393">
        <w:t>Janusz Korczak i Stefania Wilczyńska</w:t>
      </w:r>
    </w:p>
    <w:p w14:paraId="74C738F3" w14:textId="008D985A"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dom rodzinny</w:t>
      </w:r>
      <w:r w:rsidR="00AA7580" w:rsidRPr="00E42393">
        <w:rPr>
          <w:rFonts w:ascii="Arial" w:hAnsi="Arial" w:cs="Arial"/>
        </w:rPr>
        <w:t xml:space="preserve"> bohaterów</w:t>
      </w:r>
    </w:p>
    <w:p w14:paraId="19E0CB40" w14:textId="1536952F"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wykształcenie</w:t>
      </w:r>
      <w:r w:rsidR="00AA7580" w:rsidRPr="00E42393">
        <w:rPr>
          <w:rFonts w:ascii="Arial" w:hAnsi="Arial" w:cs="Arial"/>
        </w:rPr>
        <w:t xml:space="preserve"> bohaterów</w:t>
      </w:r>
    </w:p>
    <w:p w14:paraId="7DD573A7" w14:textId="40030594"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rozwój kariery</w:t>
      </w:r>
      <w:r w:rsidR="00AA7580" w:rsidRPr="00E42393">
        <w:rPr>
          <w:rFonts w:ascii="Arial" w:hAnsi="Arial" w:cs="Arial"/>
        </w:rPr>
        <w:t xml:space="preserve"> bohaterów</w:t>
      </w:r>
    </w:p>
    <w:p w14:paraId="00C2C7BB" w14:textId="3BA980CB"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twórczość Korczaka</w:t>
      </w:r>
    </w:p>
    <w:p w14:paraId="4B75005D" w14:textId="7F559471"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walka</w:t>
      </w:r>
      <w:r w:rsidR="00005B6A" w:rsidRPr="00E42393">
        <w:rPr>
          <w:rFonts w:ascii="Arial" w:hAnsi="Arial" w:cs="Arial"/>
        </w:rPr>
        <w:t xml:space="preserve"> Korczaka</w:t>
      </w:r>
      <w:r w:rsidRPr="00E42393">
        <w:rPr>
          <w:rFonts w:ascii="Arial" w:hAnsi="Arial" w:cs="Arial"/>
        </w:rPr>
        <w:t xml:space="preserve"> o prawa dziecka </w:t>
      </w:r>
    </w:p>
    <w:p w14:paraId="629BC8CD" w14:textId="25CB17BC"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 xml:space="preserve">działalność pedagogiczna bohaterów </w:t>
      </w:r>
    </w:p>
    <w:p w14:paraId="0D733DB0" w14:textId="39C1C33A"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lastRenderedPageBreak/>
        <w:t>skrzyżowanie ścieżek</w:t>
      </w:r>
      <w:r w:rsidR="003033A2" w:rsidRPr="00E42393">
        <w:rPr>
          <w:rFonts w:ascii="Arial" w:hAnsi="Arial" w:cs="Arial"/>
        </w:rPr>
        <w:t xml:space="preserve"> zawodowych bohaterów</w:t>
      </w:r>
    </w:p>
    <w:p w14:paraId="19123AEB" w14:textId="570E714E"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 xml:space="preserve">historia powstania Domu sierot </w:t>
      </w:r>
    </w:p>
    <w:p w14:paraId="6B6B02C4" w14:textId="38E05272"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 xml:space="preserve">losy bohaterów podczas </w:t>
      </w:r>
      <w:r w:rsidR="003033A2" w:rsidRPr="00E42393">
        <w:rPr>
          <w:rFonts w:ascii="Arial" w:hAnsi="Arial" w:cs="Arial"/>
        </w:rPr>
        <w:t xml:space="preserve">II </w:t>
      </w:r>
      <w:r w:rsidRPr="00E42393">
        <w:rPr>
          <w:rFonts w:ascii="Arial" w:hAnsi="Arial" w:cs="Arial"/>
        </w:rPr>
        <w:t>wojny</w:t>
      </w:r>
      <w:r w:rsidR="003033A2" w:rsidRPr="00E42393">
        <w:rPr>
          <w:rFonts w:ascii="Arial" w:hAnsi="Arial" w:cs="Arial"/>
        </w:rPr>
        <w:t xml:space="preserve"> światowej</w:t>
      </w:r>
    </w:p>
    <w:p w14:paraId="259B7636" w14:textId="5E6868F8" w:rsidR="003979B1" w:rsidRPr="00E42393" w:rsidRDefault="003979B1" w:rsidP="00005B6A">
      <w:pPr>
        <w:pStyle w:val="Akapitzlist"/>
        <w:numPr>
          <w:ilvl w:val="0"/>
          <w:numId w:val="12"/>
        </w:numPr>
        <w:spacing w:before="240" w:line="360" w:lineRule="auto"/>
        <w:rPr>
          <w:rFonts w:ascii="Arial" w:hAnsi="Arial" w:cs="Arial"/>
        </w:rPr>
      </w:pPr>
      <w:r w:rsidRPr="00E42393">
        <w:rPr>
          <w:rFonts w:ascii="Arial" w:hAnsi="Arial" w:cs="Arial"/>
        </w:rPr>
        <w:t>relacj</w:t>
      </w:r>
      <w:r w:rsidR="003033A2" w:rsidRPr="00E42393">
        <w:rPr>
          <w:rFonts w:ascii="Arial" w:hAnsi="Arial" w:cs="Arial"/>
        </w:rPr>
        <w:t>e bohaterów</w:t>
      </w:r>
      <w:r w:rsidRPr="00E42393">
        <w:rPr>
          <w:rFonts w:ascii="Arial" w:hAnsi="Arial" w:cs="Arial"/>
        </w:rPr>
        <w:t xml:space="preserve"> z wychowankami </w:t>
      </w:r>
    </w:p>
    <w:p w14:paraId="61047756" w14:textId="325591DA" w:rsidR="003979B1" w:rsidRPr="00E42393" w:rsidRDefault="003979B1" w:rsidP="00147D38">
      <w:pPr>
        <w:pStyle w:val="Nagwek3"/>
      </w:pPr>
      <w:r w:rsidRPr="00E42393">
        <w:t xml:space="preserve">Janusz Korczak </w:t>
      </w:r>
    </w:p>
    <w:p w14:paraId="0B0C5B69" w14:textId="0283BF68" w:rsidR="003979B1" w:rsidRPr="00E42393" w:rsidRDefault="003C06B0" w:rsidP="00147D38">
      <w:r w:rsidRPr="00E42393">
        <w:t>„</w:t>
      </w:r>
      <w:r w:rsidR="003979B1" w:rsidRPr="00E42393">
        <w:t>Był literatem zaprzyjaźnionym niegdyś z Żeromskim i znał prawie wszystkich ważniejszych artystów Młodej Polski, o których opowiadał w prosty, a zarazem ciekawy sposób. Nie uchodził za pisarza najwyższej klasy, może przez to, że jego zasługi na polu literatury miały dość specjalny charakter. Jego twórczość ograniczała się do pisania o dzieciach i dla dzieci. Książki Korczaka charakteryzowały się głębokim zrozumieniem dziecięcej psychiki i powstawały nie dla zaspokojenia ambicji artystycznych, lecz z potrzeby serca urodzonego działacza i wychowawcy. O wielkiej wartości Korczaka stanowiło nie to, co pisał, lecz to, jak żył. Każdą minutę wolnego czasu i każdą posiadaną złotówkę poświęcał, już od samego początku swojej pracy zawodowej, sprawom dziecka. Trwał w tej postawie niezłomnie i miał wytrwać, aż do śmierci. Organizował sierocińce, przeprowadzał liczne zbiórki na biedne dzieci, do dzieci mówił przez radio, dzięki czemu osiągnął wielką popularność nie tylko pośród dzieci – jako Stary Doktor. Gdy zamykano bramy getta, przekroczył je, mimo że mógł się przed tym uchronić. W getcie kontynuował zaś swoją misję ojca z powołania dla paru tuzinów żydowskich sierot, tych najbiedniejszych i najbardziej samotnych ze wszystkich dzieci na całym świecie. Wtedy, gdy gawędziliśmy z nim na Siennej, nie podejrzewaliśmy nawet, jak wspaniałym i pełnym poświęce</w:t>
      </w:r>
      <w:r w:rsidRPr="00E42393">
        <w:t>nia gestem zakończy swoje życie”</w:t>
      </w:r>
      <w:r w:rsidR="003979B1" w:rsidRPr="00E42393">
        <w:t xml:space="preserve"> </w:t>
      </w:r>
      <w:r w:rsidRPr="00E42393">
        <w:t>–</w:t>
      </w:r>
      <w:r w:rsidR="003979B1" w:rsidRPr="00E42393">
        <w:t xml:space="preserve"> tak wspomina Korczaka Władysław Szpilman.</w:t>
      </w:r>
    </w:p>
    <w:p w14:paraId="6F4DCFA7" w14:textId="77777777" w:rsidR="003C06B0" w:rsidRPr="00E42393" w:rsidRDefault="003979B1" w:rsidP="00147D38">
      <w:r w:rsidRPr="00E42393">
        <w:t xml:space="preserve">Janusz Korczak, a właściwie Henryk </w:t>
      </w:r>
      <w:proofErr w:type="spellStart"/>
      <w:r w:rsidRPr="00E42393">
        <w:t>Goldszmidt</w:t>
      </w:r>
      <w:proofErr w:type="spellEnd"/>
      <w:r w:rsidR="003C06B0" w:rsidRPr="00E42393">
        <w:t>,</w:t>
      </w:r>
      <w:r w:rsidRPr="00E42393">
        <w:t xml:space="preserve"> urodził się 22 lipca 1878 r. lub </w:t>
      </w:r>
      <w:r w:rsidR="003C06B0" w:rsidRPr="00E42393">
        <w:t>1879 w spolonizowanej, zamożnej</w:t>
      </w:r>
      <w:r w:rsidRPr="00E42393">
        <w:t xml:space="preserve"> żydowskiej rod</w:t>
      </w:r>
      <w:r w:rsidR="003C06B0" w:rsidRPr="00E42393">
        <w:t>zinie. W domu mówi się</w:t>
      </w:r>
      <w:r w:rsidRPr="00E42393">
        <w:t xml:space="preserve"> po polsku i</w:t>
      </w:r>
      <w:r w:rsidR="003C06B0" w:rsidRPr="00E42393">
        <w:t> </w:t>
      </w:r>
      <w:r w:rsidRPr="00E42393">
        <w:t>mały Henryk wycho</w:t>
      </w:r>
      <w:r w:rsidR="003C06B0" w:rsidRPr="00E42393">
        <w:t>wuje</w:t>
      </w:r>
      <w:r w:rsidRPr="00E42393">
        <w:t xml:space="preserve"> się w orbicie literatury i kultury polskiej. </w:t>
      </w:r>
      <w:r w:rsidR="003C06B0" w:rsidRPr="00E42393">
        <w:t>J</w:t>
      </w:r>
      <w:r w:rsidRPr="00E42393">
        <w:t xml:space="preserve">ego ojciec Józef </w:t>
      </w:r>
      <w:r w:rsidR="003C06B0" w:rsidRPr="00E42393">
        <w:t>jest</w:t>
      </w:r>
      <w:r w:rsidRPr="00E42393">
        <w:t xml:space="preserve"> cenionym adwokatem specjalizującym się w żydowskim prawie rozwodowym. Dlatego, aby pozyskać klientelę wśród religijnych Żydów</w:t>
      </w:r>
      <w:r w:rsidR="003C06B0" w:rsidRPr="00E42393">
        <w:t>, przestrzega</w:t>
      </w:r>
      <w:r w:rsidRPr="00E42393">
        <w:t xml:space="preserve"> podstawowych zasad żydowskiej religii i tradycji. </w:t>
      </w:r>
      <w:r w:rsidR="003C06B0" w:rsidRPr="00E42393">
        <w:t>Józef u</w:t>
      </w:r>
      <w:r w:rsidRPr="00E42393">
        <w:t xml:space="preserve">waża </w:t>
      </w:r>
      <w:r w:rsidR="003C06B0" w:rsidRPr="00E42393">
        <w:t xml:space="preserve">się niewątpliwie za Żyda, choć jest związany z kulturą polską. </w:t>
      </w:r>
      <w:r w:rsidRPr="00E42393">
        <w:t xml:space="preserve">Jego syn </w:t>
      </w:r>
      <w:r w:rsidR="003C06B0" w:rsidRPr="00E42393">
        <w:t>zostaje</w:t>
      </w:r>
      <w:r w:rsidRPr="00E42393">
        <w:t xml:space="preserve"> zatem obrzezany i zgodnie z żydowską tradycją otrzym</w:t>
      </w:r>
      <w:r w:rsidR="003C06B0" w:rsidRPr="00E42393">
        <w:t>uje</w:t>
      </w:r>
      <w:r w:rsidRPr="00E42393">
        <w:t xml:space="preserve"> po dziadku hebrajskie imię </w:t>
      </w:r>
      <w:proofErr w:type="spellStart"/>
      <w:r w:rsidRPr="00E42393">
        <w:t>Hersz</w:t>
      </w:r>
      <w:proofErr w:type="spellEnd"/>
      <w:r w:rsidRPr="00E42393">
        <w:t xml:space="preserve">, chociaż na co </w:t>
      </w:r>
      <w:r w:rsidR="003C06B0" w:rsidRPr="00E42393">
        <w:t>dzień nazywany jest</w:t>
      </w:r>
      <w:r w:rsidRPr="00E42393">
        <w:t xml:space="preserve"> Henrykiem. Po śmierci ojca,</w:t>
      </w:r>
      <w:r w:rsidR="003C06B0" w:rsidRPr="00E42393">
        <w:t xml:space="preserve"> </w:t>
      </w:r>
      <w:r w:rsidRPr="00E42393">
        <w:t xml:space="preserve">kiedy rodzina bardzo </w:t>
      </w:r>
      <w:r w:rsidR="003C06B0" w:rsidRPr="00E42393">
        <w:t xml:space="preserve">zubożała, matka Korczaka </w:t>
      </w:r>
      <w:r w:rsidR="003C06B0" w:rsidRPr="00E42393">
        <w:lastRenderedPageBreak/>
        <w:t>zaczyna</w:t>
      </w:r>
      <w:r w:rsidRPr="00E42393">
        <w:t xml:space="preserve"> przyjmować na stancj</w:t>
      </w:r>
      <w:r w:rsidR="003C06B0" w:rsidRPr="00E42393">
        <w:t>ę żydowskich uczniów. Prowadzi</w:t>
      </w:r>
      <w:r w:rsidRPr="00E42393">
        <w:t xml:space="preserve"> koszerną kuchnię, zachow</w:t>
      </w:r>
      <w:r w:rsidR="003C06B0" w:rsidRPr="00E42393">
        <w:t>uje</w:t>
      </w:r>
      <w:r w:rsidRPr="00E42393">
        <w:t xml:space="preserve"> szabat.</w:t>
      </w:r>
      <w:r w:rsidR="00BC16E8" w:rsidRPr="00E42393">
        <w:t xml:space="preserve"> </w:t>
      </w:r>
      <w:r w:rsidRPr="00E42393">
        <w:t>Biografowie Korczaka, którzy twierdzą, że jego dom rodzinny był cz</w:t>
      </w:r>
      <w:r w:rsidR="003C06B0" w:rsidRPr="00E42393">
        <w:t xml:space="preserve">ysto polski, </w:t>
      </w:r>
      <w:r w:rsidRPr="00E42393">
        <w:t>znacznie upraszczają</w:t>
      </w:r>
      <w:r w:rsidR="003C06B0" w:rsidRPr="00E42393">
        <w:t xml:space="preserve"> sprawę</w:t>
      </w:r>
      <w:r w:rsidRPr="00E42393">
        <w:t>. Nie ulega jednak wątpliwości jego polski patriotyzm. Jako gimnazjalista deklar</w:t>
      </w:r>
      <w:r w:rsidR="003C06B0" w:rsidRPr="00E42393">
        <w:t>uje</w:t>
      </w:r>
      <w:r w:rsidRPr="00E42393">
        <w:t xml:space="preserve"> (z właściwą epoce egzaltacją): „Kocham Polskę tak, że gotów jestem wszystko dla niej poświęcić”. Jako student angaż</w:t>
      </w:r>
      <w:r w:rsidR="003C06B0" w:rsidRPr="00E42393">
        <w:t xml:space="preserve">uje </w:t>
      </w:r>
      <w:r w:rsidRPr="00E42393">
        <w:t>się w Uniwersytet</w:t>
      </w:r>
      <w:r w:rsidR="003C06B0" w:rsidRPr="00E42393">
        <w:t xml:space="preserve"> Latający</w:t>
      </w:r>
      <w:r w:rsidRPr="00E42393">
        <w:t xml:space="preserve"> oraz w prace Warszawskiego Towarzystwa Dobroczynności. </w:t>
      </w:r>
      <w:r w:rsidR="003C06B0" w:rsidRPr="00E42393">
        <w:t>W obu tych instytucjach działają</w:t>
      </w:r>
      <w:r w:rsidRPr="00E42393">
        <w:t xml:space="preserve"> wspólnie ludzie o polskich i żydowsko-polskich rodowodach.</w:t>
      </w:r>
    </w:p>
    <w:p w14:paraId="460B28F8" w14:textId="77777777" w:rsidR="007E226D" w:rsidRPr="00E42393" w:rsidRDefault="003979B1" w:rsidP="00147D38">
      <w:r w:rsidRPr="00E42393">
        <w:t xml:space="preserve">W 1898 </w:t>
      </w:r>
      <w:r w:rsidR="007E226D" w:rsidRPr="00E42393">
        <w:t>zdaje</w:t>
      </w:r>
      <w:r w:rsidRPr="00E42393">
        <w:t xml:space="preserve"> maturę i rozpocz</w:t>
      </w:r>
      <w:r w:rsidR="007E226D" w:rsidRPr="00E42393">
        <w:t>yna</w:t>
      </w:r>
      <w:r w:rsidRPr="00E42393">
        <w:t xml:space="preserve"> studia na Wydziale Lekarskim Cesarskiego Uniwersytetu w Warszawie, </w:t>
      </w:r>
      <w:r w:rsidR="007E226D" w:rsidRPr="00E42393">
        <w:t>na którym studiuje</w:t>
      </w:r>
      <w:r w:rsidRPr="00E42393">
        <w:t xml:space="preserve"> sześć lat, powtarzając pierwszy rok. 23 marca 1905, po wysłuchaniu pięcioletniego kursu nauk medycznych i złożeniu </w:t>
      </w:r>
      <w:r w:rsidR="007E226D" w:rsidRPr="00E42393">
        <w:t>obowiązującego egzaminu, otrzymuje</w:t>
      </w:r>
      <w:r w:rsidRPr="00E42393">
        <w:t xml:space="preserve"> dyplom lekarza. </w:t>
      </w:r>
    </w:p>
    <w:p w14:paraId="0B0D9E81" w14:textId="77777777" w:rsidR="007E226D" w:rsidRPr="00E42393" w:rsidRDefault="003979B1" w:rsidP="00147D38">
      <w:r w:rsidRPr="00E42393">
        <w:t>Jeszcze w czasie studiów, w 1904 r</w:t>
      </w:r>
      <w:r w:rsidR="007E226D" w:rsidRPr="00E42393">
        <w:t>oku</w:t>
      </w:r>
      <w:r w:rsidRPr="00E42393">
        <w:t xml:space="preserve"> Korczak </w:t>
      </w:r>
      <w:r w:rsidR="007E226D" w:rsidRPr="00E42393">
        <w:t>wyjeżdża</w:t>
      </w:r>
      <w:r w:rsidRPr="00E42393">
        <w:t xml:space="preserve"> po raz pierwszy jako opiekun na kolonie organizowane przez Warszawskie Towarzystwo Kolonii Letnich dla Dzieci. Inicjatorem jego powstania był lekarz Stanisław Markiewicz, pionier higieny szkolnej, zaangażowany w prace nad poprawą warunków życia w mieście</w:t>
      </w:r>
      <w:r w:rsidR="007E226D" w:rsidRPr="00E42393">
        <w:t xml:space="preserve"> po</w:t>
      </w:r>
      <w:r w:rsidRPr="00E42393">
        <w:t>przez jego skanal</w:t>
      </w:r>
      <w:r w:rsidR="007E226D" w:rsidRPr="00E42393">
        <w:t>izowanie i zazielenienie.</w:t>
      </w:r>
      <w:r w:rsidRPr="00E42393">
        <w:t xml:space="preserve"> </w:t>
      </w:r>
      <w:r w:rsidR="007E226D" w:rsidRPr="00E42393">
        <w:t>G</w:t>
      </w:r>
      <w:r w:rsidRPr="00E42393">
        <w:t>łównym fundatorem</w:t>
      </w:r>
      <w:r w:rsidR="007E226D" w:rsidRPr="00E42393">
        <w:t xml:space="preserve"> kolonii jest</w:t>
      </w:r>
      <w:r w:rsidRPr="00E42393">
        <w:t xml:space="preserve"> przemysłowiec pochodzenia niemieckiego, Wilhelm </w:t>
      </w:r>
      <w:proofErr w:type="spellStart"/>
      <w:r w:rsidRPr="00E42393">
        <w:t>Rau</w:t>
      </w:r>
      <w:proofErr w:type="spellEnd"/>
      <w:r w:rsidRPr="00E42393">
        <w:t>, któremu zależ</w:t>
      </w:r>
      <w:r w:rsidR="007E226D" w:rsidRPr="00E42393">
        <w:t>y</w:t>
      </w:r>
      <w:r w:rsidRPr="00E42393">
        <w:t xml:space="preserve"> na tym, aby z wyjazdów korzystały dzieci bez różnicy wyznania. Plonem pracy wychowawcy kolonijnego były dwie książki młodego lekarza:</w:t>
      </w:r>
      <w:r w:rsidR="00BC16E8" w:rsidRPr="00E42393">
        <w:t xml:space="preserve"> </w:t>
      </w:r>
      <w:r w:rsidRPr="00E42393">
        <w:rPr>
          <w:i/>
        </w:rPr>
        <w:t>Mośk</w:t>
      </w:r>
      <w:r w:rsidR="007E226D" w:rsidRPr="00E42393">
        <w:rPr>
          <w:i/>
        </w:rPr>
        <w:t xml:space="preserve">i, </w:t>
      </w:r>
      <w:proofErr w:type="spellStart"/>
      <w:r w:rsidR="007E226D" w:rsidRPr="00E42393">
        <w:rPr>
          <w:i/>
        </w:rPr>
        <w:t>Joski</w:t>
      </w:r>
      <w:proofErr w:type="spellEnd"/>
      <w:r w:rsidR="007E226D" w:rsidRPr="00E42393">
        <w:rPr>
          <w:i/>
        </w:rPr>
        <w:t xml:space="preserve"> i Srule</w:t>
      </w:r>
      <w:r w:rsidR="007E226D" w:rsidRPr="00E42393">
        <w:t xml:space="preserve"> oraz </w:t>
      </w:r>
      <w:r w:rsidR="007E226D" w:rsidRPr="00E42393">
        <w:rPr>
          <w:i/>
        </w:rPr>
        <w:t>Józki, Jaśki i Franki</w:t>
      </w:r>
      <w:r w:rsidRPr="00E42393">
        <w:t xml:space="preserve">, pierwsza poświęcona żydowskim, druga polskim dzieciom, </w:t>
      </w:r>
      <w:r w:rsidR="007E226D" w:rsidRPr="00E42393">
        <w:t>pokazujące, że dzieci różnią</w:t>
      </w:r>
      <w:r w:rsidRPr="00E42393">
        <w:t xml:space="preserve"> się wprawdzie językiem, religią i strojem, ale nie </w:t>
      </w:r>
      <w:proofErr w:type="spellStart"/>
      <w:r w:rsidRPr="00E42393">
        <w:t>zachowaniami</w:t>
      </w:r>
      <w:proofErr w:type="spellEnd"/>
      <w:r w:rsidRPr="00E42393">
        <w:t xml:space="preserve"> czy naturą. Obie drukowan</w:t>
      </w:r>
      <w:r w:rsidR="007E226D" w:rsidRPr="00E42393">
        <w:t>e są</w:t>
      </w:r>
      <w:r w:rsidRPr="00E42393">
        <w:t xml:space="preserve"> w odcinkach </w:t>
      </w:r>
      <w:r w:rsidR="007E226D" w:rsidRPr="00E42393">
        <w:t>od 1909 roku w „Promyku”,</w:t>
      </w:r>
      <w:r w:rsidRPr="00E42393">
        <w:t xml:space="preserve"> wydawanym przez Janinę Mortkowiczową dwutygodniku </w:t>
      </w:r>
      <w:r w:rsidR="007E226D" w:rsidRPr="00E42393">
        <w:t>adresowanym do polskich dzieci.</w:t>
      </w:r>
    </w:p>
    <w:p w14:paraId="7994FADF" w14:textId="77777777" w:rsidR="007E226D" w:rsidRPr="00E42393" w:rsidRDefault="003979B1" w:rsidP="00147D38">
      <w:r w:rsidRPr="00E42393">
        <w:t xml:space="preserve">W artykule z 1910 roku Korczak wzywa Polaków i Żydów do wspólnych działań na rzecz rozwiązywania problemów społecznych: „Jesteśmy braćmi jednej ziemi (…) Ot, pracujmy razem. Jesteśmy biedni, wspierajmy się, jesteśmy smutni, pocieszajmy. Może nam dobra dola zaświeci. (…) </w:t>
      </w:r>
      <w:r w:rsidR="007E226D" w:rsidRPr="00E42393">
        <w:t>-</w:t>
      </w:r>
      <w:proofErr w:type="spellStart"/>
      <w:r w:rsidR="007E226D" w:rsidRPr="00E42393">
        <w:t>s</w:t>
      </w:r>
      <w:r w:rsidRPr="00E42393">
        <w:t>ki</w:t>
      </w:r>
      <w:proofErr w:type="spellEnd"/>
      <w:r w:rsidRPr="00E42393">
        <w:t xml:space="preserve"> i </w:t>
      </w:r>
      <w:r w:rsidR="007E226D" w:rsidRPr="00E42393">
        <w:t>-</w:t>
      </w:r>
      <w:proofErr w:type="spellStart"/>
      <w:r w:rsidRPr="00E42393">
        <w:t>berg</w:t>
      </w:r>
      <w:proofErr w:type="spellEnd"/>
      <w:r w:rsidRPr="00E42393">
        <w:t>, -</w:t>
      </w:r>
      <w:proofErr w:type="spellStart"/>
      <w:r w:rsidRPr="00E42393">
        <w:t>icz</w:t>
      </w:r>
      <w:proofErr w:type="spellEnd"/>
      <w:r w:rsidRPr="00E42393">
        <w:t xml:space="preserve"> i </w:t>
      </w:r>
      <w:r w:rsidR="007E226D" w:rsidRPr="00E42393">
        <w:t>-</w:t>
      </w:r>
      <w:proofErr w:type="spellStart"/>
      <w:r w:rsidRPr="00E42393">
        <w:t>sohn</w:t>
      </w:r>
      <w:proofErr w:type="spellEnd"/>
      <w:r w:rsidRPr="00E42393">
        <w:t xml:space="preserve"> – społem, d</w:t>
      </w:r>
      <w:r w:rsidR="007E226D" w:rsidRPr="00E42393">
        <w:t>ziś na Solec, jutro na Nalewki”</w:t>
      </w:r>
      <w:r w:rsidRPr="00E42393">
        <w:t xml:space="preserve">. </w:t>
      </w:r>
    </w:p>
    <w:p w14:paraId="38C57BF6" w14:textId="77777777" w:rsidR="00FC43DB" w:rsidRPr="00E42393" w:rsidRDefault="003979B1" w:rsidP="00147D38">
      <w:r w:rsidRPr="00E42393">
        <w:t>Przez całe swoje życie, już w wolnej Polsce, Korczak pr</w:t>
      </w:r>
      <w:r w:rsidR="007E226D" w:rsidRPr="00E42393">
        <w:t>acuje</w:t>
      </w:r>
      <w:r w:rsidR="00FC43DB" w:rsidRPr="00E42393">
        <w:t xml:space="preserve"> zarówno w </w:t>
      </w:r>
      <w:r w:rsidRPr="00E42393">
        <w:t>środowisku żyd</w:t>
      </w:r>
      <w:r w:rsidR="00FC43DB" w:rsidRPr="00E42393">
        <w:t>owskim, jak i polskim. Prowadzi</w:t>
      </w:r>
      <w:r w:rsidRPr="00E42393">
        <w:t xml:space="preserve"> Dom</w:t>
      </w:r>
      <w:r w:rsidR="00FC43DB" w:rsidRPr="00E42393">
        <w:t xml:space="preserve"> Sierot dla żydowskich dzieci i współprowadzi</w:t>
      </w:r>
      <w:r w:rsidRPr="00E42393">
        <w:t xml:space="preserve"> Nasz Dom </w:t>
      </w:r>
      <w:r w:rsidR="00FC43DB" w:rsidRPr="00E42393">
        <w:t>– dla polskich;</w:t>
      </w:r>
      <w:r w:rsidRPr="00E42393">
        <w:t xml:space="preserve"> współprac</w:t>
      </w:r>
      <w:r w:rsidR="00FC43DB" w:rsidRPr="00E42393">
        <w:t>uje</w:t>
      </w:r>
      <w:r w:rsidRPr="00E42393">
        <w:t xml:space="preserve"> z Państwowym Instytutem Pedagogiki Specjalnej, Państwowym Instytutem Nauczycielskim, Wolną Wszechnicą Polską</w:t>
      </w:r>
      <w:r w:rsidR="00FC43DB" w:rsidRPr="00E42393">
        <w:t>.</w:t>
      </w:r>
      <w:r w:rsidRPr="00E42393">
        <w:t xml:space="preserve"> </w:t>
      </w:r>
      <w:r w:rsidR="00FC43DB" w:rsidRPr="00E42393">
        <w:t>W</w:t>
      </w:r>
      <w:r w:rsidRPr="00E42393">
        <w:t xml:space="preserve">ygłasza pogadanki radiowe, </w:t>
      </w:r>
      <w:r w:rsidR="00FC43DB" w:rsidRPr="00E42393">
        <w:t>jest</w:t>
      </w:r>
      <w:r w:rsidRPr="00E42393">
        <w:t xml:space="preserve"> wykładowcą na kursach dla freblanek </w:t>
      </w:r>
      <w:r w:rsidRPr="00E42393">
        <w:lastRenderedPageBreak/>
        <w:t xml:space="preserve">(wychowawczyń przedszkolnych) prowadzonych przez syjonistyczną organizację oświatową </w:t>
      </w:r>
      <w:proofErr w:type="spellStart"/>
      <w:r w:rsidRPr="00E42393">
        <w:t>Tarbut</w:t>
      </w:r>
      <w:proofErr w:type="spellEnd"/>
      <w:r w:rsidRPr="00E42393">
        <w:t>, redag</w:t>
      </w:r>
      <w:r w:rsidR="00FC43DB" w:rsidRPr="00E42393">
        <w:t>uje „Mały Przegląd” –</w:t>
      </w:r>
      <w:r w:rsidRPr="00E42393">
        <w:t xml:space="preserve"> dodatek przeznaczon</w:t>
      </w:r>
      <w:r w:rsidR="00FC43DB" w:rsidRPr="00E42393">
        <w:t>y</w:t>
      </w:r>
      <w:r w:rsidRPr="00E42393">
        <w:t xml:space="preserve"> dla żydowskich czytelników, ale wydawaneg</w:t>
      </w:r>
      <w:r w:rsidR="00FC43DB" w:rsidRPr="00E42393">
        <w:t>o po polsku „Naszego Przeglądu”.</w:t>
      </w:r>
      <w:r w:rsidRPr="00E42393">
        <w:t xml:space="preserve"> </w:t>
      </w:r>
      <w:r w:rsidR="00FC43DB" w:rsidRPr="00E42393">
        <w:t>Jest doradcą w </w:t>
      </w:r>
      <w:r w:rsidRPr="00E42393">
        <w:t>Ministerstwie Wyznań Religijnych i Oświecenia Publicznego – jako członek Ko</w:t>
      </w:r>
      <w:r w:rsidR="00FC43DB" w:rsidRPr="00E42393">
        <w:t>misji Pedagogicznej współtworzy</w:t>
      </w:r>
      <w:r w:rsidRPr="00E42393">
        <w:t xml:space="preserve"> nowoczesną polską szkołę. </w:t>
      </w:r>
    </w:p>
    <w:p w14:paraId="50F5ED82" w14:textId="77777777" w:rsidR="00FC43DB" w:rsidRPr="00E42393" w:rsidRDefault="003979B1" w:rsidP="00147D38">
      <w:r w:rsidRPr="00E42393">
        <w:t>Wszyscy znaj</w:t>
      </w:r>
      <w:r w:rsidR="00FC43DB" w:rsidRPr="00E42393">
        <w:t>ą świetnie działalność Korczaka</w:t>
      </w:r>
      <w:r w:rsidRPr="00E42393">
        <w:t xml:space="preserve"> związaną z prowadzeniem wspólnie ze </w:t>
      </w:r>
      <w:r w:rsidR="00FC43DB" w:rsidRPr="00E42393">
        <w:t>Stefanią Wilczyńską Domu Sierot</w:t>
      </w:r>
      <w:r w:rsidRPr="00E42393">
        <w:t xml:space="preserve"> przy ulicy Krochmalnej 92 (obecnie ulica Jaktorowska 6), ale być może mało osób zna jego bardzo duże zaangażowanie w walkę o prawa dziecka.</w:t>
      </w:r>
      <w:r w:rsidR="00FC43DB" w:rsidRPr="00E42393">
        <w:t xml:space="preserve"> „</w:t>
      </w:r>
      <w:r w:rsidRPr="00E42393">
        <w:t>Dziecko nie dopiero będzie, ale już jest człowiekiem</w:t>
      </w:r>
      <w:r w:rsidR="00FC43DB" w:rsidRPr="00E42393">
        <w:t>”</w:t>
      </w:r>
      <w:r w:rsidRPr="00E42393">
        <w:t xml:space="preserve"> </w:t>
      </w:r>
      <w:r w:rsidR="00FC43DB" w:rsidRPr="00E42393">
        <w:t>–</w:t>
      </w:r>
      <w:r w:rsidRPr="00E42393">
        <w:t xml:space="preserve"> tak swoje podejście do dziecka w procesie wychowania wyraża Korczak</w:t>
      </w:r>
      <w:r w:rsidR="00FC43DB" w:rsidRPr="00E42393">
        <w:t xml:space="preserve"> w swoich książkach (</w:t>
      </w:r>
      <w:r w:rsidR="00FC43DB" w:rsidRPr="00E42393">
        <w:rPr>
          <w:i/>
        </w:rPr>
        <w:t>Jak kochać dziecko</w:t>
      </w:r>
      <w:r w:rsidR="00FC43DB" w:rsidRPr="00E42393">
        <w:t xml:space="preserve">, </w:t>
      </w:r>
      <w:r w:rsidR="00FC43DB" w:rsidRPr="00E42393">
        <w:rPr>
          <w:i/>
        </w:rPr>
        <w:t>Momenty wychowawcze</w:t>
      </w:r>
      <w:r w:rsidRPr="00E42393">
        <w:t xml:space="preserve"> etc.), odczytach, wykładach.</w:t>
      </w:r>
    </w:p>
    <w:p w14:paraId="51160633" w14:textId="29AFB225" w:rsidR="003979B1" w:rsidRPr="00E42393" w:rsidRDefault="003979B1" w:rsidP="00147D38">
      <w:r w:rsidRPr="00E42393">
        <w:t>Na początku XX wiek</w:t>
      </w:r>
      <w:r w:rsidR="00FC43DB" w:rsidRPr="00E42393">
        <w:t>u kraje zachodniej Europy zacz</w:t>
      </w:r>
      <w:r w:rsidRPr="00E42393">
        <w:t>y</w:t>
      </w:r>
      <w:r w:rsidR="00FC43DB" w:rsidRPr="00E42393">
        <w:t>nają</w:t>
      </w:r>
      <w:r w:rsidRPr="00E42393">
        <w:t xml:space="preserve"> uchwalać ustawy dotyczące opieki nad dzieckiem. Państwo </w:t>
      </w:r>
      <w:r w:rsidR="00FC43DB" w:rsidRPr="00E42393">
        <w:t>decyduje</w:t>
      </w:r>
      <w:r w:rsidRPr="00E42393">
        <w:t xml:space="preserve"> się wziąć na siebie odpowiedzialność za wychowanie dzieci pozbawionych pieczy rodzicielskiej czy za resocjalizację młodocianych przestępców. W 1924 roku Zgromadzenie Ogólne Ligi Narodów uchwal</w:t>
      </w:r>
      <w:r w:rsidR="00FC43DB" w:rsidRPr="00E42393">
        <w:t>a</w:t>
      </w:r>
      <w:r w:rsidRPr="00E42393">
        <w:t xml:space="preserve"> Deklarację Genewską, która </w:t>
      </w:r>
      <w:r w:rsidR="00FC43DB" w:rsidRPr="00E42393">
        <w:t>jest</w:t>
      </w:r>
      <w:r w:rsidRPr="00E42393">
        <w:t xml:space="preserve"> pierwszym międzynarodowym dokumentem dot</w:t>
      </w:r>
      <w:r w:rsidR="00FC43DB" w:rsidRPr="00E42393">
        <w:t xml:space="preserve">yczącym praw dziecka. Stanowi </w:t>
      </w:r>
      <w:r w:rsidRPr="00E42393">
        <w:t>ona, że:</w:t>
      </w:r>
    </w:p>
    <w:p w14:paraId="54F8C58B" w14:textId="28B4E7E5" w:rsidR="003979B1" w:rsidRPr="00E42393" w:rsidRDefault="003979B1" w:rsidP="00147D38">
      <w:r w:rsidRPr="00E42393">
        <w:t xml:space="preserve">1. Dziecku powinno się dać możność </w:t>
      </w:r>
      <w:r w:rsidR="00FC43DB" w:rsidRPr="00E42393">
        <w:t>normalnego rozwoju fizycznego i </w:t>
      </w:r>
      <w:r w:rsidRPr="00E42393">
        <w:t>duchowego.</w:t>
      </w:r>
    </w:p>
    <w:p w14:paraId="66BF385D" w14:textId="77DDBAE2" w:rsidR="003979B1" w:rsidRPr="00E42393" w:rsidRDefault="003979B1" w:rsidP="00147D38">
      <w:r w:rsidRPr="00E42393">
        <w:t>2. Dziecko głodne powinno być nakarmione, dziecko chore powinno być pielęgnowane, dziecko wykolejone wrócone na właściwą drogę, sierota i dziecko opuszczone –</w:t>
      </w:r>
      <w:r w:rsidR="00FC43DB" w:rsidRPr="00E42393">
        <w:t xml:space="preserve"> </w:t>
      </w:r>
      <w:r w:rsidRPr="00E42393">
        <w:t>wzięte w opiekę i wspomagane.</w:t>
      </w:r>
    </w:p>
    <w:p w14:paraId="50E243F1" w14:textId="77777777" w:rsidR="003979B1" w:rsidRPr="00E42393" w:rsidRDefault="003979B1" w:rsidP="00147D38">
      <w:r w:rsidRPr="00E42393">
        <w:t>3. Dziecko powinno przed innymi otrzymać pomoc w czasie klęski.</w:t>
      </w:r>
    </w:p>
    <w:p w14:paraId="13554D92" w14:textId="75487521" w:rsidR="003979B1" w:rsidRPr="00E42393" w:rsidRDefault="003979B1" w:rsidP="00147D38">
      <w:r w:rsidRPr="00E42393">
        <w:t>4. Dziecko powinno być przygoto</w:t>
      </w:r>
      <w:r w:rsidR="00CC79DC" w:rsidRPr="00E42393">
        <w:t>wane do zarobkowania na życie i </w:t>
      </w:r>
      <w:r w:rsidRPr="00E42393">
        <w:t xml:space="preserve">zabezpieczone </w:t>
      </w:r>
      <w:proofErr w:type="spellStart"/>
      <w:r w:rsidRPr="00E42393">
        <w:t>przedwszelkim</w:t>
      </w:r>
      <w:proofErr w:type="spellEnd"/>
      <w:r w:rsidRPr="00E42393">
        <w:t xml:space="preserve"> wyzyskiem.</w:t>
      </w:r>
    </w:p>
    <w:p w14:paraId="4A8D856C" w14:textId="60796256" w:rsidR="003979B1" w:rsidRPr="00E42393" w:rsidRDefault="003979B1" w:rsidP="00147D38">
      <w:r w:rsidRPr="00E42393">
        <w:t>5. Dziecko winno być wychowane w wierze, że jego najlepsze cechy powinny b</w:t>
      </w:r>
      <w:r w:rsidR="00FC43DB" w:rsidRPr="00E42393">
        <w:t>yć oddane na usługi współbraci.</w:t>
      </w:r>
    </w:p>
    <w:p w14:paraId="32446098" w14:textId="2FA9316F" w:rsidR="003979B1" w:rsidRPr="00E42393" w:rsidRDefault="003979B1" w:rsidP="00147D38">
      <w:r w:rsidRPr="00E42393">
        <w:t xml:space="preserve">Rozwinięciem tych zasad </w:t>
      </w:r>
      <w:r w:rsidR="00FC43DB" w:rsidRPr="00E42393">
        <w:t>staje</w:t>
      </w:r>
      <w:r w:rsidRPr="00E42393">
        <w:t xml:space="preserve"> się Deklaracja Praw Dziecka uchwalona przez Z</w:t>
      </w:r>
      <w:r w:rsidR="00FC43DB" w:rsidRPr="00E42393">
        <w:t>gromadzenie Ogólne ONZ w 1959 roku.</w:t>
      </w:r>
    </w:p>
    <w:p w14:paraId="09E35D90" w14:textId="77777777" w:rsidR="00FC43DB" w:rsidRPr="00E42393" w:rsidRDefault="003979B1" w:rsidP="00147D38">
      <w:r w:rsidRPr="00E42393">
        <w:t>Korczak od lat młodzieńczych interes</w:t>
      </w:r>
      <w:r w:rsidR="00FC43DB" w:rsidRPr="00E42393">
        <w:t>uje</w:t>
      </w:r>
      <w:r w:rsidRPr="00E42393">
        <w:t xml:space="preserve"> się teoriami pedagogicznymi (m.in. spuścizną Johanna Heinricha Pestalozziego). W lecie 1899 przebywa w Szwajcarii</w:t>
      </w:r>
      <w:r w:rsidR="00FC43DB" w:rsidRPr="00E42393">
        <w:t>,</w:t>
      </w:r>
      <w:r w:rsidRPr="00E42393">
        <w:t xml:space="preserve"> by poznać jego działalność i twórczość pedagogiczną. O wyjeździe tym </w:t>
      </w:r>
      <w:r w:rsidR="00FC43DB" w:rsidRPr="00E42393">
        <w:t>pisze w </w:t>
      </w:r>
      <w:r w:rsidRPr="00E42393">
        <w:t>„Czytelni dla wszystkich”. Popiera</w:t>
      </w:r>
      <w:r w:rsidR="00FC43DB" w:rsidRPr="00E42393">
        <w:t xml:space="preserve"> założenia programu </w:t>
      </w:r>
      <w:r w:rsidRPr="00E42393">
        <w:t>nowego wychowa</w:t>
      </w:r>
      <w:r w:rsidR="00FC43DB" w:rsidRPr="00E42393">
        <w:t>nia</w:t>
      </w:r>
      <w:r w:rsidRPr="00E42393">
        <w:t xml:space="preserve"> Johna</w:t>
      </w:r>
      <w:r w:rsidR="00FC43DB" w:rsidRPr="00E42393">
        <w:t xml:space="preserve"> </w:t>
      </w:r>
      <w:r w:rsidR="00FC43DB" w:rsidRPr="00E42393">
        <w:lastRenderedPageBreak/>
        <w:t xml:space="preserve">Deweya i prac Owidiusza </w:t>
      </w:r>
      <w:proofErr w:type="spellStart"/>
      <w:r w:rsidR="00FC43DB" w:rsidRPr="00E42393">
        <w:t>Decroly'ego</w:t>
      </w:r>
      <w:proofErr w:type="spellEnd"/>
      <w:r w:rsidR="00FC43DB" w:rsidRPr="00E42393">
        <w:t>, Marii Montessori. Zna</w:t>
      </w:r>
      <w:r w:rsidRPr="00E42393">
        <w:t xml:space="preserve"> pedagogiczne koncepcje Herberta Spencera, Friedricha </w:t>
      </w:r>
      <w:proofErr w:type="spellStart"/>
      <w:r w:rsidRPr="00E42393">
        <w:t>Fröbla</w:t>
      </w:r>
      <w:proofErr w:type="spellEnd"/>
      <w:r w:rsidRPr="00E42393">
        <w:t>, a także Lwa Tołstoja</w:t>
      </w:r>
      <w:r w:rsidR="00FC43DB" w:rsidRPr="00E42393">
        <w:t>.</w:t>
      </w:r>
    </w:p>
    <w:p w14:paraId="787A179C" w14:textId="58260663" w:rsidR="003979B1" w:rsidRPr="00E42393" w:rsidRDefault="003979B1" w:rsidP="00147D38">
      <w:r w:rsidRPr="00E42393">
        <w:t xml:space="preserve">Korczak </w:t>
      </w:r>
      <w:r w:rsidR="00FC43DB" w:rsidRPr="00E42393">
        <w:t>jest</w:t>
      </w:r>
      <w:r w:rsidRPr="00E42393">
        <w:t xml:space="preserve"> zwolennikiem emancypacji dziecka i poszanowania jego praw. </w:t>
      </w:r>
      <w:r w:rsidR="00FC43DB" w:rsidRPr="00E42393">
        <w:t>Chce</w:t>
      </w:r>
      <w:r w:rsidRPr="00E42393">
        <w:t xml:space="preserve"> organizować społeczeństwo dziecięce na zasadach sprawiedliwości, równych praw i obowiązków. W placówkach korczakowskich życie wewnętrzne organizowały takie instytucje jak sejm (dziecięcy parlament), sąd i redagowana </w:t>
      </w:r>
      <w:r w:rsidR="00FC43DB" w:rsidRPr="00E42393">
        <w:t>przez dzieci</w:t>
      </w:r>
      <w:r w:rsidRPr="00E42393">
        <w:t xml:space="preserve"> </w:t>
      </w:r>
      <w:r w:rsidR="00FC43DB" w:rsidRPr="00E42393">
        <w:t xml:space="preserve">prasa. </w:t>
      </w:r>
      <w:r w:rsidRPr="00E42393">
        <w:t>Uważa, że wychowawca ma być przewodnikiem, udziel</w:t>
      </w:r>
      <w:r w:rsidR="00FC43DB" w:rsidRPr="00E42393">
        <w:t>ającym dziecku rad i </w:t>
      </w:r>
      <w:r w:rsidRPr="00E42393">
        <w:t>wskazówek, a nie treserem, wymuszającym określone zachowania przez system kar. Trakt</w:t>
      </w:r>
      <w:r w:rsidR="00FC43DB" w:rsidRPr="00E42393">
        <w:t>uje</w:t>
      </w:r>
      <w:r w:rsidRPr="00E42393">
        <w:t xml:space="preserve"> dzieci poważnie, mimo </w:t>
      </w:r>
      <w:r w:rsidR="00FC43DB" w:rsidRPr="00E42393">
        <w:t>dużej różnicy wieku, i prowadzi z nimi otwarte dyskusje. Uważa</w:t>
      </w:r>
      <w:r w:rsidRPr="00E42393">
        <w:t>, że dziecko powinno samo zrozumieć i emocjonalnie przeżyć daną sytuację, doświadczyć jej, po czym samo wyciągnąć wnioski, ewentualnie ponieść konsekwencje oraz zapobiec przypuszczalnym skutkom – zamiast być sucho informowane o fakcie (dokonanym lub nie) i o jego następstwach przez wychowawcę.</w:t>
      </w:r>
      <w:r w:rsidR="00BC16E8" w:rsidRPr="00E42393">
        <w:t xml:space="preserve"> </w:t>
      </w:r>
    </w:p>
    <w:p w14:paraId="59E56D27" w14:textId="77777777" w:rsidR="00862892" w:rsidRPr="00E42393" w:rsidRDefault="00862892" w:rsidP="00147D38">
      <w:r w:rsidRPr="00E42393">
        <w:t>Wierzy</w:t>
      </w:r>
      <w:r w:rsidR="003979B1" w:rsidRPr="00E42393">
        <w:t xml:space="preserve">, że dusza dziecka jest równie złożona jak dorosłego, pełna podobnych sprzeczności, tragicznie zmagająca się z odwiecznymi: </w:t>
      </w:r>
      <w:r w:rsidRPr="00E42393">
        <w:t>„</w:t>
      </w:r>
      <w:r w:rsidR="003979B1" w:rsidRPr="00E42393">
        <w:t>pragnę, ale nie mogę</w:t>
      </w:r>
      <w:r w:rsidRPr="00E42393">
        <w:t>”</w:t>
      </w:r>
      <w:r w:rsidR="003979B1" w:rsidRPr="00E42393">
        <w:t xml:space="preserve">, </w:t>
      </w:r>
      <w:r w:rsidRPr="00E42393">
        <w:t>„</w:t>
      </w:r>
      <w:r w:rsidR="003979B1" w:rsidRPr="00E42393">
        <w:t>wiem, że należy, ale nie podołam</w:t>
      </w:r>
      <w:r w:rsidRPr="00E42393">
        <w:t>”. Korczak nie wierzy</w:t>
      </w:r>
      <w:r w:rsidR="003979B1" w:rsidRPr="00E42393">
        <w:t xml:space="preserve"> w żadną hierarchię wieku, żadne wyższe ani niższe rangą ból </w:t>
      </w:r>
      <w:r w:rsidRPr="00E42393">
        <w:t>czy</w:t>
      </w:r>
      <w:r w:rsidR="003979B1" w:rsidRPr="00E42393">
        <w:t xml:space="preserve"> radość, nadzieję </w:t>
      </w:r>
      <w:r w:rsidRPr="00E42393">
        <w:t>czy</w:t>
      </w:r>
      <w:r w:rsidR="003979B1" w:rsidRPr="00E42393">
        <w:t xml:space="preserve"> zawód. </w:t>
      </w:r>
      <w:r w:rsidRPr="00E42393">
        <w:t>Pisze, że gdy bawi się czy rozmawia z dzieckiem, splatają</w:t>
      </w:r>
      <w:r w:rsidR="003979B1" w:rsidRPr="00E42393">
        <w:t xml:space="preserve"> się dwie dojrzałe chwile: jego i dziecka życia.</w:t>
      </w:r>
      <w:r w:rsidRPr="00E42393">
        <w:t xml:space="preserve"> Uważa</w:t>
      </w:r>
      <w:r w:rsidR="003979B1" w:rsidRPr="00E42393">
        <w:t xml:space="preserve">, że z tego zderzania światów dzieci i dorosłych, z konfrontowania się każdego z nas z </w:t>
      </w:r>
      <w:r w:rsidRPr="00E42393">
        <w:t>„</w:t>
      </w:r>
      <w:r w:rsidR="003979B1" w:rsidRPr="00E42393">
        <w:t>wewnętrznym dzieckiem" w sobie,</w:t>
      </w:r>
      <w:r w:rsidRPr="00E42393">
        <w:t xml:space="preserve"> powstają rzeczy najszczersze i bezpretensjonalne.</w:t>
      </w:r>
    </w:p>
    <w:p w14:paraId="243138AF" w14:textId="77777777" w:rsidR="00862892" w:rsidRPr="00E42393" w:rsidRDefault="00862892" w:rsidP="00147D38">
      <w:r w:rsidRPr="00E42393">
        <w:t>Korczak należy do nowego społecznego ruchu</w:t>
      </w:r>
      <w:r w:rsidR="003979B1" w:rsidRPr="00E42393">
        <w:t xml:space="preserve"> zwanego </w:t>
      </w:r>
      <w:r w:rsidRPr="00E42393">
        <w:t>n</w:t>
      </w:r>
      <w:r w:rsidR="003979B1" w:rsidRPr="00E42393">
        <w:t xml:space="preserve">owym </w:t>
      </w:r>
      <w:r w:rsidRPr="00E42393">
        <w:t>w</w:t>
      </w:r>
      <w:r w:rsidR="003979B1" w:rsidRPr="00E42393">
        <w:t>ychowaniem</w:t>
      </w:r>
      <w:r w:rsidRPr="00E42393">
        <w:t>, ale i tu podąża swoją drogą. Marzy</w:t>
      </w:r>
      <w:r w:rsidR="003979B1" w:rsidRPr="00E42393">
        <w:t xml:space="preserve"> o napisaniu wielkiego dzieła </w:t>
      </w:r>
      <w:r w:rsidRPr="00E42393">
        <w:t>–</w:t>
      </w:r>
      <w:r w:rsidR="003979B1" w:rsidRPr="00E42393">
        <w:t xml:space="preserve"> </w:t>
      </w:r>
      <w:r w:rsidRPr="00E42393">
        <w:t>„</w:t>
      </w:r>
      <w:r w:rsidR="003979B1" w:rsidRPr="00E42393">
        <w:t>syntezy dziecka</w:t>
      </w:r>
      <w:r w:rsidRPr="00E42393">
        <w:t>”</w:t>
      </w:r>
      <w:r w:rsidR="003979B1" w:rsidRPr="00E42393">
        <w:t xml:space="preserve">, w którym </w:t>
      </w:r>
      <w:r w:rsidRPr="00E42393">
        <w:t>ma</w:t>
      </w:r>
      <w:r w:rsidR="003979B1" w:rsidRPr="00E42393">
        <w:t xml:space="preserve"> się połączyć jego wiedza me</w:t>
      </w:r>
      <w:r w:rsidRPr="00E42393">
        <w:t>dyczna z </w:t>
      </w:r>
      <w:r w:rsidR="003979B1" w:rsidRPr="00E42393">
        <w:t>doświadczeniem pedagogicznym, pasją obserwatora życia społecz</w:t>
      </w:r>
      <w:r w:rsidRPr="00E42393">
        <w:t>nego i publicysty, zwieńczona ta</w:t>
      </w:r>
      <w:r w:rsidR="003979B1" w:rsidRPr="00E42393">
        <w:t>lentem lite</w:t>
      </w:r>
      <w:r w:rsidRPr="00E42393">
        <w:t>rackim. Takiej syntezy nie udaje</w:t>
      </w:r>
      <w:r w:rsidR="003979B1" w:rsidRPr="00E42393">
        <w:t xml:space="preserve"> mu się stworzyć, ale osiąg</w:t>
      </w:r>
      <w:r w:rsidRPr="00E42393">
        <w:t>a</w:t>
      </w:r>
      <w:r w:rsidR="003979B1" w:rsidRPr="00E42393">
        <w:t xml:space="preserve"> znacznie więcej. Metaforą dzi</w:t>
      </w:r>
      <w:r w:rsidRPr="00E42393">
        <w:t>ecka w pedagogice Korczaka staje</w:t>
      </w:r>
      <w:r w:rsidR="003979B1" w:rsidRPr="00E42393">
        <w:t xml:space="preserve"> się otwarta księga, którą można czytać, powracać w niej wielokroć do tych samych wątków</w:t>
      </w:r>
      <w:r w:rsidRPr="00E42393">
        <w:t>,</w:t>
      </w:r>
      <w:r w:rsidR="003979B1" w:rsidRPr="00E42393">
        <w:t xml:space="preserve"> </w:t>
      </w:r>
      <w:r w:rsidRPr="00E42393">
        <w:t>n</w:t>
      </w:r>
      <w:r w:rsidR="003979B1" w:rsidRPr="00E42393">
        <w:t xml:space="preserve">a nowo interpretować. W swojej książce </w:t>
      </w:r>
      <w:r w:rsidRPr="00E42393">
        <w:rPr>
          <w:i/>
        </w:rPr>
        <w:t>Sztuka wychowania</w:t>
      </w:r>
      <w:r w:rsidRPr="00E42393">
        <w:t xml:space="preserve"> Korczak </w:t>
      </w:r>
      <w:r w:rsidR="003979B1" w:rsidRPr="00E42393">
        <w:t xml:space="preserve">pisze: </w:t>
      </w:r>
      <w:r w:rsidRPr="00E42393">
        <w:t>„</w:t>
      </w:r>
      <w:r w:rsidR="003979B1" w:rsidRPr="00E42393">
        <w:t>Czytałem różne książki. Te</w:t>
      </w:r>
      <w:r w:rsidRPr="00E42393">
        <w:t xml:space="preserve">raz czytuję interesujące dzieci”. Korczak uczy się dziecka i uczy </w:t>
      </w:r>
      <w:r w:rsidR="003979B1" w:rsidRPr="00E42393">
        <w:t>dorosłych, jak kochać dziecko, jak je poznawać, jak dialogować z dzieckiem</w:t>
      </w:r>
      <w:r w:rsidRPr="00E42393">
        <w:t>.</w:t>
      </w:r>
    </w:p>
    <w:p w14:paraId="582E1708" w14:textId="77777777" w:rsidR="00862892" w:rsidRPr="00E42393" w:rsidRDefault="003979B1" w:rsidP="00147D38">
      <w:r w:rsidRPr="00E42393">
        <w:t>Po wybuchu wojny demonstracyjnie przeciwstawia się zarządzeniom okupanta i nosi polski mundur wojskowy,</w:t>
      </w:r>
      <w:r w:rsidR="00862892" w:rsidRPr="00E42393">
        <w:t xml:space="preserve"> </w:t>
      </w:r>
      <w:r w:rsidRPr="00E42393">
        <w:t>nie aprob</w:t>
      </w:r>
      <w:r w:rsidR="00862892" w:rsidRPr="00E42393">
        <w:t>uje</w:t>
      </w:r>
      <w:r w:rsidRPr="00E42393">
        <w:t xml:space="preserve"> dyskryminacyjnego oznaczania Żydów </w:t>
      </w:r>
      <w:r w:rsidRPr="00E42393">
        <w:lastRenderedPageBreak/>
        <w:t xml:space="preserve">opaską z niebieską Gwiazdą Dawida </w:t>
      </w:r>
      <w:r w:rsidR="00862892" w:rsidRPr="00E42393">
        <w:t>(za co zresztą trafia</w:t>
      </w:r>
      <w:r w:rsidRPr="00E42393">
        <w:t xml:space="preserve"> na krótko do więzienia). Nie ogranicza się tylko do działalności w Domu Sierot, ale angaż</w:t>
      </w:r>
      <w:r w:rsidR="00862892" w:rsidRPr="00E42393">
        <w:t>uje</w:t>
      </w:r>
      <w:r w:rsidRPr="00E42393">
        <w:t xml:space="preserve"> się także w działania na rzecz innych placówek, przede wszystkim Głównego Domu Schronienia przy ulicy Dzielnej 39 (największego sierocińca w warszawskim getcie). </w:t>
      </w:r>
    </w:p>
    <w:p w14:paraId="5654E258" w14:textId="7C9C8906" w:rsidR="003979B1" w:rsidRPr="00E42393" w:rsidRDefault="003979B1" w:rsidP="00147D38">
      <w:r w:rsidRPr="00E42393">
        <w:t>W ostatnich trzech miesiącach życia (maj</w:t>
      </w:r>
      <w:r w:rsidR="00862892" w:rsidRPr="00E42393">
        <w:t xml:space="preserve"> </w:t>
      </w:r>
      <w:r w:rsidRPr="00E42393">
        <w:t>–</w:t>
      </w:r>
      <w:r w:rsidR="00862892" w:rsidRPr="00E42393">
        <w:t xml:space="preserve"> </w:t>
      </w:r>
      <w:r w:rsidRPr="00E42393">
        <w:t xml:space="preserve">początek sierpnia 1942) </w:t>
      </w:r>
      <w:r w:rsidR="00862892" w:rsidRPr="00E42393">
        <w:t>pisze</w:t>
      </w:r>
      <w:r w:rsidRPr="00E42393">
        <w:t xml:space="preserve"> pamiętnik. Ostatni zapisek w pamiętniku, powstały podczas wielkiej akcji likwidacyjnej warszawskiego getta, datowany jest na 4 sierpnia 1942. Maszynopis wyniesio</w:t>
      </w:r>
      <w:r w:rsidR="00862892" w:rsidRPr="00E42393">
        <w:t>ny z </w:t>
      </w:r>
      <w:r w:rsidRPr="00E42393">
        <w:t>getta, kilka dni po wywiezieniu Domu Sierot do Treblinki, w</w:t>
      </w:r>
      <w:r w:rsidR="00862892" w:rsidRPr="00E42393">
        <w:t xml:space="preserve">raz z innymi materiałami trafia </w:t>
      </w:r>
      <w:r w:rsidRPr="00E42393">
        <w:t>do Igora Newerlego. W styczniu 1943, po aresztowaniu Newerlego, zosta</w:t>
      </w:r>
      <w:r w:rsidR="00862892" w:rsidRPr="00E42393">
        <w:t>je</w:t>
      </w:r>
      <w:r w:rsidRPr="00E42393">
        <w:t xml:space="preserve"> ukryty w specjalnej skrytce w Naszym Domu na Bielanach. Pamiętnik Korczaka zosta</w:t>
      </w:r>
      <w:r w:rsidR="00862892" w:rsidRPr="00E42393">
        <w:t>je</w:t>
      </w:r>
      <w:r w:rsidRPr="00E42393">
        <w:t xml:space="preserve"> po raz pierwszy opublikowany w Warszawie w 1958. </w:t>
      </w:r>
    </w:p>
    <w:p w14:paraId="65538CE4" w14:textId="569BCC77" w:rsidR="003979B1" w:rsidRPr="00E42393" w:rsidRDefault="003979B1" w:rsidP="00147D38">
      <w:r w:rsidRPr="00E42393">
        <w:t xml:space="preserve">Przyjaciele Korczaka </w:t>
      </w:r>
      <w:r w:rsidR="00CC79DC" w:rsidRPr="00E42393">
        <w:t>są</w:t>
      </w:r>
      <w:r w:rsidRPr="00E42393">
        <w:t xml:space="preserve"> gotowi umożliwić mu wyjście z gett</w:t>
      </w:r>
      <w:r w:rsidR="00862892" w:rsidRPr="00E42393">
        <w:t>a i zorganizowanie kryjówki po aryjskiej</w:t>
      </w:r>
      <w:r w:rsidRPr="00E42393">
        <w:t xml:space="preserve"> stronie, jednak on sam nie </w:t>
      </w:r>
      <w:r w:rsidR="00CC79DC" w:rsidRPr="00E42393">
        <w:t>jest</w:t>
      </w:r>
      <w:r w:rsidRPr="00E42393">
        <w:t xml:space="preserve"> tym zainteresowany, podobnie jak pozostali pracownicy Domu Sierot. </w:t>
      </w:r>
    </w:p>
    <w:p w14:paraId="07FC9201" w14:textId="1B21BE00" w:rsidR="003979B1" w:rsidRPr="00E42393" w:rsidRDefault="003979B1" w:rsidP="00147D38">
      <w:pPr>
        <w:pStyle w:val="Nagwek3"/>
      </w:pPr>
      <w:r w:rsidRPr="00E42393">
        <w:t>Stef</w:t>
      </w:r>
      <w:r w:rsidR="00862892" w:rsidRPr="00E42393">
        <w:t>ania</w:t>
      </w:r>
      <w:r w:rsidRPr="00E42393">
        <w:t xml:space="preserve"> Wilczyńska </w:t>
      </w:r>
    </w:p>
    <w:p w14:paraId="72163E4E" w14:textId="77777777" w:rsidR="00CC79DC" w:rsidRPr="00E42393" w:rsidRDefault="003979B1" w:rsidP="00147D38">
      <w:r w:rsidRPr="00E42393">
        <w:t>Przez lata pozost</w:t>
      </w:r>
      <w:r w:rsidR="00CC79DC" w:rsidRPr="00E42393">
        <w:t>aje</w:t>
      </w:r>
      <w:r w:rsidRPr="00E42393">
        <w:t xml:space="preserve"> w cieniu Janusza Korczaka, z którym </w:t>
      </w:r>
      <w:r w:rsidR="00CC79DC" w:rsidRPr="00E42393">
        <w:t>zajmuje</w:t>
      </w:r>
      <w:r w:rsidRPr="00E42393">
        <w:t xml:space="preserve"> się wychowaniem warszawskich sierot. Zresztą również za życia nie </w:t>
      </w:r>
      <w:r w:rsidR="00CC79DC" w:rsidRPr="00E42393">
        <w:t>chce</w:t>
      </w:r>
      <w:r w:rsidRPr="00E42393">
        <w:t xml:space="preserve"> z tego cienia wychodzić. Przy Jaktorowskiej 6 w Warszawie,</w:t>
      </w:r>
      <w:r w:rsidR="00CC79DC" w:rsidRPr="00E42393">
        <w:t xml:space="preserve"> dawniej Krochmalnej 92, mieści</w:t>
      </w:r>
      <w:r w:rsidRPr="00E42393">
        <w:t xml:space="preserve"> się przed wojną Dom Sierot, którego symbolem </w:t>
      </w:r>
      <w:r w:rsidR="00CC79DC" w:rsidRPr="00E42393">
        <w:t>staje</w:t>
      </w:r>
      <w:r w:rsidRPr="00E42393">
        <w:t xml:space="preserve"> się Janusz Korczak. Niewiele mówi się o tym, że nie poradziłby sobie z jego prowadzeniem bez Stefanii Wilczyńskiej, która </w:t>
      </w:r>
      <w:r w:rsidR="00CC79DC" w:rsidRPr="00E42393">
        <w:t>jest</w:t>
      </w:r>
      <w:r w:rsidRPr="00E42393">
        <w:t xml:space="preserve"> jego faktyczną kier</w:t>
      </w:r>
      <w:r w:rsidR="00CC79DC" w:rsidRPr="00E42393">
        <w:t>owniczką. Kobiety, która wymyka</w:t>
      </w:r>
      <w:r w:rsidRPr="00E42393">
        <w:t xml:space="preserve"> się etykietom. Niezależnej, samodzielnej, silnej, odważnej, ko</w:t>
      </w:r>
      <w:r w:rsidR="00CC79DC" w:rsidRPr="00E42393">
        <w:t>nkretnej i konsekwentnej. Mówi o sobie niewiele. Nie zostawia</w:t>
      </w:r>
      <w:r w:rsidRPr="00E42393">
        <w:t xml:space="preserve"> też zbyt wielu dokumentów, w których zapisałaby swoje myśli. Nie jest łatwo zdobyć o niej informacje, bowiem wię</w:t>
      </w:r>
      <w:r w:rsidR="00CC79DC" w:rsidRPr="00E42393">
        <w:t>kszość z jej współpracowników i </w:t>
      </w:r>
      <w:r w:rsidRPr="00E42393">
        <w:t xml:space="preserve">wychowanków już nie żyje. </w:t>
      </w:r>
      <w:r w:rsidR="00CC79DC" w:rsidRPr="00E42393">
        <w:t>Z</w:t>
      </w:r>
      <w:r w:rsidRPr="00E42393">
        <w:t xml:space="preserve"> </w:t>
      </w:r>
      <w:r w:rsidR="00CC79DC" w:rsidRPr="00E42393">
        <w:t>„</w:t>
      </w:r>
      <w:r w:rsidRPr="00E42393">
        <w:t>cienia</w:t>
      </w:r>
      <w:r w:rsidR="00CC79DC" w:rsidRPr="00E42393">
        <w:t>” wydobywa ją</w:t>
      </w:r>
      <w:r w:rsidRPr="00E42393">
        <w:t>,</w:t>
      </w:r>
      <w:r w:rsidR="00CC79DC" w:rsidRPr="00E42393">
        <w:t xml:space="preserve"> na podstawie dokumentów, które pozostały, relacji i wspomnień</w:t>
      </w:r>
      <w:r w:rsidRPr="00E42393">
        <w:t xml:space="preserve"> Magd</w:t>
      </w:r>
      <w:r w:rsidR="00CC79DC" w:rsidRPr="00E42393">
        <w:t xml:space="preserve">alena Kicińska w swojej książce </w:t>
      </w:r>
      <w:r w:rsidR="00CC79DC" w:rsidRPr="00E42393">
        <w:rPr>
          <w:i/>
        </w:rPr>
        <w:t>Pani Stefa</w:t>
      </w:r>
      <w:r w:rsidRPr="00E42393">
        <w:t>, która ukazała się w ostatnim czasie.</w:t>
      </w:r>
    </w:p>
    <w:p w14:paraId="536548D6" w14:textId="77777777" w:rsidR="00CC79DC" w:rsidRPr="00E42393" w:rsidRDefault="003979B1" w:rsidP="00147D38">
      <w:r w:rsidRPr="00E42393">
        <w:t xml:space="preserve">Stefania Wilczyńska </w:t>
      </w:r>
      <w:r w:rsidR="00CC79DC" w:rsidRPr="00E42393">
        <w:t>u</w:t>
      </w:r>
      <w:r w:rsidRPr="00E42393">
        <w:t xml:space="preserve">rodziła się 26 maja 1886 roku w Warszawie, w zamożnej, spolonizowanej, żydowskiej rodzinie. I to z tym miastem </w:t>
      </w:r>
      <w:r w:rsidR="00CC79DC" w:rsidRPr="00E42393">
        <w:t>wiąże</w:t>
      </w:r>
      <w:r w:rsidRPr="00E42393">
        <w:t xml:space="preserve"> większość swojego życia. </w:t>
      </w:r>
      <w:r w:rsidR="00CC79DC" w:rsidRPr="00E42393">
        <w:t>Kończy</w:t>
      </w:r>
      <w:r w:rsidRPr="00E42393">
        <w:t xml:space="preserve"> pensję Jadwigi Sikorskiej, a po niej</w:t>
      </w:r>
      <w:r w:rsidR="00BC16E8" w:rsidRPr="00E42393">
        <w:t xml:space="preserve"> </w:t>
      </w:r>
      <w:r w:rsidRPr="00E42393">
        <w:t xml:space="preserve">kursy dla wychowawczyń przedszkolnych. W tym czasie nie </w:t>
      </w:r>
      <w:r w:rsidR="00CC79DC" w:rsidRPr="00E42393">
        <w:t>ma</w:t>
      </w:r>
      <w:r w:rsidRPr="00E42393">
        <w:t xml:space="preserve"> możliwości studiowania w Warszawie, więc </w:t>
      </w:r>
      <w:r w:rsidR="00CC79DC" w:rsidRPr="00E42393">
        <w:t>wyjeżdża</w:t>
      </w:r>
      <w:r w:rsidRPr="00E42393">
        <w:t xml:space="preserve"> na studia do Belgii, potem do Szwajcarii, gdzie </w:t>
      </w:r>
      <w:r w:rsidR="00CC79DC" w:rsidRPr="00E42393">
        <w:t>studiuje nauki przyrodnicze i medyczne.</w:t>
      </w:r>
    </w:p>
    <w:p w14:paraId="55F4663C" w14:textId="77777777" w:rsidR="00CC79DC" w:rsidRPr="00E42393" w:rsidRDefault="003979B1" w:rsidP="00147D38">
      <w:r w:rsidRPr="00E42393">
        <w:lastRenderedPageBreak/>
        <w:t xml:space="preserve">Młoda, energiczna kobieta </w:t>
      </w:r>
      <w:r w:rsidR="00CC79DC" w:rsidRPr="00E42393">
        <w:t>chce</w:t>
      </w:r>
      <w:r w:rsidRPr="00E42393">
        <w:t xml:space="preserve"> być przede wszystkim potrzebna</w:t>
      </w:r>
      <w:r w:rsidR="00CC79DC" w:rsidRPr="00E42393">
        <w:t xml:space="preserve"> – to poczucie prowadzi</w:t>
      </w:r>
      <w:r w:rsidRPr="00E42393">
        <w:t xml:space="preserve"> ją przez całe życie. I choć </w:t>
      </w:r>
      <w:r w:rsidR="00CC79DC" w:rsidRPr="00E42393">
        <w:t>pisze ono</w:t>
      </w:r>
      <w:r w:rsidRPr="00E42393">
        <w:t xml:space="preserve"> dla niej różne scenariusze, ona </w:t>
      </w:r>
      <w:r w:rsidR="00CC79DC" w:rsidRPr="00E42393">
        <w:t>wybiera</w:t>
      </w:r>
      <w:r w:rsidRPr="00E42393">
        <w:t xml:space="preserve"> czynną pracę wśród biedoty. W roku 1909, w wieku 23 lat, </w:t>
      </w:r>
      <w:r w:rsidR="00CC79DC" w:rsidRPr="00E42393">
        <w:t>zaczyna pracować w </w:t>
      </w:r>
      <w:r w:rsidRPr="00E42393">
        <w:t>przytułku dla żydowskich sierot przy Franciszkańskiej 2.</w:t>
      </w:r>
      <w:r w:rsidR="00CC79DC" w:rsidRPr="00E42393">
        <w:t xml:space="preserve"> Wychowana w dobrobycie, włącz</w:t>
      </w:r>
      <w:r w:rsidRPr="00E42393">
        <w:t xml:space="preserve">a się w pracę z dziećmi najuboższymi. </w:t>
      </w:r>
      <w:r w:rsidR="00CC79DC" w:rsidRPr="00E42393">
        <w:t>Robi to z pedagogicznej pasji. W spartańskich warunkach zaczyna</w:t>
      </w:r>
      <w:r w:rsidRPr="00E42393">
        <w:t xml:space="preserve"> służb</w:t>
      </w:r>
      <w:r w:rsidR="00CC79DC" w:rsidRPr="00E42393">
        <w:t>ę jako wolontariuszka. Zajmuje się dziećmi, karmi je, przewija, wyczesuje</w:t>
      </w:r>
      <w:r w:rsidRPr="00E42393">
        <w:t xml:space="preserve"> wszy.</w:t>
      </w:r>
      <w:r w:rsidR="00BC16E8" w:rsidRPr="00E42393">
        <w:t xml:space="preserve"> </w:t>
      </w:r>
      <w:r w:rsidRPr="00E42393">
        <w:t>Świetnie zorganizow</w:t>
      </w:r>
      <w:r w:rsidR="00CC79DC" w:rsidRPr="00E42393">
        <w:t>ana doprowadz</w:t>
      </w:r>
      <w:r w:rsidRPr="00E42393">
        <w:t>a sierociniec do względnie dobrego funkcj</w:t>
      </w:r>
      <w:r w:rsidR="00CC79DC" w:rsidRPr="00E42393">
        <w:t>onowania, dlatego wkrótce zostaje</w:t>
      </w:r>
      <w:r w:rsidRPr="00E42393">
        <w:t xml:space="preserve"> jego kierowniczką.</w:t>
      </w:r>
    </w:p>
    <w:p w14:paraId="72FDF855" w14:textId="77777777" w:rsidR="001D6477" w:rsidRPr="00E42393" w:rsidRDefault="00CC79DC" w:rsidP="00147D38">
      <w:r w:rsidRPr="00E42393">
        <w:t>Pewnego dnia</w:t>
      </w:r>
      <w:r w:rsidR="003979B1" w:rsidRPr="00E42393">
        <w:t xml:space="preserve"> w roku 1909 Stefania wraz z dziećmi </w:t>
      </w:r>
      <w:r w:rsidRPr="00E42393">
        <w:t>organizuje</w:t>
      </w:r>
      <w:r w:rsidR="003979B1" w:rsidRPr="00E42393">
        <w:t xml:space="preserve"> w przytułku wieczór poetycki. Na ten dzień </w:t>
      </w:r>
      <w:r w:rsidRPr="00E42393">
        <w:t>zostają</w:t>
      </w:r>
      <w:r w:rsidR="003979B1" w:rsidRPr="00E42393">
        <w:t xml:space="preserve"> wybrane poruszające wiersze Marii Konopnickiej, o smutnej doli najmłodszych, aby poruszyć serca darczyńców, którzy </w:t>
      </w:r>
      <w:r w:rsidRPr="00E42393">
        <w:t>zostają</w:t>
      </w:r>
      <w:r w:rsidR="003979B1" w:rsidRPr="00E42393">
        <w:t xml:space="preserve"> zaproszeni na wieczornicę. Wśród nich</w:t>
      </w:r>
      <w:r w:rsidR="00BC16E8" w:rsidRPr="00E42393">
        <w:t xml:space="preserve"> </w:t>
      </w:r>
      <w:r w:rsidRPr="00E42393">
        <w:t>znajduje</w:t>
      </w:r>
      <w:r w:rsidR="003979B1" w:rsidRPr="00E42393">
        <w:t xml:space="preserve"> się również Janusz Korczak, człowiek salonów, lekarz pediatra, ciekawy i nowoczesny pedagog, znany w wielu środowiskach </w:t>
      </w:r>
      <w:r w:rsidRPr="00E42393">
        <w:t>–</w:t>
      </w:r>
      <w:r w:rsidR="003979B1" w:rsidRPr="00E42393">
        <w:t xml:space="preserve"> lekarskich, literackich. To </w:t>
      </w:r>
      <w:r w:rsidRPr="00E42393">
        <w:t>jest</w:t>
      </w:r>
      <w:r w:rsidR="003979B1" w:rsidRPr="00E42393">
        <w:t xml:space="preserve"> ich pierwsze spotkanie, po którym </w:t>
      </w:r>
      <w:r w:rsidRPr="00E42393">
        <w:t>następują</w:t>
      </w:r>
      <w:r w:rsidR="003979B1" w:rsidRPr="00E42393">
        <w:t xml:space="preserve"> kolejne. </w:t>
      </w:r>
      <w:r w:rsidRPr="00E42393">
        <w:t>Okazuje</w:t>
      </w:r>
      <w:r w:rsidR="003979B1" w:rsidRPr="00E42393">
        <w:t xml:space="preserve"> się, że myślą podobnie i podobne stawiają sobie</w:t>
      </w:r>
      <w:r w:rsidRPr="00E42393">
        <w:t xml:space="preserve"> cele. Wzajemnie się uzupełniają. Stanowią</w:t>
      </w:r>
      <w:r w:rsidR="003979B1" w:rsidRPr="00E42393">
        <w:t xml:space="preserve"> jedyny w swoim rodzaju tandem. On </w:t>
      </w:r>
      <w:r w:rsidRPr="00E42393">
        <w:t>ma</w:t>
      </w:r>
      <w:r w:rsidR="003979B1" w:rsidRPr="00E42393">
        <w:t xml:space="preserve"> pomysły, ona je </w:t>
      </w:r>
      <w:r w:rsidRPr="00E42393">
        <w:t>realizuje. Bywa</w:t>
      </w:r>
      <w:r w:rsidR="003979B1" w:rsidRPr="00E42393">
        <w:t xml:space="preserve"> też, że to ona podsuwa Korczakowi rozwiązania, które on wciela w życie. </w:t>
      </w:r>
      <w:r w:rsidRPr="00E42393">
        <w:t>Jest</w:t>
      </w:r>
      <w:r w:rsidR="003979B1" w:rsidRPr="00E42393">
        <w:t xml:space="preserve"> sprawna, odpowiedzialna i kompetentna. Dzięki ich wspólnemu wysiłkowi powsta</w:t>
      </w:r>
      <w:r w:rsidRPr="00E42393">
        <w:t>je nowoczesny</w:t>
      </w:r>
      <w:r w:rsidR="003979B1" w:rsidRPr="00E42393">
        <w:t xml:space="preserve"> jak na tamte czasy sie</w:t>
      </w:r>
      <w:r w:rsidR="001D6477" w:rsidRPr="00E42393">
        <w:t>rociniec dla żydowskich dzieci.</w:t>
      </w:r>
    </w:p>
    <w:p w14:paraId="3E1CA00E" w14:textId="77777777" w:rsidR="001D6477" w:rsidRPr="00E42393" w:rsidRDefault="001D6477" w:rsidP="00147D38">
      <w:r w:rsidRPr="00E42393">
        <w:t xml:space="preserve">W </w:t>
      </w:r>
      <w:r w:rsidR="003979B1" w:rsidRPr="00E42393">
        <w:t xml:space="preserve">1912 roku </w:t>
      </w:r>
      <w:r w:rsidRPr="00E42393">
        <w:t>stają</w:t>
      </w:r>
      <w:r w:rsidR="003979B1" w:rsidRPr="00E42393">
        <w:t xml:space="preserve"> na czele Domu Sierot. Dyrektorem </w:t>
      </w:r>
      <w:r w:rsidRPr="00E42393">
        <w:t>jest</w:t>
      </w:r>
      <w:r w:rsidR="003979B1" w:rsidRPr="00E42393">
        <w:t xml:space="preserve"> Korczak, Wilczyńska </w:t>
      </w:r>
      <w:r w:rsidRPr="00E42393">
        <w:t>zajmuje</w:t>
      </w:r>
      <w:r w:rsidR="003979B1" w:rsidRPr="00E42393">
        <w:t xml:space="preserve"> znaczące stanowisko naczelnej kierowniczki. W ramach wynagrodzenia </w:t>
      </w:r>
      <w:r w:rsidRPr="00E42393">
        <w:t>dostają</w:t>
      </w:r>
      <w:r w:rsidR="003979B1" w:rsidRPr="00E42393">
        <w:t xml:space="preserve"> wyżywienie i mieszkanie. Od tamtej pory aż do</w:t>
      </w:r>
      <w:r w:rsidRPr="00E42393">
        <w:t xml:space="preserve"> </w:t>
      </w:r>
      <w:proofErr w:type="spellStart"/>
      <w:r w:rsidRPr="00E42393">
        <w:t>do</w:t>
      </w:r>
      <w:proofErr w:type="spellEnd"/>
      <w:r w:rsidRPr="00E42393">
        <w:t xml:space="preserve"> tragicznej śmierci obojga w Treblince tworzą</w:t>
      </w:r>
      <w:r w:rsidR="003979B1" w:rsidRPr="00E42393">
        <w:t xml:space="preserve"> Dom razem. Dzieci </w:t>
      </w:r>
      <w:r w:rsidRPr="00E42393">
        <w:t>są</w:t>
      </w:r>
      <w:r w:rsidR="003979B1" w:rsidRPr="00E42393">
        <w:t xml:space="preserve"> całym ich światem.</w:t>
      </w:r>
      <w:r w:rsidRPr="00E42393">
        <w:t xml:space="preserve"> „</w:t>
      </w:r>
      <w:r w:rsidR="003979B1" w:rsidRPr="00E42393">
        <w:t>Ja nie umiem ani ładnie mówić, ani dużo pisać. Potrafię tylko pracować, i to powoli, ostrożnie</w:t>
      </w:r>
      <w:r w:rsidRPr="00E42393">
        <w:t>”</w:t>
      </w:r>
      <w:r w:rsidR="003979B1" w:rsidRPr="00E42393">
        <w:t xml:space="preserve"> </w:t>
      </w:r>
      <w:r w:rsidRPr="00E42393">
        <w:t>–</w:t>
      </w:r>
      <w:r w:rsidR="003979B1" w:rsidRPr="00E42393">
        <w:t xml:space="preserve"> </w:t>
      </w:r>
      <w:r w:rsidRPr="00E42393">
        <w:t>pisze</w:t>
      </w:r>
      <w:r w:rsidR="003979B1" w:rsidRPr="00E42393">
        <w:t xml:space="preserve"> o sobie w jednym z listów.</w:t>
      </w:r>
    </w:p>
    <w:p w14:paraId="2A84D05B" w14:textId="77777777" w:rsidR="001D6477" w:rsidRPr="00E42393" w:rsidRDefault="003979B1" w:rsidP="00147D38">
      <w:r w:rsidRPr="00E42393">
        <w:t xml:space="preserve">Przez sierociniec </w:t>
      </w:r>
      <w:r w:rsidR="001D6477" w:rsidRPr="00E42393">
        <w:t>przewija się kilka tysięcy dzieci;</w:t>
      </w:r>
      <w:r w:rsidRPr="00E42393">
        <w:t xml:space="preserve"> na co dzień </w:t>
      </w:r>
      <w:r w:rsidR="001D6477" w:rsidRPr="00E42393">
        <w:t>jest</w:t>
      </w:r>
      <w:r w:rsidRPr="00E42393">
        <w:t xml:space="preserve"> ich ponad setka. Korczak często w ich oczach </w:t>
      </w:r>
      <w:r w:rsidR="001D6477" w:rsidRPr="00E42393">
        <w:t>przyjmuje</w:t>
      </w:r>
      <w:r w:rsidRPr="00E42393">
        <w:t xml:space="preserve"> rolę matki. Wiecznie zabiegany, kiedy się pojawia </w:t>
      </w:r>
      <w:r w:rsidR="001D6477" w:rsidRPr="00E42393">
        <w:t xml:space="preserve">– </w:t>
      </w:r>
      <w:r w:rsidRPr="00E42393">
        <w:t>rozpieszcza</w:t>
      </w:r>
      <w:r w:rsidR="001D6477" w:rsidRPr="00E42393">
        <w:t>, tuli i wyciera</w:t>
      </w:r>
      <w:r w:rsidRPr="00E42393">
        <w:t xml:space="preserve"> nos</w:t>
      </w:r>
      <w:r w:rsidR="001D6477" w:rsidRPr="00E42393">
        <w:t>y</w:t>
      </w:r>
      <w:r w:rsidRPr="00E42393">
        <w:t>. Wilczyńska kształt</w:t>
      </w:r>
      <w:r w:rsidR="001D6477" w:rsidRPr="00E42393">
        <w:t>uje charaktery. Bierze</w:t>
      </w:r>
      <w:r w:rsidRPr="00E42393">
        <w:t xml:space="preserve"> na siebie trud wychowawczy, dyscyplinujący. </w:t>
      </w:r>
      <w:r w:rsidR="001D6477" w:rsidRPr="00E42393">
        <w:t>Jest</w:t>
      </w:r>
      <w:r w:rsidRPr="00E42393">
        <w:t xml:space="preserve"> jak wym</w:t>
      </w:r>
      <w:r w:rsidR="001D6477" w:rsidRPr="00E42393">
        <w:t>agający ojciec, przez co budzi</w:t>
      </w:r>
      <w:r w:rsidRPr="00E42393">
        <w:t xml:space="preserve"> respekt. Pani Stefa, jak ją </w:t>
      </w:r>
      <w:r w:rsidR="001D6477" w:rsidRPr="00E42393">
        <w:t xml:space="preserve">nazywają wychowankowie, odegra w ich życiu bardzo ważną rolę; </w:t>
      </w:r>
      <w:r w:rsidRPr="00E42393">
        <w:t xml:space="preserve">wielu </w:t>
      </w:r>
      <w:r w:rsidR="001D6477" w:rsidRPr="00E42393">
        <w:t>chce</w:t>
      </w:r>
      <w:r w:rsidRPr="00E42393">
        <w:t xml:space="preserve"> ją naśladować. </w:t>
      </w:r>
      <w:r w:rsidR="001D6477" w:rsidRPr="00E42393">
        <w:t>Tworzy</w:t>
      </w:r>
      <w:r w:rsidRPr="00E42393">
        <w:t xml:space="preserve"> im prawdziwy dom i zawsze w nim </w:t>
      </w:r>
      <w:r w:rsidR="001D6477" w:rsidRPr="00E42393">
        <w:t>jest</w:t>
      </w:r>
      <w:r w:rsidRPr="00E42393">
        <w:t xml:space="preserve">, jak prawdziwa gospodyni. </w:t>
      </w:r>
      <w:r w:rsidR="001D6477" w:rsidRPr="00E42393">
        <w:t>Pracuje</w:t>
      </w:r>
      <w:r w:rsidRPr="00E42393">
        <w:t xml:space="preserve"> niezmordowanie. Dzieci zna jak nikt inny.</w:t>
      </w:r>
    </w:p>
    <w:p w14:paraId="11257F3A" w14:textId="77777777" w:rsidR="001D6477" w:rsidRPr="00E42393" w:rsidRDefault="001D6477" w:rsidP="00147D38">
      <w:r w:rsidRPr="00E42393">
        <w:lastRenderedPageBreak/>
        <w:t>Do wszystkich zwraca</w:t>
      </w:r>
      <w:r w:rsidR="003979B1" w:rsidRPr="00E42393">
        <w:t xml:space="preserve"> si</w:t>
      </w:r>
      <w:r w:rsidRPr="00E42393">
        <w:t>ę po imieniu. Kiedy robi im kanapki, pamięta, kto z czym lubi. Przestrzega czystości, bardzo dba o porządek. Uważa</w:t>
      </w:r>
      <w:r w:rsidR="003979B1" w:rsidRPr="00E42393">
        <w:t>, że dobra organizacja ułatwia funkcjonow</w:t>
      </w:r>
      <w:r w:rsidRPr="00E42393">
        <w:t>anie. Przed pójściem spać robi</w:t>
      </w:r>
      <w:r w:rsidR="003979B1" w:rsidRPr="00E42393">
        <w:t xml:space="preserve"> dokładny p</w:t>
      </w:r>
      <w:r w:rsidRPr="00E42393">
        <w:t>rzegląd pięter, pokoi. Sprawdza</w:t>
      </w:r>
      <w:r w:rsidR="003979B1" w:rsidRPr="00E42393">
        <w:t xml:space="preserve">, czy wszystko jest na swoim miejscu. </w:t>
      </w:r>
      <w:r w:rsidRPr="00E42393">
        <w:t>Jest bezszelestna, pojawia</w:t>
      </w:r>
      <w:r w:rsidR="003979B1" w:rsidRPr="00E42393">
        <w:t xml:space="preserve"> się </w:t>
      </w:r>
      <w:r w:rsidRPr="00E42393">
        <w:t>nieoczekiwanie i tak samo znika</w:t>
      </w:r>
      <w:r w:rsidR="003979B1" w:rsidRPr="00E42393">
        <w:t xml:space="preserve">. </w:t>
      </w:r>
    </w:p>
    <w:p w14:paraId="412F011E" w14:textId="77777777" w:rsidR="001D6477" w:rsidRPr="00E42393" w:rsidRDefault="001D6477" w:rsidP="00147D38">
      <w:r w:rsidRPr="00E42393">
        <w:t>W 1914 roku, kiedy wybuch</w:t>
      </w:r>
      <w:r w:rsidR="003979B1" w:rsidRPr="00E42393">
        <w:t xml:space="preserve">a I wojna światowa, Korczak </w:t>
      </w:r>
      <w:r w:rsidRPr="00E42393">
        <w:t>otrzymuje</w:t>
      </w:r>
      <w:r w:rsidR="003979B1" w:rsidRPr="00E42393">
        <w:t xml:space="preserve"> powołanie do wojska. Przez kolejne cztery lata zarządzanie Domem Sierot </w:t>
      </w:r>
      <w:r w:rsidRPr="00E42393">
        <w:t>spada</w:t>
      </w:r>
      <w:r w:rsidR="003979B1" w:rsidRPr="00E42393">
        <w:t xml:space="preserve"> na Wilczyńską. Z tym zadaniem </w:t>
      </w:r>
      <w:r w:rsidRPr="00E42393">
        <w:t>radzi</w:t>
      </w:r>
      <w:r w:rsidR="003979B1" w:rsidRPr="00E42393">
        <w:t xml:space="preserve"> sobie znak</w:t>
      </w:r>
      <w:r w:rsidRPr="00E42393">
        <w:t>omicie. Od 1923 roku Pani Stefa zarządza</w:t>
      </w:r>
      <w:r w:rsidR="003979B1" w:rsidRPr="00E42393">
        <w:t xml:space="preserve"> także bursą,</w:t>
      </w:r>
      <w:r w:rsidRPr="00E42393">
        <w:t xml:space="preserve"> w której schronienie znajdują</w:t>
      </w:r>
      <w:r w:rsidR="003979B1" w:rsidRPr="00E42393">
        <w:t xml:space="preserve"> dzieci powyżej 14</w:t>
      </w:r>
      <w:r w:rsidRPr="00E42393">
        <w:t>.</w:t>
      </w:r>
      <w:r w:rsidR="003979B1" w:rsidRPr="00E42393">
        <w:t xml:space="preserve"> roku życia, które </w:t>
      </w:r>
      <w:r w:rsidRPr="00E42393">
        <w:t>muszą</w:t>
      </w:r>
      <w:r w:rsidR="003979B1" w:rsidRPr="00E42393">
        <w:t xml:space="preserve"> opuścić Dom Sierot, a </w:t>
      </w:r>
      <w:r w:rsidRPr="00E42393">
        <w:t>chcą nadal się kształcić. Db</w:t>
      </w:r>
      <w:r w:rsidR="003979B1" w:rsidRPr="00E42393">
        <w:t xml:space="preserve">a o te </w:t>
      </w:r>
      <w:r w:rsidRPr="00E42393">
        <w:t>„</w:t>
      </w:r>
      <w:r w:rsidR="003979B1" w:rsidRPr="00E42393">
        <w:t>starszaki</w:t>
      </w:r>
      <w:r w:rsidRPr="00E42393">
        <w:t>”, tak samo jak o </w:t>
      </w:r>
      <w:r w:rsidR="003979B1" w:rsidRPr="00E42393">
        <w:t>zachowanie więzi ze sta</w:t>
      </w:r>
      <w:r w:rsidRPr="00E42393">
        <w:t>rszymi wychowankami. Interesuje</w:t>
      </w:r>
      <w:r w:rsidR="003979B1" w:rsidRPr="00E42393">
        <w:t xml:space="preserve"> się ich dalszymi losami po </w:t>
      </w:r>
      <w:r w:rsidRPr="00E42393">
        <w:t xml:space="preserve">ich </w:t>
      </w:r>
      <w:r w:rsidR="003979B1" w:rsidRPr="00E42393">
        <w:t>wejściu w dorosłe życie.</w:t>
      </w:r>
    </w:p>
    <w:p w14:paraId="2F573647" w14:textId="33C833D2" w:rsidR="001D6477" w:rsidRPr="00E42393" w:rsidRDefault="003979B1" w:rsidP="00147D38">
      <w:r w:rsidRPr="00E42393">
        <w:t>Wych</w:t>
      </w:r>
      <w:r w:rsidR="001D6477" w:rsidRPr="00E42393">
        <w:t>owankowie sierocińca podkreślają</w:t>
      </w:r>
      <w:r w:rsidRPr="00E42393">
        <w:t xml:space="preserve"> często, iż </w:t>
      </w:r>
      <w:r w:rsidR="001D6477" w:rsidRPr="00E42393">
        <w:t>jest</w:t>
      </w:r>
      <w:r w:rsidRPr="00E42393">
        <w:t xml:space="preserve"> bardzo w</w:t>
      </w:r>
      <w:r w:rsidR="001D6477" w:rsidRPr="00E42393">
        <w:t>ymagająca, choć najwięcej wymag</w:t>
      </w:r>
      <w:r w:rsidRPr="00E42393">
        <w:t>a od siebie. Samodzielna i rzeczowa, krytyczna była wobec wszystkiego, co sama robi. Z biegiem lat dostrzega coraz więcej wad w systemie, który współtworzy w sierocińcu. Zauważa</w:t>
      </w:r>
      <w:r w:rsidR="001D6477" w:rsidRPr="00E42393">
        <w:t>, że dzieci wychodzą</w:t>
      </w:r>
      <w:r w:rsidRPr="00E42393">
        <w:t xml:space="preserve"> z cieplarni i przeko</w:t>
      </w:r>
      <w:r w:rsidR="001D6477" w:rsidRPr="00E42393">
        <w:t>nują</w:t>
      </w:r>
      <w:r w:rsidRPr="00E42393">
        <w:t xml:space="preserve"> się, że </w:t>
      </w:r>
      <w:r w:rsidR="001D6477" w:rsidRPr="00E42393">
        <w:t>„</w:t>
      </w:r>
      <w:r w:rsidRPr="00E42393">
        <w:t>życie to nie dom Korczaka</w:t>
      </w:r>
      <w:r w:rsidR="001D6477" w:rsidRPr="00E42393">
        <w:t>”</w:t>
      </w:r>
      <w:r w:rsidRPr="00E42393">
        <w:t>.</w:t>
      </w:r>
    </w:p>
    <w:p w14:paraId="701251FF" w14:textId="77777777" w:rsidR="001D6477" w:rsidRPr="00E42393" w:rsidRDefault="003979B1" w:rsidP="00147D38">
      <w:r w:rsidRPr="00E42393">
        <w:t>Do dzisiejszego dnia wiele osób zadaje sobie pytanie, co właściwie łączyło</w:t>
      </w:r>
      <w:r w:rsidR="001D6477" w:rsidRPr="00E42393">
        <w:t xml:space="preserve"> Korczaka i Wilczyńską</w:t>
      </w:r>
      <w:r w:rsidRPr="00E42393">
        <w:t xml:space="preserve">. Zagadki </w:t>
      </w:r>
      <w:r w:rsidR="001D6477" w:rsidRPr="00E42393">
        <w:t xml:space="preserve">ich </w:t>
      </w:r>
      <w:r w:rsidRPr="00E42393">
        <w:t>relacji nie rozwiązano do dziś. Pojawiają się głosy, że darzyła go uczuciem macierzyńskim, być może nawet miłością. Nie można jednak tego jednoznacznie potwierdzić, ponieważ nie zachowała się korespondencja między nimi. Z pewnością można ich nazwać intelektualnymi partnerami, którzy darzyli się szacunkiem, jakąś szczególną przyjaźnią. Na pewno dbała o to, by ciepło się ubierał, kupowała mu koszule i garnitury, martwiła się jego problemami. Byli blisko, jednak nigdy nie mówili sobie po imieniu.</w:t>
      </w:r>
    </w:p>
    <w:p w14:paraId="7201EDBE" w14:textId="77777777" w:rsidR="0085200D" w:rsidRPr="00E42393" w:rsidRDefault="003979B1" w:rsidP="00147D38">
      <w:r w:rsidRPr="00E42393">
        <w:t xml:space="preserve">Nie </w:t>
      </w:r>
      <w:r w:rsidR="001D6477" w:rsidRPr="00E42393">
        <w:t>zakładają własnych rodzin. „</w:t>
      </w:r>
      <w:r w:rsidRPr="00E42393">
        <w:t>Niewolnik nie ma prawa mieć dzieci</w:t>
      </w:r>
      <w:r w:rsidR="001D6477" w:rsidRPr="00E42393">
        <w:t>”</w:t>
      </w:r>
      <w:r w:rsidRPr="00E42393">
        <w:t xml:space="preserve"> </w:t>
      </w:r>
      <w:r w:rsidR="001D6477" w:rsidRPr="00E42393">
        <w:t>–</w:t>
      </w:r>
      <w:r w:rsidRPr="00E42393">
        <w:t xml:space="preserve"> </w:t>
      </w:r>
      <w:r w:rsidR="001D6477" w:rsidRPr="00E42393">
        <w:t>pisze w </w:t>
      </w:r>
      <w:r w:rsidRPr="00E42393">
        <w:t xml:space="preserve">jednym z listów Korczak, który </w:t>
      </w:r>
      <w:r w:rsidR="001D6477" w:rsidRPr="00E42393">
        <w:t>postanawia</w:t>
      </w:r>
      <w:r w:rsidRPr="00E42393">
        <w:t xml:space="preserve"> poświęcić się pracy. Ona dla możliwości współpracy z nim </w:t>
      </w:r>
      <w:r w:rsidR="001D6477" w:rsidRPr="00E42393">
        <w:t>rezygnuje</w:t>
      </w:r>
      <w:r w:rsidRPr="00E42393">
        <w:t xml:space="preserve"> z życia rodzinnego i prywatnego. Świadomie </w:t>
      </w:r>
      <w:r w:rsidR="001D6477" w:rsidRPr="00E42393">
        <w:t>pozostaje</w:t>
      </w:r>
      <w:r w:rsidRPr="00E42393">
        <w:t xml:space="preserve"> </w:t>
      </w:r>
      <w:r w:rsidR="001D6477" w:rsidRPr="00E42393">
        <w:t>„</w:t>
      </w:r>
      <w:r w:rsidRPr="00E42393">
        <w:t>starą panną</w:t>
      </w:r>
      <w:r w:rsidR="001D6477" w:rsidRPr="00E42393">
        <w:t>”</w:t>
      </w:r>
      <w:r w:rsidRPr="00E42393">
        <w:t>.</w:t>
      </w:r>
      <w:r w:rsidR="001D6477" w:rsidRPr="00E42393">
        <w:t xml:space="preserve"> Jednak, kiedy dobiega pięćdziesiątki, </w:t>
      </w:r>
      <w:proofErr w:type="spellStart"/>
      <w:r w:rsidR="001D6477" w:rsidRPr="00E42393">
        <w:t>ogarnia</w:t>
      </w:r>
      <w:r w:rsidRPr="00E42393">
        <w:t>a</w:t>
      </w:r>
      <w:proofErr w:type="spellEnd"/>
      <w:r w:rsidRPr="00E42393">
        <w:t xml:space="preserve"> nią frust</w:t>
      </w:r>
      <w:r w:rsidR="001D6477" w:rsidRPr="00E42393">
        <w:t>racja, zaczyna</w:t>
      </w:r>
      <w:r w:rsidRPr="00E42393">
        <w:t xml:space="preserve"> szukać swojego miejsca na ziemi. Po 20 latach pracy </w:t>
      </w:r>
      <w:r w:rsidR="001D6477" w:rsidRPr="00E42393">
        <w:t>myśli</w:t>
      </w:r>
      <w:r w:rsidRPr="00E42393">
        <w:t xml:space="preserve"> o opuszczeniu Domu Sierot. Przez jakiś czas </w:t>
      </w:r>
      <w:r w:rsidR="001D6477" w:rsidRPr="00E42393">
        <w:t>zastanawia</w:t>
      </w:r>
      <w:r w:rsidRPr="00E42393">
        <w:t xml:space="preserve"> się nad emigr</w:t>
      </w:r>
      <w:r w:rsidR="001D6477" w:rsidRPr="00E42393">
        <w:t>acją do Związku Radzieckiego. W </w:t>
      </w:r>
      <w:r w:rsidRPr="00E42393">
        <w:t>rezultacie</w:t>
      </w:r>
      <w:r w:rsidR="0085200D" w:rsidRPr="00E42393">
        <w:t xml:space="preserve"> w 1931 roku po raz pierwszy wyjeżdża do Palestyn</w:t>
      </w:r>
      <w:r w:rsidRPr="00E42393">
        <w:t xml:space="preserve">y. </w:t>
      </w:r>
      <w:r w:rsidR="0085200D" w:rsidRPr="00E42393">
        <w:t>Chce</w:t>
      </w:r>
      <w:r w:rsidRPr="00E42393">
        <w:t xml:space="preserve"> żyć we wspólnocie. Wciąż </w:t>
      </w:r>
      <w:r w:rsidR="0085200D" w:rsidRPr="00E42393">
        <w:t>szuka</w:t>
      </w:r>
      <w:r w:rsidRPr="00E42393">
        <w:t xml:space="preserve"> miejsca, w którym mogła się przydać. Z dala od Polski </w:t>
      </w:r>
      <w:r w:rsidR="0085200D" w:rsidRPr="00E42393">
        <w:t>czuje</w:t>
      </w:r>
      <w:r w:rsidRPr="00E42393">
        <w:t xml:space="preserve"> się samodzielna.</w:t>
      </w:r>
    </w:p>
    <w:p w14:paraId="6D129EBB" w14:textId="27C28983" w:rsidR="0085200D" w:rsidRPr="00E42393" w:rsidRDefault="0085200D" w:rsidP="00147D38">
      <w:r w:rsidRPr="00E42393">
        <w:lastRenderedPageBreak/>
        <w:t>Wyjeżdża</w:t>
      </w:r>
      <w:r w:rsidR="003979B1" w:rsidRPr="00E42393">
        <w:t xml:space="preserve"> na próbę, nie na stałe, potem drugi raz</w:t>
      </w:r>
      <w:r w:rsidRPr="00E42393">
        <w:t>, na dłużej. W 1934 roku spędz</w:t>
      </w:r>
      <w:r w:rsidR="003979B1" w:rsidRPr="00E42393">
        <w:t xml:space="preserve">a w Palestynie dwa miesiące. Z listów, </w:t>
      </w:r>
      <w:r w:rsidRPr="00E42393">
        <w:t>które</w:t>
      </w:r>
      <w:r w:rsidR="003979B1" w:rsidRPr="00E42393">
        <w:t xml:space="preserve"> </w:t>
      </w:r>
      <w:r w:rsidRPr="00E42393">
        <w:t xml:space="preserve">pisze do polskich przyjaciół, </w:t>
      </w:r>
      <w:r w:rsidR="003979B1" w:rsidRPr="00E42393">
        <w:t xml:space="preserve">wyłania się obraz kobiety radosnej, cieszącej się tym, co ją otacza. </w:t>
      </w:r>
      <w:r w:rsidRPr="00E42393">
        <w:t>Wraca</w:t>
      </w:r>
      <w:r w:rsidR="003979B1" w:rsidRPr="00E42393">
        <w:t xml:space="preserve">, choć silna potrzeba zmiany </w:t>
      </w:r>
      <w:r w:rsidRPr="00E42393">
        <w:t>powoduje, że na przełomie 1935 i 19</w:t>
      </w:r>
      <w:r w:rsidR="003979B1" w:rsidRPr="00E42393">
        <w:t xml:space="preserve">36 roku </w:t>
      </w:r>
      <w:r w:rsidRPr="00E42393">
        <w:t>wyjeżdża</w:t>
      </w:r>
      <w:r w:rsidR="003979B1" w:rsidRPr="00E42393">
        <w:t xml:space="preserve"> po raz kolejny, tym razem już na pół roku, aż w 1937 roku </w:t>
      </w:r>
      <w:r w:rsidRPr="00E42393">
        <w:t>decyduje</w:t>
      </w:r>
      <w:r w:rsidR="003979B1" w:rsidRPr="00E42393">
        <w:t xml:space="preserve"> się zwolnić z Domu Sierot. </w:t>
      </w:r>
      <w:r w:rsidRPr="00E42393">
        <w:t>Jednak w</w:t>
      </w:r>
      <w:r w:rsidR="003979B1" w:rsidRPr="00E42393">
        <w:t>obec narastającego zagrożenia wojną w Polsce jej poczucie odpowiedzialności za pozostawione dzieci i</w:t>
      </w:r>
      <w:r w:rsidR="00BC16E8" w:rsidRPr="00E42393">
        <w:t xml:space="preserve"> </w:t>
      </w:r>
      <w:r w:rsidRPr="00E42393">
        <w:t xml:space="preserve">Dom Sierot każe </w:t>
      </w:r>
      <w:r w:rsidR="003979B1" w:rsidRPr="00E42393">
        <w:t xml:space="preserve">jej wrócić na Krochmalną, gdyż, jak </w:t>
      </w:r>
      <w:r w:rsidRPr="00E42393">
        <w:t>pisze</w:t>
      </w:r>
      <w:r w:rsidR="003979B1" w:rsidRPr="00E42393">
        <w:t xml:space="preserve"> do jednej ze swoich wychowanek</w:t>
      </w:r>
      <w:r w:rsidRPr="00E42393">
        <w:t>,</w:t>
      </w:r>
      <w:r w:rsidR="003979B1" w:rsidRPr="00E42393">
        <w:t xml:space="preserve"> </w:t>
      </w:r>
      <w:r w:rsidRPr="00E42393">
        <w:t>„</w:t>
      </w:r>
      <w:r w:rsidR="003979B1" w:rsidRPr="00E42393">
        <w:t>Moje dzieci są w Warszawie. Tam jest moje miejsce</w:t>
      </w:r>
      <w:r w:rsidRPr="00E42393">
        <w:t>”</w:t>
      </w:r>
      <w:r w:rsidR="003979B1" w:rsidRPr="00E42393">
        <w:t>.</w:t>
      </w:r>
    </w:p>
    <w:p w14:paraId="15481484" w14:textId="77777777" w:rsidR="0085200D" w:rsidRPr="00E42393" w:rsidRDefault="003979B1" w:rsidP="00147D38">
      <w:r w:rsidRPr="00E42393">
        <w:t xml:space="preserve">Getto, do którego </w:t>
      </w:r>
      <w:r w:rsidR="0085200D" w:rsidRPr="00E42393">
        <w:t>w czasie wojny trafi</w:t>
      </w:r>
      <w:r w:rsidRPr="00E42393">
        <w:t xml:space="preserve">a wraz z dziećmi i Korczakiem, nie </w:t>
      </w:r>
      <w:r w:rsidR="0085200D" w:rsidRPr="00E42393">
        <w:t>daje</w:t>
      </w:r>
      <w:r w:rsidRPr="00E42393">
        <w:t xml:space="preserve"> żadnej nadziei. Korczak na różne sposoby walczy</w:t>
      </w:r>
      <w:r w:rsidR="0085200D" w:rsidRPr="00E42393">
        <w:t xml:space="preserve"> o jedzenie. Żebrze</w:t>
      </w:r>
      <w:r w:rsidRPr="00E42393">
        <w:t xml:space="preserve">. Ani on, ani Wilczyńska nie </w:t>
      </w:r>
      <w:r w:rsidR="0085200D" w:rsidRPr="00E42393">
        <w:t>zgadzają</w:t>
      </w:r>
      <w:r w:rsidRPr="00E42393">
        <w:t xml:space="preserve"> się na propozycje ratunku, ukrycia się na aryjskiej str</w:t>
      </w:r>
      <w:r w:rsidR="0085200D" w:rsidRPr="00E42393">
        <w:t>onie. 5 </w:t>
      </w:r>
      <w:r w:rsidRPr="00E42393">
        <w:t xml:space="preserve">lub 6 sierpnia 1942 roku w ramach wielkiej akcji likwidacyjnej warszawskiego getta </w:t>
      </w:r>
      <w:r w:rsidR="0085200D" w:rsidRPr="00E42393">
        <w:t>wywieziony zostaje do Treblinki m.in. Dom Sierot.</w:t>
      </w:r>
    </w:p>
    <w:p w14:paraId="06BA62EC" w14:textId="67546D6A" w:rsidR="0085200D" w:rsidRPr="00E42393" w:rsidRDefault="0085200D" w:rsidP="00147D38">
      <w:r w:rsidRPr="00E42393">
        <w:t>Ginie</w:t>
      </w:r>
      <w:r w:rsidR="003979B1" w:rsidRPr="00E42393">
        <w:t xml:space="preserve"> razem z dziećmi i Korczakiem w Treblince w sierpniu 1942 roku. Symboliczny grób Stefanii Wilczyńskiej znajduje się</w:t>
      </w:r>
      <w:r w:rsidRPr="00E42393">
        <w:t xml:space="preserve"> na Cmentarzu żydowskim w Warszawie.</w:t>
      </w:r>
    </w:p>
    <w:p w14:paraId="5D51F62C" w14:textId="1A27968B" w:rsidR="003979B1" w:rsidRPr="00147D38" w:rsidRDefault="003979B1" w:rsidP="00147D38">
      <w:pPr>
        <w:pStyle w:val="Nagwek2"/>
      </w:pPr>
      <w:r w:rsidRPr="00E42393">
        <w:t>5. Antonina Żabińska i Jan Żabiński</w:t>
      </w:r>
    </w:p>
    <w:p w14:paraId="5DEE5002" w14:textId="23F55298" w:rsidR="00766A0D" w:rsidRPr="00E42393" w:rsidRDefault="00766A0D" w:rsidP="00C47C8C">
      <w:pPr>
        <w:pStyle w:val="Normalny1"/>
        <w:numPr>
          <w:ilvl w:val="0"/>
          <w:numId w:val="13"/>
        </w:numPr>
        <w:spacing w:before="240" w:line="360" w:lineRule="auto"/>
        <w:rPr>
          <w:sz w:val="24"/>
          <w:szCs w:val="24"/>
          <w:lang w:val="pl-PL"/>
        </w:rPr>
      </w:pPr>
      <w:r w:rsidRPr="00E42393">
        <w:rPr>
          <w:sz w:val="24"/>
          <w:szCs w:val="24"/>
          <w:lang w:val="pl-PL"/>
        </w:rPr>
        <w:t>wykształcenie</w:t>
      </w:r>
      <w:r w:rsidR="003033A2" w:rsidRPr="00E42393">
        <w:rPr>
          <w:sz w:val="24"/>
          <w:szCs w:val="24"/>
          <w:lang w:val="pl-PL"/>
        </w:rPr>
        <w:t xml:space="preserve"> bohaterów</w:t>
      </w:r>
    </w:p>
    <w:p w14:paraId="11082D93" w14:textId="208AC138" w:rsidR="00766A0D" w:rsidRPr="00E42393" w:rsidRDefault="00766A0D" w:rsidP="00C47C8C">
      <w:pPr>
        <w:pStyle w:val="Normalny1"/>
        <w:numPr>
          <w:ilvl w:val="0"/>
          <w:numId w:val="13"/>
        </w:numPr>
        <w:spacing w:line="360" w:lineRule="auto"/>
        <w:rPr>
          <w:sz w:val="24"/>
          <w:szCs w:val="24"/>
          <w:lang w:val="pl-PL"/>
        </w:rPr>
      </w:pPr>
      <w:r w:rsidRPr="00E42393">
        <w:rPr>
          <w:sz w:val="24"/>
          <w:szCs w:val="24"/>
          <w:lang w:val="pl-PL"/>
        </w:rPr>
        <w:t>dom rodzinny bohaterów</w:t>
      </w:r>
    </w:p>
    <w:p w14:paraId="175A2080" w14:textId="2B510347" w:rsidR="00766A0D" w:rsidRPr="00E42393" w:rsidRDefault="00766A0D" w:rsidP="00C47C8C">
      <w:pPr>
        <w:pStyle w:val="Normalny1"/>
        <w:numPr>
          <w:ilvl w:val="0"/>
          <w:numId w:val="13"/>
        </w:numPr>
        <w:spacing w:line="360" w:lineRule="auto"/>
        <w:rPr>
          <w:sz w:val="24"/>
          <w:szCs w:val="24"/>
          <w:lang w:val="pl-PL"/>
        </w:rPr>
      </w:pPr>
      <w:r w:rsidRPr="00E42393">
        <w:rPr>
          <w:sz w:val="24"/>
          <w:szCs w:val="24"/>
          <w:lang w:val="pl-PL"/>
        </w:rPr>
        <w:t>relac</w:t>
      </w:r>
      <w:r w:rsidR="003033A2" w:rsidRPr="00E42393">
        <w:rPr>
          <w:sz w:val="24"/>
          <w:szCs w:val="24"/>
          <w:lang w:val="pl-PL"/>
        </w:rPr>
        <w:t>ja</w:t>
      </w:r>
      <w:r w:rsidRPr="00E42393">
        <w:rPr>
          <w:sz w:val="24"/>
          <w:szCs w:val="24"/>
          <w:lang w:val="pl-PL"/>
        </w:rPr>
        <w:t xml:space="preserve"> Antonin</w:t>
      </w:r>
      <w:r w:rsidR="003033A2" w:rsidRPr="00E42393">
        <w:rPr>
          <w:sz w:val="24"/>
          <w:szCs w:val="24"/>
          <w:lang w:val="pl-PL"/>
        </w:rPr>
        <w:t>y</w:t>
      </w:r>
      <w:r w:rsidRPr="00E42393">
        <w:rPr>
          <w:sz w:val="24"/>
          <w:szCs w:val="24"/>
          <w:lang w:val="pl-PL"/>
        </w:rPr>
        <w:t xml:space="preserve"> i Jan</w:t>
      </w:r>
      <w:r w:rsidR="003033A2" w:rsidRPr="00E42393">
        <w:rPr>
          <w:sz w:val="24"/>
          <w:szCs w:val="24"/>
          <w:lang w:val="pl-PL"/>
        </w:rPr>
        <w:t>a</w:t>
      </w:r>
    </w:p>
    <w:p w14:paraId="54A8595E" w14:textId="49B1D819" w:rsidR="00766A0D" w:rsidRPr="00E42393" w:rsidRDefault="00766A0D" w:rsidP="00C47C8C">
      <w:pPr>
        <w:pStyle w:val="Normalny1"/>
        <w:numPr>
          <w:ilvl w:val="0"/>
          <w:numId w:val="13"/>
        </w:numPr>
        <w:spacing w:line="360" w:lineRule="auto"/>
        <w:rPr>
          <w:sz w:val="24"/>
          <w:szCs w:val="24"/>
          <w:lang w:val="pl-PL"/>
        </w:rPr>
      </w:pPr>
      <w:r w:rsidRPr="00E42393">
        <w:rPr>
          <w:sz w:val="24"/>
          <w:szCs w:val="24"/>
          <w:lang w:val="pl-PL"/>
        </w:rPr>
        <w:t xml:space="preserve">działalność literacka </w:t>
      </w:r>
      <w:proofErr w:type="spellStart"/>
      <w:r w:rsidRPr="00E42393">
        <w:rPr>
          <w:sz w:val="24"/>
          <w:szCs w:val="24"/>
          <w:lang w:val="pl-PL"/>
        </w:rPr>
        <w:t>Antoniniy</w:t>
      </w:r>
      <w:proofErr w:type="spellEnd"/>
      <w:r w:rsidRPr="00E42393">
        <w:rPr>
          <w:sz w:val="24"/>
          <w:szCs w:val="24"/>
          <w:lang w:val="pl-PL"/>
        </w:rPr>
        <w:t xml:space="preserve"> i Jana</w:t>
      </w:r>
    </w:p>
    <w:p w14:paraId="0DDEEC51" w14:textId="34C893F3" w:rsidR="00766A0D" w:rsidRPr="00E42393" w:rsidRDefault="003033A2" w:rsidP="00C47C8C">
      <w:pPr>
        <w:pStyle w:val="Normalny1"/>
        <w:numPr>
          <w:ilvl w:val="0"/>
          <w:numId w:val="13"/>
        </w:numPr>
        <w:spacing w:line="360" w:lineRule="auto"/>
        <w:rPr>
          <w:sz w:val="24"/>
          <w:szCs w:val="24"/>
          <w:lang w:val="pl-PL"/>
        </w:rPr>
      </w:pPr>
      <w:r w:rsidRPr="00E42393">
        <w:rPr>
          <w:sz w:val="24"/>
          <w:szCs w:val="24"/>
          <w:lang w:val="pl-PL"/>
        </w:rPr>
        <w:t>d</w:t>
      </w:r>
      <w:r w:rsidR="00766A0D" w:rsidRPr="00E42393">
        <w:rPr>
          <w:sz w:val="24"/>
          <w:szCs w:val="24"/>
          <w:lang w:val="pl-PL"/>
        </w:rPr>
        <w:t xml:space="preserve">om otwarty </w:t>
      </w:r>
      <w:r w:rsidRPr="00E42393">
        <w:rPr>
          <w:sz w:val="24"/>
          <w:szCs w:val="24"/>
          <w:lang w:val="pl-PL"/>
        </w:rPr>
        <w:t>bohaterów</w:t>
      </w:r>
    </w:p>
    <w:p w14:paraId="58125352" w14:textId="6F97306F" w:rsidR="00FF7882" w:rsidRPr="00E42393" w:rsidRDefault="00C47C8C" w:rsidP="00C47C8C">
      <w:pPr>
        <w:pStyle w:val="Normalny1"/>
        <w:numPr>
          <w:ilvl w:val="0"/>
          <w:numId w:val="13"/>
        </w:numPr>
        <w:spacing w:line="360" w:lineRule="auto"/>
        <w:rPr>
          <w:sz w:val="24"/>
          <w:szCs w:val="24"/>
          <w:lang w:val="pl-PL"/>
        </w:rPr>
      </w:pPr>
      <w:r w:rsidRPr="00E42393">
        <w:rPr>
          <w:sz w:val="24"/>
          <w:szCs w:val="24"/>
          <w:lang w:val="pl-PL"/>
        </w:rPr>
        <w:t>s</w:t>
      </w:r>
      <w:r w:rsidR="00FF7882" w:rsidRPr="00E42393">
        <w:rPr>
          <w:sz w:val="24"/>
          <w:szCs w:val="24"/>
          <w:lang w:val="pl-PL"/>
        </w:rPr>
        <w:t>posób zarządzania ogrodem Zoologicznym</w:t>
      </w:r>
      <w:r w:rsidRPr="00E42393">
        <w:rPr>
          <w:sz w:val="24"/>
          <w:szCs w:val="24"/>
          <w:lang w:val="pl-PL"/>
        </w:rPr>
        <w:br/>
      </w:r>
      <w:r w:rsidR="003033A2" w:rsidRPr="00E42393">
        <w:rPr>
          <w:sz w:val="24"/>
          <w:szCs w:val="24"/>
          <w:lang w:val="pl-PL"/>
        </w:rPr>
        <w:t>(</w:t>
      </w:r>
      <w:r w:rsidR="00FF7882" w:rsidRPr="00E42393">
        <w:rPr>
          <w:sz w:val="24"/>
          <w:szCs w:val="24"/>
          <w:lang w:val="pl-PL"/>
        </w:rPr>
        <w:t>najważniejsze osiągnięcia</w:t>
      </w:r>
      <w:r w:rsidR="003033A2" w:rsidRPr="00E42393">
        <w:rPr>
          <w:sz w:val="24"/>
          <w:szCs w:val="24"/>
          <w:lang w:val="pl-PL"/>
        </w:rPr>
        <w:t xml:space="preserve">, </w:t>
      </w:r>
      <w:r w:rsidR="00FF7882" w:rsidRPr="00E42393">
        <w:rPr>
          <w:sz w:val="24"/>
          <w:szCs w:val="24"/>
          <w:lang w:val="pl-PL"/>
        </w:rPr>
        <w:t>priorytety dyrektury Jana Żabińskiego</w:t>
      </w:r>
      <w:r w:rsidR="003033A2" w:rsidRPr="00E42393">
        <w:rPr>
          <w:sz w:val="24"/>
          <w:szCs w:val="24"/>
          <w:lang w:val="pl-PL"/>
        </w:rPr>
        <w:t>)</w:t>
      </w:r>
    </w:p>
    <w:p w14:paraId="5540D450" w14:textId="1563DD39" w:rsidR="00FF7882" w:rsidRPr="00E42393" w:rsidRDefault="00C47C8C" w:rsidP="00C47C8C">
      <w:pPr>
        <w:pStyle w:val="Normalny1"/>
        <w:numPr>
          <w:ilvl w:val="0"/>
          <w:numId w:val="13"/>
        </w:numPr>
        <w:spacing w:line="360" w:lineRule="auto"/>
        <w:rPr>
          <w:sz w:val="24"/>
          <w:szCs w:val="24"/>
          <w:lang w:val="pl-PL"/>
        </w:rPr>
      </w:pPr>
      <w:r w:rsidRPr="00E42393">
        <w:rPr>
          <w:sz w:val="24"/>
          <w:szCs w:val="24"/>
          <w:lang w:val="pl-PL"/>
        </w:rPr>
        <w:t>z</w:t>
      </w:r>
      <w:r w:rsidR="00FF7882" w:rsidRPr="00E42393">
        <w:rPr>
          <w:sz w:val="24"/>
          <w:szCs w:val="24"/>
          <w:lang w:val="pl-PL"/>
        </w:rPr>
        <w:t>miana Ogrodu Zoologicznego w tuczarni</w:t>
      </w:r>
      <w:r w:rsidRPr="00E42393">
        <w:rPr>
          <w:sz w:val="24"/>
          <w:szCs w:val="24"/>
          <w:lang w:val="pl-PL"/>
        </w:rPr>
        <w:t>ę</w:t>
      </w:r>
      <w:r w:rsidR="00FF7882" w:rsidRPr="00E42393">
        <w:rPr>
          <w:sz w:val="24"/>
          <w:szCs w:val="24"/>
          <w:lang w:val="pl-PL"/>
        </w:rPr>
        <w:t xml:space="preserve"> świń podczas II wojny światowej</w:t>
      </w:r>
    </w:p>
    <w:p w14:paraId="12BAB959" w14:textId="4B298D21" w:rsidR="009E581A" w:rsidRPr="00E42393" w:rsidRDefault="003033A2" w:rsidP="00C47C8C">
      <w:pPr>
        <w:pStyle w:val="Normalny1"/>
        <w:numPr>
          <w:ilvl w:val="0"/>
          <w:numId w:val="13"/>
        </w:numPr>
        <w:spacing w:line="360" w:lineRule="auto"/>
        <w:rPr>
          <w:sz w:val="24"/>
          <w:szCs w:val="24"/>
          <w:lang w:val="pl-PL"/>
        </w:rPr>
      </w:pPr>
      <w:r w:rsidRPr="00E42393">
        <w:rPr>
          <w:sz w:val="24"/>
          <w:szCs w:val="24"/>
          <w:lang w:val="pl-PL"/>
        </w:rPr>
        <w:t>d</w:t>
      </w:r>
      <w:r w:rsidR="00FF7882" w:rsidRPr="00E42393">
        <w:rPr>
          <w:sz w:val="24"/>
          <w:szCs w:val="24"/>
          <w:lang w:val="pl-PL"/>
        </w:rPr>
        <w:t>ziałalność konspiracyjna</w:t>
      </w:r>
      <w:r w:rsidR="00BC16E8" w:rsidRPr="00E42393">
        <w:rPr>
          <w:sz w:val="24"/>
          <w:szCs w:val="24"/>
          <w:lang w:val="pl-PL"/>
        </w:rPr>
        <w:t xml:space="preserve"> </w:t>
      </w:r>
      <w:r w:rsidR="00FF7882" w:rsidRPr="00E42393">
        <w:rPr>
          <w:sz w:val="24"/>
          <w:szCs w:val="24"/>
          <w:lang w:val="pl-PL"/>
        </w:rPr>
        <w:t xml:space="preserve">Antoniny i Jana podczas II </w:t>
      </w:r>
      <w:r w:rsidR="00C47C8C" w:rsidRPr="00E42393">
        <w:rPr>
          <w:sz w:val="24"/>
          <w:szCs w:val="24"/>
          <w:lang w:val="pl-PL"/>
        </w:rPr>
        <w:t>w</w:t>
      </w:r>
      <w:r w:rsidR="00FF7882" w:rsidRPr="00E42393">
        <w:rPr>
          <w:sz w:val="24"/>
          <w:szCs w:val="24"/>
          <w:lang w:val="pl-PL"/>
        </w:rPr>
        <w:t xml:space="preserve">ojny światowej – </w:t>
      </w:r>
      <w:r w:rsidR="00C47C8C" w:rsidRPr="00E42393">
        <w:rPr>
          <w:sz w:val="24"/>
          <w:szCs w:val="24"/>
          <w:lang w:val="pl-PL"/>
        </w:rPr>
        <w:br/>
      </w:r>
      <w:r w:rsidR="00FF7882" w:rsidRPr="00E42393">
        <w:rPr>
          <w:sz w:val="24"/>
          <w:szCs w:val="24"/>
          <w:lang w:val="pl-PL"/>
        </w:rPr>
        <w:t>ogród zoologiczny jako azyl</w:t>
      </w:r>
      <w:r w:rsidR="00C47C8C" w:rsidRPr="00E42393">
        <w:rPr>
          <w:sz w:val="24"/>
          <w:szCs w:val="24"/>
          <w:lang w:val="pl-PL"/>
        </w:rPr>
        <w:t xml:space="preserve"> i </w:t>
      </w:r>
      <w:r w:rsidR="00FF7882" w:rsidRPr="00E42393">
        <w:rPr>
          <w:sz w:val="24"/>
          <w:szCs w:val="24"/>
          <w:lang w:val="pl-PL"/>
        </w:rPr>
        <w:t>schronienie dla potrzebujących</w:t>
      </w:r>
    </w:p>
    <w:p w14:paraId="08595357" w14:textId="6D9D10C3" w:rsidR="00FF7882" w:rsidRPr="00E42393" w:rsidRDefault="003033A2" w:rsidP="00C47C8C">
      <w:pPr>
        <w:pStyle w:val="Normalny1"/>
        <w:numPr>
          <w:ilvl w:val="0"/>
          <w:numId w:val="13"/>
        </w:numPr>
        <w:spacing w:line="360" w:lineRule="auto"/>
        <w:rPr>
          <w:sz w:val="24"/>
          <w:szCs w:val="24"/>
          <w:lang w:val="pl-PL"/>
        </w:rPr>
      </w:pPr>
      <w:r w:rsidRPr="00E42393">
        <w:rPr>
          <w:sz w:val="24"/>
          <w:szCs w:val="24"/>
          <w:lang w:val="pl-PL"/>
        </w:rPr>
        <w:t>u</w:t>
      </w:r>
      <w:r w:rsidR="00C47C8C" w:rsidRPr="00E42393">
        <w:rPr>
          <w:sz w:val="24"/>
          <w:szCs w:val="24"/>
          <w:lang w:val="pl-PL"/>
        </w:rPr>
        <w:t>dział Jana Żabińskiego w P</w:t>
      </w:r>
      <w:r w:rsidR="00FF7882" w:rsidRPr="00E42393">
        <w:rPr>
          <w:sz w:val="24"/>
          <w:szCs w:val="24"/>
          <w:lang w:val="pl-PL"/>
        </w:rPr>
        <w:t xml:space="preserve">owstaniu warszawskim </w:t>
      </w:r>
    </w:p>
    <w:p w14:paraId="7800AA80" w14:textId="0CEE6548" w:rsidR="00FF7882" w:rsidRPr="00E42393" w:rsidRDefault="00C47C8C" w:rsidP="00C47C8C">
      <w:pPr>
        <w:pStyle w:val="Normalny1"/>
        <w:numPr>
          <w:ilvl w:val="0"/>
          <w:numId w:val="13"/>
        </w:numPr>
        <w:spacing w:line="360" w:lineRule="auto"/>
        <w:rPr>
          <w:sz w:val="24"/>
          <w:szCs w:val="24"/>
          <w:lang w:val="pl-PL"/>
        </w:rPr>
      </w:pPr>
      <w:r w:rsidRPr="00E42393">
        <w:rPr>
          <w:sz w:val="24"/>
          <w:szCs w:val="24"/>
          <w:lang w:val="pl-PL"/>
        </w:rPr>
        <w:t>l</w:t>
      </w:r>
      <w:r w:rsidR="00FF7882" w:rsidRPr="00E42393">
        <w:rPr>
          <w:sz w:val="24"/>
          <w:szCs w:val="24"/>
          <w:lang w:val="pl-PL"/>
        </w:rPr>
        <w:t>osy bohaterów po II wojnie światowej</w:t>
      </w:r>
    </w:p>
    <w:p w14:paraId="074BA0B8" w14:textId="0B5FA5F9" w:rsidR="00FF7882" w:rsidRPr="00E42393" w:rsidRDefault="003033A2" w:rsidP="00C47C8C">
      <w:pPr>
        <w:pStyle w:val="Normalny1"/>
        <w:numPr>
          <w:ilvl w:val="0"/>
          <w:numId w:val="13"/>
        </w:numPr>
        <w:spacing w:line="360" w:lineRule="auto"/>
        <w:rPr>
          <w:sz w:val="24"/>
          <w:szCs w:val="24"/>
          <w:lang w:val="pl-PL"/>
        </w:rPr>
      </w:pPr>
      <w:r w:rsidRPr="00E42393">
        <w:rPr>
          <w:sz w:val="24"/>
          <w:szCs w:val="24"/>
          <w:lang w:val="pl-PL"/>
        </w:rPr>
        <w:t>p</w:t>
      </w:r>
      <w:r w:rsidR="00FF7882" w:rsidRPr="00E42393">
        <w:rPr>
          <w:sz w:val="24"/>
          <w:szCs w:val="24"/>
          <w:lang w:val="pl-PL"/>
        </w:rPr>
        <w:t xml:space="preserve">rzyznanie Janowi i Antoninie tytułu </w:t>
      </w:r>
      <w:r w:rsidRPr="00E42393">
        <w:rPr>
          <w:sz w:val="24"/>
          <w:szCs w:val="24"/>
          <w:lang w:val="pl-PL"/>
        </w:rPr>
        <w:t>S</w:t>
      </w:r>
      <w:r w:rsidR="00FF7882" w:rsidRPr="00E42393">
        <w:rPr>
          <w:sz w:val="24"/>
          <w:szCs w:val="24"/>
          <w:lang w:val="pl-PL"/>
        </w:rPr>
        <w:t>prawiedliwych wśród Narodów Świata</w:t>
      </w:r>
    </w:p>
    <w:p w14:paraId="12AF7FE2" w14:textId="0B93BEB7" w:rsidR="003979B1" w:rsidRPr="00E42393" w:rsidRDefault="003979B1" w:rsidP="00147D38">
      <w:pPr>
        <w:pStyle w:val="Nagwek3"/>
      </w:pPr>
      <w:r w:rsidRPr="00E42393">
        <w:lastRenderedPageBreak/>
        <w:t>Antonina Żabińska</w:t>
      </w:r>
    </w:p>
    <w:p w14:paraId="5C25FCD6" w14:textId="37637F12" w:rsidR="000A3410" w:rsidRPr="00E42393" w:rsidRDefault="000A3410" w:rsidP="00147D38">
      <w:r w:rsidRPr="00E42393">
        <w:t xml:space="preserve">Antonina Żabińska w Miejskim Ogrodzie </w:t>
      </w:r>
      <w:r w:rsidR="00C47C8C" w:rsidRPr="00E42393">
        <w:t>Zoologicznym w Warszawie pojawi</w:t>
      </w:r>
      <w:r w:rsidRPr="00E42393">
        <w:t xml:space="preserve">a się jako żona nowo powołanego dyrektora w 1929 roku. W 1931 roku Żabińscy </w:t>
      </w:r>
      <w:r w:rsidR="00C47C8C" w:rsidRPr="00E42393">
        <w:t>zamieszkują w </w:t>
      </w:r>
      <w:r w:rsidRPr="00E42393">
        <w:t xml:space="preserve">modernistycznej willi w sercu ogrodu. Antonina Żabińska nie </w:t>
      </w:r>
      <w:r w:rsidR="00C47C8C" w:rsidRPr="00E42393">
        <w:t>ma</w:t>
      </w:r>
      <w:r w:rsidRPr="00E42393">
        <w:t xml:space="preserve"> wykształcenia zoologicznego, w warszawskiej Szkole Głównej G</w:t>
      </w:r>
      <w:r w:rsidR="00C47C8C" w:rsidRPr="00E42393">
        <w:t>ospodarstwa Wiejskiego pracuje</w:t>
      </w:r>
      <w:r w:rsidRPr="00E42393">
        <w:t xml:space="preserve"> ja</w:t>
      </w:r>
      <w:r w:rsidR="00C47C8C" w:rsidRPr="00E42393">
        <w:t>ko archiwistka, wcześniej uczy</w:t>
      </w:r>
      <w:r w:rsidRPr="00E42393">
        <w:t xml:space="preserve"> się w konserwat</w:t>
      </w:r>
      <w:r w:rsidR="00C47C8C" w:rsidRPr="00E42393">
        <w:t>orium w klasie fortepianu, bierze</w:t>
      </w:r>
      <w:r w:rsidRPr="00E42393">
        <w:t xml:space="preserve"> lekcje języków obcyc</w:t>
      </w:r>
      <w:r w:rsidR="00C47C8C" w:rsidRPr="00E42393">
        <w:t>h, rysunku i malarstwa. Mimo to aktywnie włącza się w </w:t>
      </w:r>
      <w:r w:rsidRPr="00E42393">
        <w:t>organizację i</w:t>
      </w:r>
      <w:r w:rsidR="00BC16E8" w:rsidRPr="00E42393">
        <w:t xml:space="preserve"> </w:t>
      </w:r>
      <w:r w:rsidR="00C47C8C" w:rsidRPr="00E42393">
        <w:t>pracę ZOO oraz opiekuje</w:t>
      </w:r>
      <w:r w:rsidRPr="00E42393">
        <w:t xml:space="preserve"> zwierzętami</w:t>
      </w:r>
      <w:r w:rsidR="00C47C8C" w:rsidRPr="00E42393">
        <w:t>, zwłaszcza tymi, które wymagają</w:t>
      </w:r>
      <w:r w:rsidRPr="00E42393">
        <w:t xml:space="preserve"> specjalnej troski z powodu choroby, urazu lub porzucenia przez rodziców. </w:t>
      </w:r>
      <w:r w:rsidR="00C47C8C" w:rsidRPr="00E42393">
        <w:t>Szczególnie</w:t>
      </w:r>
      <w:r w:rsidRPr="00E42393">
        <w:t xml:space="preserve"> ważne było dla niej odchowanie dwóch </w:t>
      </w:r>
      <w:proofErr w:type="spellStart"/>
      <w:r w:rsidRPr="00E42393">
        <w:t>rysiąt</w:t>
      </w:r>
      <w:proofErr w:type="spellEnd"/>
      <w:r w:rsidRPr="00E42393">
        <w:t xml:space="preserve">, o których </w:t>
      </w:r>
      <w:r w:rsidR="00C47C8C" w:rsidRPr="00E42393">
        <w:t>pisze</w:t>
      </w:r>
      <w:r w:rsidRPr="00E42393">
        <w:t xml:space="preserve"> w 1935 roku tekście </w:t>
      </w:r>
      <w:r w:rsidRPr="00E42393">
        <w:rPr>
          <w:i/>
        </w:rPr>
        <w:t>Jak białowieskie rysice zostały Warszawiankami</w:t>
      </w:r>
      <w:r w:rsidRPr="00E42393">
        <w:t>. Żabińska publik</w:t>
      </w:r>
      <w:r w:rsidR="00D37EC4" w:rsidRPr="00E42393">
        <w:t>uje</w:t>
      </w:r>
      <w:r w:rsidRPr="00E42393">
        <w:t xml:space="preserve"> także opowiadania o zwierzętach w tygodniku ilustrowanym dla dzieci „Moje Pisemko”. Przed wybuchem II wojny światowej </w:t>
      </w:r>
      <w:r w:rsidR="00D37EC4" w:rsidRPr="00E42393">
        <w:t>wydaje</w:t>
      </w:r>
      <w:r w:rsidRPr="00E42393">
        <w:t xml:space="preserve"> także </w:t>
      </w:r>
      <w:proofErr w:type="spellStart"/>
      <w:r w:rsidRPr="00E42393">
        <w:rPr>
          <w:i/>
        </w:rPr>
        <w:t>Dżolly</w:t>
      </w:r>
      <w:proofErr w:type="spellEnd"/>
      <w:r w:rsidRPr="00E42393">
        <w:rPr>
          <w:i/>
        </w:rPr>
        <w:t xml:space="preserve"> i s-</w:t>
      </w:r>
      <w:proofErr w:type="spellStart"/>
      <w:r w:rsidRPr="00E42393">
        <w:rPr>
          <w:i/>
        </w:rPr>
        <w:t>kę</w:t>
      </w:r>
      <w:proofErr w:type="spellEnd"/>
      <w:r w:rsidR="00D37EC4" w:rsidRPr="00E42393">
        <w:t>, opowieść o </w:t>
      </w:r>
      <w:r w:rsidRPr="00E42393">
        <w:t xml:space="preserve">mieszkańcach warszawskiego </w:t>
      </w:r>
      <w:r w:rsidR="00D37EC4" w:rsidRPr="00E42393">
        <w:t>zoo</w:t>
      </w:r>
      <w:r w:rsidRPr="00E42393">
        <w:t xml:space="preserve">, w której tytułowa bohaterka – młoda hiena pręgowana </w:t>
      </w:r>
      <w:r w:rsidR="00D37EC4" w:rsidRPr="00E42393">
        <w:t xml:space="preserve">– </w:t>
      </w:r>
      <w:r w:rsidRPr="00E42393">
        <w:t>występuje obok innych wy</w:t>
      </w:r>
      <w:r w:rsidR="00D37EC4" w:rsidRPr="00E42393">
        <w:t>chowywanych w Ogrodzie młodego</w:t>
      </w:r>
      <w:r w:rsidRPr="00E42393">
        <w:t xml:space="preserve"> lewka, psa, kozy oraz Rysia – syna Żabińskich urodzonego w 1932 roku. W </w:t>
      </w:r>
      <w:proofErr w:type="spellStart"/>
      <w:r w:rsidRPr="00E42393">
        <w:rPr>
          <w:i/>
        </w:rPr>
        <w:t>Dżolly</w:t>
      </w:r>
      <w:proofErr w:type="spellEnd"/>
      <w:r w:rsidRPr="00E42393">
        <w:rPr>
          <w:i/>
        </w:rPr>
        <w:t xml:space="preserve"> i s-ce</w:t>
      </w:r>
      <w:r w:rsidRPr="00E42393">
        <w:t xml:space="preserve">, jak </w:t>
      </w:r>
      <w:r w:rsidR="00D37EC4" w:rsidRPr="00E42393">
        <w:t>pisze</w:t>
      </w:r>
      <w:r w:rsidRPr="00E42393">
        <w:t xml:space="preserve"> jeden z recenzentów, wyraża się stosunek Antoniny Żabińskiej do zwierząt:</w:t>
      </w:r>
    </w:p>
    <w:p w14:paraId="386178DB" w14:textId="4F49BC0E" w:rsidR="000A3410" w:rsidRPr="00E42393" w:rsidRDefault="00D37EC4" w:rsidP="00147D38">
      <w:r w:rsidRPr="00E42393">
        <w:t>„Ro</w:t>
      </w:r>
      <w:r w:rsidR="000A3410" w:rsidRPr="00E42393">
        <w:t>zważna, ścisła obserwacja, a zarazem głęboka, rzec by można, z potrzeby serca płynąca przyjacielskość (…). Autorka nie roztkliwia się nad zwierzętami, nie antropomorfizuje, nie przejawia w stosunku do nich przesadnego sentymentalizmu, ale nie traktuje ich też jak miłe zabawki. Rozumie je tak, jak je rozumieć należy, jako istoty stojące na swoistym, właściwym sobie poziomie rozwoju psychicznego, a zarazem nie pozbawione (…) własnej indywidualności” (T. Jaczewski</w:t>
      </w:r>
      <w:r w:rsidRPr="00E42393">
        <w:t>,</w:t>
      </w:r>
      <w:r w:rsidR="000A3410" w:rsidRPr="00E42393">
        <w:t xml:space="preserve"> „Wszechświat” nr 2/1939, s. 61)</w:t>
      </w:r>
      <w:r w:rsidRPr="00E42393">
        <w:t>.</w:t>
      </w:r>
    </w:p>
    <w:p w14:paraId="0E663E9B" w14:textId="68C81106" w:rsidR="000A3410" w:rsidRPr="00E42393" w:rsidRDefault="000A3410" w:rsidP="00147D38">
      <w:r w:rsidRPr="00E42393">
        <w:t xml:space="preserve">Tętniący życiem, wypełniony muzyką dom Żabińskich otwarty </w:t>
      </w:r>
      <w:r w:rsidR="00D37EC4" w:rsidRPr="00E42393">
        <w:t>jest</w:t>
      </w:r>
      <w:r w:rsidRPr="00E42393">
        <w:t xml:space="preserve"> zarówno dla zwierząt, jak i dla ludzi. Jego częstym gościem </w:t>
      </w:r>
      <w:r w:rsidR="00D37EC4" w:rsidRPr="00E42393">
        <w:t>jest</w:t>
      </w:r>
      <w:r w:rsidRPr="00E42393">
        <w:t xml:space="preserve"> m. in. Magdalena Gross, rzeźbiarka, absolwentka warszawskiej Szkoły Sztuk Pięknych, dla której </w:t>
      </w:r>
      <w:r w:rsidR="00D37EC4" w:rsidRPr="00E42393">
        <w:t>zoo</w:t>
      </w:r>
      <w:r w:rsidRPr="00E42393">
        <w:t xml:space="preserve"> stało się plenerową pracownią i która zasłynęła właśnie jako animalistka.</w:t>
      </w:r>
    </w:p>
    <w:p w14:paraId="7743D741" w14:textId="77777777" w:rsidR="00D37EC4" w:rsidRPr="00E42393" w:rsidRDefault="000A3410" w:rsidP="00147D38">
      <w:r w:rsidRPr="00E42393">
        <w:t xml:space="preserve">Latem 1939 roku Żabińscy gościć mieli międzynarodowy zjazd dyrektorów ogrodów zoologicznych. Tymczasem wrześniu część zwierząt warszawskiego </w:t>
      </w:r>
      <w:r w:rsidR="00D37EC4" w:rsidRPr="00E42393">
        <w:t>zoo</w:t>
      </w:r>
      <w:r w:rsidRPr="00E42393">
        <w:t xml:space="preserve"> </w:t>
      </w:r>
      <w:r w:rsidR="00D37EC4" w:rsidRPr="00E42393">
        <w:t>ginie</w:t>
      </w:r>
      <w:r w:rsidRPr="00E42393">
        <w:t xml:space="preserve"> od bomb. Inne </w:t>
      </w:r>
      <w:r w:rsidR="00D37EC4" w:rsidRPr="00E42393">
        <w:t>zostają</w:t>
      </w:r>
      <w:r w:rsidRPr="00E42393">
        <w:t xml:space="preserve"> wywiezione lub odstrzelone. W krótce Dom pod Zwariowaną Gwiazdą – jak nazywali wcześniej willę przyjaciele – </w:t>
      </w:r>
      <w:r w:rsidR="00D37EC4" w:rsidRPr="00E42393">
        <w:t>staje</w:t>
      </w:r>
      <w:r w:rsidRPr="00E42393">
        <w:t xml:space="preserve"> się azylem, arką Noego. </w:t>
      </w:r>
      <w:r w:rsidRPr="00E42393">
        <w:lastRenderedPageBreak/>
        <w:t xml:space="preserve">Schronienie w nim </w:t>
      </w:r>
      <w:r w:rsidR="00D37EC4" w:rsidRPr="00E42393">
        <w:t>znajdują</w:t>
      </w:r>
      <w:r w:rsidRPr="00E42393">
        <w:t xml:space="preserve"> już nie chore zwierzęta, ale ludzie, na których nazistowski reżim bezlitośnie </w:t>
      </w:r>
      <w:r w:rsidR="00D37EC4" w:rsidRPr="00E42393">
        <w:t>poluje</w:t>
      </w:r>
      <w:r w:rsidRPr="00E42393">
        <w:t>. Wyprow</w:t>
      </w:r>
      <w:r w:rsidR="00D37EC4" w:rsidRPr="00E42393">
        <w:t>adzani przez Jana Żabińskiego z warszawskiego getta</w:t>
      </w:r>
      <w:r w:rsidRPr="00E42393">
        <w:t xml:space="preserve"> czy poszukujący bezpie</w:t>
      </w:r>
      <w:r w:rsidR="00D37EC4" w:rsidRPr="00E42393">
        <w:t>cznego miejsca przebywający po aryjskiej stronie Żydzi ukrywają</w:t>
      </w:r>
      <w:r w:rsidRPr="00E42393">
        <w:t xml:space="preserve"> się w willi czasem kilka godzin, czasem tygodnie. Antoni</w:t>
      </w:r>
      <w:r w:rsidR="00D37EC4" w:rsidRPr="00E42393">
        <w:t>na Żabińska dba</w:t>
      </w:r>
      <w:r w:rsidRPr="00E42393">
        <w:t xml:space="preserve"> </w:t>
      </w:r>
      <w:r w:rsidR="00D37EC4" w:rsidRPr="00E42393">
        <w:t>o potrzeby ukrywanych, zapewnia im posiłki, włącza ich w </w:t>
      </w:r>
      <w:r w:rsidRPr="00E42393">
        <w:t xml:space="preserve">życie domu. </w:t>
      </w:r>
      <w:r w:rsidR="00D37EC4" w:rsidRPr="00E42393">
        <w:t>Grą na fortepianie sygnalizuje</w:t>
      </w:r>
      <w:r w:rsidRPr="00E42393">
        <w:t xml:space="preserve"> niebezpieczeństwo i konieczność ukrycia się w piwnicy lub </w:t>
      </w:r>
      <w:r w:rsidR="00D37EC4" w:rsidRPr="00E42393">
        <w:t>opuszczenia willi, gdy pojawiają się niemieccy żołnierze. W </w:t>
      </w:r>
      <w:r w:rsidRPr="00E42393">
        <w:t>pomoc zaangażowany zosta</w:t>
      </w:r>
      <w:r w:rsidR="00D37EC4" w:rsidRPr="00E42393">
        <w:t>je</w:t>
      </w:r>
      <w:r w:rsidRPr="00E42393">
        <w:t xml:space="preserve"> także mały Ry</w:t>
      </w:r>
      <w:r w:rsidR="00D37EC4" w:rsidRPr="00E42393">
        <w:t>ś, do którego obowiązków należy</w:t>
      </w:r>
      <w:r w:rsidRPr="00E42393">
        <w:t xml:space="preserve"> między innymi przynoszenie ukrywanym posiłków. Żabińscy świadomi </w:t>
      </w:r>
      <w:r w:rsidR="00D37EC4" w:rsidRPr="00E42393">
        <w:t>są</w:t>
      </w:r>
      <w:r w:rsidRPr="00E42393">
        <w:t xml:space="preserve"> konsekwencji ryzyka, które podejmują – od 1941 roku pomoc Żydom karana </w:t>
      </w:r>
      <w:r w:rsidR="00D37EC4" w:rsidRPr="00E42393">
        <w:t>jest</w:t>
      </w:r>
      <w:r w:rsidRPr="00E42393">
        <w:t xml:space="preserve"> śmiercią.</w:t>
      </w:r>
    </w:p>
    <w:p w14:paraId="359CAB97" w14:textId="77777777" w:rsidR="00D37EC4" w:rsidRPr="00E42393" w:rsidRDefault="000A3410" w:rsidP="00147D38">
      <w:r w:rsidRPr="00E42393">
        <w:t>Niedługo po zamknięciu getta do arki Noeg</w:t>
      </w:r>
      <w:r w:rsidR="00D37EC4" w:rsidRPr="00E42393">
        <w:t>o trafia</w:t>
      </w:r>
      <w:r w:rsidRPr="00E42393">
        <w:t xml:space="preserve"> także Magdalena Gross, która </w:t>
      </w:r>
      <w:r w:rsidR="00D37EC4" w:rsidRPr="00E42393">
        <w:t>zamieszkuje</w:t>
      </w:r>
      <w:r w:rsidRPr="00E42393">
        <w:t xml:space="preserve"> w willi i </w:t>
      </w:r>
      <w:r w:rsidR="00D37EC4" w:rsidRPr="00E42393">
        <w:t xml:space="preserve">zostaje nazwana </w:t>
      </w:r>
      <w:r w:rsidRPr="00E42393">
        <w:t>Szpakiem</w:t>
      </w:r>
      <w:r w:rsidR="00D37EC4" w:rsidRPr="00E42393">
        <w:t>. Gdy zjawia się gość, Szpak kryje</w:t>
      </w:r>
      <w:r w:rsidRPr="00E42393">
        <w:t xml:space="preserve"> się na piętrze, a w razie niebezpiecznych sytuacji – na strychu, w łazience lub ściennej szafie. Antonina Żabińska we wspomnieniach po</w:t>
      </w:r>
      <w:r w:rsidR="00D37EC4" w:rsidRPr="00E42393">
        <w:t>dkreśla</w:t>
      </w:r>
      <w:r w:rsidRPr="00E42393">
        <w:t xml:space="preserve"> pogodę ducha rzeźbiarki, która – </w:t>
      </w:r>
      <w:r w:rsidR="00D37EC4" w:rsidRPr="00E42393">
        <w:t>według</w:t>
      </w:r>
      <w:r w:rsidRPr="00E42393">
        <w:t xml:space="preserve"> Żabińsk</w:t>
      </w:r>
      <w:r w:rsidR="00D37EC4" w:rsidRPr="00E42393">
        <w:t>iej</w:t>
      </w:r>
      <w:r w:rsidRPr="00E42393">
        <w:t xml:space="preserve"> -</w:t>
      </w:r>
      <w:r w:rsidR="00BC16E8" w:rsidRPr="00E42393">
        <w:t xml:space="preserve"> </w:t>
      </w:r>
      <w:r w:rsidR="00D37EC4" w:rsidRPr="00E42393">
        <w:t>„g</w:t>
      </w:r>
      <w:r w:rsidRPr="00E42393">
        <w:t>wizdała jak szpak na swoją ciężką sytuację”.</w:t>
      </w:r>
    </w:p>
    <w:p w14:paraId="59614CF5" w14:textId="7A41490F" w:rsidR="000A3410" w:rsidRPr="00E42393" w:rsidRDefault="000A3410" w:rsidP="00147D38">
      <w:r w:rsidRPr="00E42393">
        <w:t xml:space="preserve">W czerwcu 1944 roku świat przyszło drugie dziecko Żabińskich – córka Teresa. </w:t>
      </w:r>
    </w:p>
    <w:p w14:paraId="512D0263" w14:textId="77777777" w:rsidR="00D37EC4" w:rsidRPr="00E42393" w:rsidRDefault="000A3410" w:rsidP="00147D38">
      <w:r w:rsidRPr="00E42393">
        <w:t xml:space="preserve">Antonina wraz z dziećmi </w:t>
      </w:r>
      <w:r w:rsidR="00D37EC4" w:rsidRPr="00E42393">
        <w:t>opuszcza miasto i przebyw</w:t>
      </w:r>
      <w:r w:rsidRPr="00E42393">
        <w:t xml:space="preserve">a na prowincji. Jan Żabiński, żołnierz AK, </w:t>
      </w:r>
      <w:r w:rsidR="00D37EC4" w:rsidRPr="00E42393">
        <w:t>bierze udział w postaniu;</w:t>
      </w:r>
      <w:r w:rsidRPr="00E42393">
        <w:t xml:space="preserve"> </w:t>
      </w:r>
      <w:r w:rsidR="00D37EC4" w:rsidRPr="00E42393">
        <w:t>ciężko ranny w ósmym dniu walk trafia</w:t>
      </w:r>
      <w:r w:rsidRPr="00E42393">
        <w:t xml:space="preserve"> do oflagu. Żabińska </w:t>
      </w:r>
      <w:r w:rsidR="00D37EC4" w:rsidRPr="00E42393">
        <w:t>wraca</w:t>
      </w:r>
      <w:r w:rsidRPr="00E42393">
        <w:t xml:space="preserve"> do zniszczonej i opustoszałej willi n</w:t>
      </w:r>
      <w:r w:rsidR="00D37EC4" w:rsidRPr="00E42393">
        <w:t>a początku 1945 roku i rozpoczyna</w:t>
      </w:r>
      <w:r w:rsidRPr="00E42393">
        <w:t xml:space="preserve"> starania o remont i ponowne otwarcie Ogrodu. Po powrocie do Warszawy Jana Żabińskiego odbudowane również przez mieszkańców Warszawy w czynie społecznym </w:t>
      </w:r>
      <w:r w:rsidR="00D37EC4" w:rsidRPr="00E42393">
        <w:t>zoo</w:t>
      </w:r>
      <w:r w:rsidRPr="00E42393">
        <w:t xml:space="preserve"> ponownie rozpocz</w:t>
      </w:r>
      <w:r w:rsidR="00D37EC4" w:rsidRPr="00E42393">
        <w:t>yna</w:t>
      </w:r>
      <w:r w:rsidRPr="00E42393">
        <w:t xml:space="preserve"> działalność. Po rezygnacji</w:t>
      </w:r>
      <w:r w:rsidR="00D37EC4" w:rsidRPr="00E42393">
        <w:t xml:space="preserve"> Żabińskiego rodzina wyprowadz</w:t>
      </w:r>
      <w:r w:rsidRPr="00E42393">
        <w:t>a się z wil</w:t>
      </w:r>
      <w:r w:rsidR="00D37EC4" w:rsidRPr="00E42393">
        <w:t>li. Antonina nigdy nie przestaje odwiedzać Ogrodu. Jak pisze:</w:t>
      </w:r>
      <w:r w:rsidRPr="00E42393">
        <w:t xml:space="preserve"> „niełatwo opuścić starych przyjaciół”.</w:t>
      </w:r>
    </w:p>
    <w:p w14:paraId="674A886C" w14:textId="6EA0272E" w:rsidR="000A3410" w:rsidRPr="00E42393" w:rsidRDefault="000A3410" w:rsidP="00147D38">
      <w:r w:rsidRPr="00E42393">
        <w:t xml:space="preserve">Antonina Żabińska </w:t>
      </w:r>
      <w:r w:rsidR="00D37EC4" w:rsidRPr="00E42393">
        <w:t>zostaje</w:t>
      </w:r>
      <w:r w:rsidRPr="00E42393">
        <w:t xml:space="preserve"> kronikarką Domu pod Zwariowaną Gwiazdą. Losy jego mieszkańców </w:t>
      </w:r>
      <w:r w:rsidR="00D37EC4" w:rsidRPr="00E42393">
        <w:t>opisuje</w:t>
      </w:r>
      <w:r w:rsidRPr="00E42393">
        <w:t xml:space="preserve"> w książce wspomnieniowej zaatutowanej </w:t>
      </w:r>
      <w:r w:rsidR="00D37EC4" w:rsidRPr="00E42393">
        <w:rPr>
          <w:i/>
        </w:rPr>
        <w:t>Ludzie i </w:t>
      </w:r>
      <w:r w:rsidRPr="00E42393">
        <w:rPr>
          <w:i/>
        </w:rPr>
        <w:t>zwierzęta.</w:t>
      </w:r>
      <w:r w:rsidR="00D37EC4" w:rsidRPr="00E42393">
        <w:t xml:space="preserve"> </w:t>
      </w:r>
      <w:r w:rsidRPr="00E42393">
        <w:t xml:space="preserve">7 października 1965 r. Instytut </w:t>
      </w:r>
      <w:proofErr w:type="spellStart"/>
      <w:r w:rsidRPr="00E42393">
        <w:t>Yad</w:t>
      </w:r>
      <w:proofErr w:type="spellEnd"/>
      <w:r w:rsidRPr="00E42393">
        <w:t xml:space="preserve"> </w:t>
      </w:r>
      <w:proofErr w:type="spellStart"/>
      <w:r w:rsidRPr="00E42393">
        <w:t>Vashem</w:t>
      </w:r>
      <w:proofErr w:type="spellEnd"/>
      <w:r w:rsidRPr="00E42393">
        <w:t xml:space="preserve"> w Jerozolimie przyzna</w:t>
      </w:r>
      <w:r w:rsidR="00D37EC4" w:rsidRPr="00E42393">
        <w:t>je</w:t>
      </w:r>
      <w:r w:rsidRPr="00E42393">
        <w:t xml:space="preserve"> Janowi i Antoninie Żabińskim tytuł Sprawiedliwych wśród Narodów Świata. Ceremonia zasadzenia pamiątkowego drzewka oliwnego na Wzgó</w:t>
      </w:r>
      <w:r w:rsidR="00D37EC4" w:rsidRPr="00E42393">
        <w:t>rzu Pamięci w Jerozolimie odbywa</w:t>
      </w:r>
      <w:r w:rsidRPr="00E42393">
        <w:t xml:space="preserve"> się 30 października 1968 roku.</w:t>
      </w:r>
    </w:p>
    <w:p w14:paraId="3E0836AA" w14:textId="77777777" w:rsidR="000A3410" w:rsidRPr="00E42393" w:rsidRDefault="000A3410" w:rsidP="00147D38"/>
    <w:p w14:paraId="7EAEA1EC" w14:textId="0360DBAC" w:rsidR="003979B1" w:rsidRPr="00147D38" w:rsidRDefault="00D37EC4" w:rsidP="00147D38">
      <w:pPr>
        <w:pStyle w:val="Nagwek3"/>
      </w:pPr>
      <w:r w:rsidRPr="00147D38">
        <w:lastRenderedPageBreak/>
        <w:t>Jan Żab</w:t>
      </w:r>
      <w:r w:rsidR="003979B1" w:rsidRPr="00147D38">
        <w:t>iński</w:t>
      </w:r>
    </w:p>
    <w:p w14:paraId="10B2F4CF" w14:textId="3C6659D4" w:rsidR="000A3410" w:rsidRPr="00E42393" w:rsidRDefault="000A3410" w:rsidP="000A3410">
      <w:pPr>
        <w:pStyle w:val="Normalny1"/>
        <w:rPr>
          <w:lang w:val="pl-PL"/>
        </w:rPr>
      </w:pPr>
    </w:p>
    <w:p w14:paraId="5ECD3FA0" w14:textId="77777777" w:rsidR="0079400C" w:rsidRPr="00E42393" w:rsidRDefault="000A3410" w:rsidP="00147D38">
      <w:r w:rsidRPr="00E42393">
        <w:t xml:space="preserve">Jan Żabiński posadę dyrektora utworzonego w 1926 roku warszawskiego Miejskiego Ogrodu Zoologicznego </w:t>
      </w:r>
      <w:r w:rsidR="0079400C" w:rsidRPr="00E42393">
        <w:t>przyjmuje</w:t>
      </w:r>
      <w:r w:rsidRPr="00E42393">
        <w:t xml:space="preserve"> 1 czerwca 1929 roku, rezygnując z dobrze się zapowiadającej kariery naukowej w Katedrze Zoologii i Fizjologii Zwierząt SGGW. Żabiński –</w:t>
      </w:r>
      <w:r w:rsidRPr="00E42393">
        <w:rPr>
          <w:color w:val="FF0000"/>
        </w:rPr>
        <w:t xml:space="preserve"> </w:t>
      </w:r>
      <w:r w:rsidRPr="00E42393">
        <w:t xml:space="preserve">wcześniej członek Polskiej Organizacji Wojskowej, żołnierz odrodzonego Wojska Polskiego, uczestnik wojny polsko-bolszewickiej, sprinter </w:t>
      </w:r>
      <w:r w:rsidR="0079400C" w:rsidRPr="00E42393">
        <w:t>–</w:t>
      </w:r>
      <w:r w:rsidR="00BC16E8" w:rsidRPr="00E42393">
        <w:t xml:space="preserve"> </w:t>
      </w:r>
      <w:r w:rsidR="0079400C" w:rsidRPr="00E42393">
        <w:t>jest dyrektorem młodym.</w:t>
      </w:r>
      <w:r w:rsidRPr="00E42393">
        <w:t xml:space="preserve"> </w:t>
      </w:r>
      <w:r w:rsidR="0079400C" w:rsidRPr="00E42393">
        <w:t>Brak doświadczenia rekompensuje</w:t>
      </w:r>
      <w:r w:rsidRPr="00E42393">
        <w:t xml:space="preserve"> jednak doskonałym przygotowaniem merytorycznym oraz określoną wizją działania </w:t>
      </w:r>
      <w:r w:rsidR="0079400C" w:rsidRPr="00E42393">
        <w:t>zoo</w:t>
      </w:r>
      <w:r w:rsidRPr="00E42393">
        <w:t xml:space="preserve"> i konsekwencją w jej realizacji. Żabiński prowadzony przez </w:t>
      </w:r>
      <w:r w:rsidR="0079400C" w:rsidRPr="00E42393">
        <w:t>siebie ogród zoologiczny widzi</w:t>
      </w:r>
      <w:r w:rsidRPr="00E42393">
        <w:t xml:space="preserve"> przede wszystkim jako placówkę chroniącą i zachowującą gatunki rzadkie i zagrożone wymarciem – jak konie Przewalskiego czy żubry, których dwa pierwsze osobniki reintrodukowano na wolności właśnie w 1929 roku. To właśnie w warszawskim Zoo za kadencji Żabińskiego</w:t>
      </w:r>
      <w:r w:rsidR="0079400C" w:rsidRPr="00E42393">
        <w:t>, w 1937 roku,</w:t>
      </w:r>
      <w:r w:rsidR="00BC16E8" w:rsidRPr="00E42393">
        <w:t xml:space="preserve"> </w:t>
      </w:r>
      <w:r w:rsidRPr="00E42393">
        <w:t>po raz pierwszy w Polsce i zaledwie dwunast</w:t>
      </w:r>
      <w:r w:rsidR="0079400C" w:rsidRPr="00E42393">
        <w:t>y w Europie udaje się przyjąć w </w:t>
      </w:r>
      <w:r w:rsidRPr="00E42393">
        <w:t xml:space="preserve">niewoli poród słonia i utrzymać młode przy życiu. Słoniątku dano na imię </w:t>
      </w:r>
      <w:proofErr w:type="spellStart"/>
      <w:r w:rsidRPr="00E42393">
        <w:t>Tuzinka</w:t>
      </w:r>
      <w:proofErr w:type="spellEnd"/>
      <w:r w:rsidRPr="00E42393">
        <w:t xml:space="preserve">. </w:t>
      </w:r>
    </w:p>
    <w:p w14:paraId="0F029545" w14:textId="605A1B02" w:rsidR="000A3410" w:rsidRPr="00E42393" w:rsidRDefault="0079400C" w:rsidP="00147D38">
      <w:r w:rsidRPr="00E42393">
        <w:t>D</w:t>
      </w:r>
      <w:r w:rsidR="000A3410" w:rsidRPr="00E42393">
        <w:t xml:space="preserve">rugą ważną misją, którą </w:t>
      </w:r>
      <w:r w:rsidRPr="00E42393">
        <w:t>realizuje</w:t>
      </w:r>
      <w:r w:rsidR="000A3410" w:rsidRPr="00E42393">
        <w:t xml:space="preserve"> Ogród</w:t>
      </w:r>
      <w:r w:rsidRPr="00E42393">
        <w:t>,</w:t>
      </w:r>
      <w:r w:rsidR="000A3410" w:rsidRPr="00E42393">
        <w:t xml:space="preserve"> </w:t>
      </w:r>
      <w:r w:rsidRPr="00E42393">
        <w:t>jest edukacja przyrodnicza i </w:t>
      </w:r>
      <w:r w:rsidR="000A3410" w:rsidRPr="00E42393">
        <w:t xml:space="preserve">popularyzacja wiedzy na temat zoologii. Warszawskie zoo </w:t>
      </w:r>
      <w:r w:rsidRPr="00E42393">
        <w:t>jest</w:t>
      </w:r>
      <w:r w:rsidR="000A3410" w:rsidRPr="00E42393">
        <w:t xml:space="preserve"> w latach trzydziestych ulubionym miejsce</w:t>
      </w:r>
      <w:r w:rsidRPr="00E42393">
        <w:t>m spacerów warszawiaków, pełni zatem funkcję rekreacyjną i </w:t>
      </w:r>
      <w:r w:rsidR="000A3410" w:rsidRPr="00E42393">
        <w:t xml:space="preserve">rozrywkową. Żabiński nie </w:t>
      </w:r>
      <w:r w:rsidRPr="00E42393">
        <w:t>chce</w:t>
      </w:r>
      <w:r w:rsidR="000A3410" w:rsidRPr="00E42393">
        <w:t xml:space="preserve"> jednak</w:t>
      </w:r>
      <w:r w:rsidRPr="00E42393">
        <w:t>,</w:t>
      </w:r>
      <w:r w:rsidR="000A3410" w:rsidRPr="00E42393">
        <w:t xml:space="preserve"> by jego ogród był tylko lunaparkiem czy menażerią prezentującą c</w:t>
      </w:r>
      <w:r w:rsidRPr="00E42393">
        <w:t>uda natury, jak często rozumie się</w:t>
      </w:r>
      <w:r w:rsidR="000A3410" w:rsidRPr="00E42393">
        <w:t xml:space="preserve"> rolę zoo jeszcze na pr</w:t>
      </w:r>
      <w:r w:rsidRPr="00E42393">
        <w:t>zełomie XIX i XX wieku. Wierzy,</w:t>
      </w:r>
      <w:r w:rsidR="000A3410" w:rsidRPr="00E42393">
        <w:t xml:space="preserve"> że rzetelnie p</w:t>
      </w:r>
      <w:r w:rsidRPr="00E42393">
        <w:t>rowadzona popularyzacja nauki i </w:t>
      </w:r>
      <w:r w:rsidR="000A3410" w:rsidRPr="00E42393">
        <w:t xml:space="preserve">edukacja przyrodnicza pozwoli ocalić wspólny świat ludzi i zwierząt </w:t>
      </w:r>
      <w:r w:rsidRPr="00E42393">
        <w:t>–</w:t>
      </w:r>
      <w:r w:rsidR="000A3410" w:rsidRPr="00E42393">
        <w:t xml:space="preserve"> tę misję Miejski Ogród Zoologiczny w Warszawie realizuje do dziś.</w:t>
      </w:r>
    </w:p>
    <w:p w14:paraId="7BA4381C" w14:textId="384818AA" w:rsidR="0079400C" w:rsidRPr="00E42393" w:rsidRDefault="00E42393" w:rsidP="00147D38">
      <w:r w:rsidRPr="00E42393">
        <w:t xml:space="preserve">Upadek </w:t>
      </w:r>
      <w:r w:rsidR="000A3410" w:rsidRPr="00E42393">
        <w:t xml:space="preserve">wspólnego świata </w:t>
      </w:r>
      <w:r w:rsidR="0079400C" w:rsidRPr="00E42393">
        <w:t>następuje</w:t>
      </w:r>
      <w:r w:rsidR="000A3410" w:rsidRPr="00E42393">
        <w:t xml:space="preserve"> w 1939 roku wraz z wybuchem II wojny światowej. Już w we wrześniu, podczas pierwszych nalotów, </w:t>
      </w:r>
      <w:r w:rsidR="0079400C" w:rsidRPr="00E42393">
        <w:t xml:space="preserve">zoo zostaje </w:t>
      </w:r>
      <w:r w:rsidR="000A3410" w:rsidRPr="00E42393">
        <w:t xml:space="preserve">zbombardowane. Wielu jego zwierzęcych mieszkańców </w:t>
      </w:r>
      <w:r w:rsidR="0079400C" w:rsidRPr="00E42393">
        <w:t>ginie</w:t>
      </w:r>
      <w:r w:rsidR="000A3410" w:rsidRPr="00E42393">
        <w:t xml:space="preserve"> w swoich klatkach i na wybiegach. Części osza</w:t>
      </w:r>
      <w:r w:rsidR="0079400C" w:rsidRPr="00E42393">
        <w:t>lałych ze strachu zwierząt udaje</w:t>
      </w:r>
      <w:r w:rsidR="000A3410" w:rsidRPr="00E42393">
        <w:t xml:space="preserve"> się przejść przez zniszczony mur ogrodu i przedostać na bulwary </w:t>
      </w:r>
      <w:r w:rsidR="0079400C" w:rsidRPr="00E42393">
        <w:t>wiślane. Większość z nich zostaje potem, w </w:t>
      </w:r>
      <w:r w:rsidR="000A3410" w:rsidRPr="00E42393">
        <w:t xml:space="preserve">obawie o bezpieczeństwo warszawiaków, odstrzelona przez służby miejskie. Pozostałe </w:t>
      </w:r>
      <w:r w:rsidR="0079400C" w:rsidRPr="00E42393">
        <w:t>–</w:t>
      </w:r>
      <w:r w:rsidR="000A3410" w:rsidRPr="00E42393">
        <w:t xml:space="preserve"> zwłaszcza cenne okazy </w:t>
      </w:r>
      <w:r w:rsidR="0079400C" w:rsidRPr="00E42393">
        <w:t>–</w:t>
      </w:r>
      <w:r w:rsidR="000A3410" w:rsidRPr="00E42393">
        <w:t xml:space="preserve"> Niemcy </w:t>
      </w:r>
      <w:r w:rsidR="0079400C" w:rsidRPr="00E42393">
        <w:t>wywożą</w:t>
      </w:r>
      <w:r w:rsidR="000A3410" w:rsidRPr="00E42393">
        <w:t xml:space="preserve"> do ogrodów zoologicznych na terenie Rzeszy. </w:t>
      </w:r>
      <w:r w:rsidR="0079400C" w:rsidRPr="00E42393">
        <w:t>Drobne gatunki i ptactwo zostaje</w:t>
      </w:r>
      <w:r w:rsidR="000A3410" w:rsidRPr="00E42393">
        <w:t xml:space="preserve"> wybite podczas polowań, które</w:t>
      </w:r>
      <w:r w:rsidR="0079400C" w:rsidRPr="00E42393">
        <w:t xml:space="preserve"> żołnierze niemieccy organizują na terenie Ogrodu.</w:t>
      </w:r>
    </w:p>
    <w:p w14:paraId="4D27AAC1" w14:textId="77777777" w:rsidR="0079400C" w:rsidRPr="00E42393" w:rsidRDefault="000A3410" w:rsidP="00147D38">
      <w:r w:rsidRPr="00E42393">
        <w:lastRenderedPageBreak/>
        <w:t>Część budynków i terenów, w których niegdyś mieszkały zwierzęta, zaadaptowa</w:t>
      </w:r>
      <w:r w:rsidR="0079400C" w:rsidRPr="00E42393">
        <w:t>no na tuczarnie świń. Żabiński godzi</w:t>
      </w:r>
      <w:r w:rsidRPr="00E42393">
        <w:t xml:space="preserve"> się na takie rozwiązanie, starając się zapewnić miejsca pracy dla swojego personelu. Hodowla świń </w:t>
      </w:r>
      <w:r w:rsidR="0079400C" w:rsidRPr="00E42393">
        <w:t>staje</w:t>
      </w:r>
      <w:r w:rsidRPr="00E42393">
        <w:t xml:space="preserve"> się</w:t>
      </w:r>
      <w:r w:rsidR="00BC16E8" w:rsidRPr="00E42393">
        <w:t xml:space="preserve"> </w:t>
      </w:r>
      <w:r w:rsidRPr="00E42393">
        <w:t xml:space="preserve">dla dyrektora </w:t>
      </w:r>
      <w:r w:rsidR="0079400C" w:rsidRPr="00E42393">
        <w:t>zoo</w:t>
      </w:r>
      <w:r w:rsidRPr="00E42393">
        <w:t xml:space="preserve"> także – paradoksalnie – szansą na realizację kolejnej misji. Pod pozorem odbioru odpadów do karmienia świń, Jan Żabiński </w:t>
      </w:r>
      <w:r w:rsidR="0079400C" w:rsidRPr="00E42393">
        <w:t>wchodzi</w:t>
      </w:r>
      <w:r w:rsidRPr="00E42393">
        <w:t xml:space="preserve"> do warszawskiego getta, gdzie odwiedza </w:t>
      </w:r>
      <w:r w:rsidR="0079400C" w:rsidRPr="00E42393">
        <w:t xml:space="preserve">oraz </w:t>
      </w:r>
      <w:r w:rsidRPr="00E42393">
        <w:t>wspiera</w:t>
      </w:r>
      <w:r w:rsidR="0079400C" w:rsidRPr="00E42393">
        <w:t xml:space="preserve"> przyjaciół i znajomych – m.</w:t>
      </w:r>
      <w:r w:rsidRPr="00E42393">
        <w:t xml:space="preserve">in. Szymona </w:t>
      </w:r>
      <w:proofErr w:type="spellStart"/>
      <w:r w:rsidRPr="00E42393">
        <w:t>Tenenbauma</w:t>
      </w:r>
      <w:proofErr w:type="spellEnd"/>
      <w:r w:rsidRPr="00E42393">
        <w:t>, który powier</w:t>
      </w:r>
      <w:r w:rsidR="0079400C" w:rsidRPr="00E42393">
        <w:t>za</w:t>
      </w:r>
      <w:r w:rsidRPr="00E42393">
        <w:t xml:space="preserve"> mu swoją liczącą około pół miliona okazów kolekcję chrząszczy, dziś znajdującą się w zbiorach Muzeum i Instytutu Zoologii Polskiej Akademii Nauk.</w:t>
      </w:r>
    </w:p>
    <w:p w14:paraId="4AEB0E55" w14:textId="77777777" w:rsidR="0079400C" w:rsidRPr="00E42393" w:rsidRDefault="000A3410" w:rsidP="00147D38">
      <w:r w:rsidRPr="00E42393">
        <w:t xml:space="preserve">Żabiński </w:t>
      </w:r>
      <w:r w:rsidR="0079400C" w:rsidRPr="00E42393">
        <w:t xml:space="preserve">szybko </w:t>
      </w:r>
      <w:proofErr w:type="spellStart"/>
      <w:r w:rsidRPr="00E42393">
        <w:t>zaczą</w:t>
      </w:r>
      <w:proofErr w:type="spellEnd"/>
      <w:r w:rsidRPr="00E42393">
        <w:t xml:space="preserve"> również organizować ucieczki z getta.</w:t>
      </w:r>
      <w:r w:rsidR="00BC16E8" w:rsidRPr="00E42393">
        <w:t xml:space="preserve"> </w:t>
      </w:r>
      <w:r w:rsidRPr="00E42393">
        <w:t>Korzystając ze swojej przepustki oraz s</w:t>
      </w:r>
      <w:r w:rsidR="0079400C" w:rsidRPr="00E42393">
        <w:t>zerokich znajomości wyprowadza z getta, załatwia</w:t>
      </w:r>
      <w:r w:rsidRPr="00E42393">
        <w:t xml:space="preserve"> dokumenty potr</w:t>
      </w:r>
      <w:r w:rsidR="0079400C" w:rsidRPr="00E42393">
        <w:t>zebne do dalszego ukrywania po aryjskiej stronie, szuka</w:t>
      </w:r>
      <w:r w:rsidRPr="00E42393">
        <w:t xml:space="preserve"> bezpiecznych mieszkań nie tylko dla swoich znajomych, ale również dla osób zupełnie obcych. Głównym punktem tych działań </w:t>
      </w:r>
      <w:r w:rsidR="0079400C" w:rsidRPr="00E42393">
        <w:t>jest</w:t>
      </w:r>
      <w:r w:rsidRPr="00E42393">
        <w:t xml:space="preserve"> willa Żabińskich na terenie </w:t>
      </w:r>
      <w:r w:rsidR="0079400C" w:rsidRPr="00E42393">
        <w:t>zoo</w:t>
      </w:r>
      <w:r w:rsidRPr="00E42393">
        <w:t>. W ciągu czterech lat – od zamknię</w:t>
      </w:r>
      <w:r w:rsidR="0079400C" w:rsidRPr="00E42393">
        <w:t>cia getta do wybuchu P</w:t>
      </w:r>
      <w:r w:rsidRPr="00E42393">
        <w:t>owstania warszawskiego –</w:t>
      </w:r>
      <w:r w:rsidR="00BC16E8" w:rsidRPr="00E42393">
        <w:t xml:space="preserve"> </w:t>
      </w:r>
      <w:r w:rsidR="0079400C" w:rsidRPr="00E42393">
        <w:t>ukrywa</w:t>
      </w:r>
      <w:r w:rsidRPr="00E42393">
        <w:t xml:space="preserve"> się</w:t>
      </w:r>
      <w:r w:rsidR="00BC16E8" w:rsidRPr="00E42393">
        <w:t xml:space="preserve"> </w:t>
      </w:r>
      <w:r w:rsidRPr="00E42393">
        <w:t>w niej ponad sto osób. Żabiński wraz z ż</w:t>
      </w:r>
      <w:r w:rsidR="0079400C" w:rsidRPr="00E42393">
        <w:t>oną Antoniną i synem Ryszardem udzielają</w:t>
      </w:r>
      <w:r w:rsidRPr="00E42393">
        <w:t xml:space="preserve"> w swoim domu schronienia tym, których życie </w:t>
      </w:r>
      <w:r w:rsidR="0079400C" w:rsidRPr="00E42393">
        <w:t>jest</w:t>
      </w:r>
      <w:r w:rsidRPr="00E42393">
        <w:t xml:space="preserve"> zagrożone – główn</w:t>
      </w:r>
      <w:r w:rsidR="0079400C" w:rsidRPr="00E42393">
        <w:t>ie Żydom. Żabiński świetnie zna</w:t>
      </w:r>
      <w:r w:rsidRPr="00E42393">
        <w:t xml:space="preserve"> infrastrukturę całego Ogrodu, dzięki c</w:t>
      </w:r>
      <w:r w:rsidR="0079400C" w:rsidRPr="00E42393">
        <w:t>zemu jako oprócz willi jako kryjówka – tymczasowa</w:t>
      </w:r>
      <w:r w:rsidRPr="00E42393">
        <w:t xml:space="preserve"> lu</w:t>
      </w:r>
      <w:r w:rsidR="0079400C" w:rsidRPr="00E42393">
        <w:t>b na dłużej –służą</w:t>
      </w:r>
      <w:r w:rsidRPr="00E42393">
        <w:t xml:space="preserve"> też przejścia między wybiegami, pomieszczenia gospodarcze, nieczynne woliery i klatki. Wśród ukrywających się na terenie ogrodu </w:t>
      </w:r>
      <w:r w:rsidR="0079400C" w:rsidRPr="00E42393">
        <w:t>są</w:t>
      </w:r>
      <w:r w:rsidRPr="00E42393">
        <w:t xml:space="preserve"> się między innymi Magdalena Gross, Maurycy i Paweł Frenkel</w:t>
      </w:r>
      <w:r w:rsidR="0079400C" w:rsidRPr="00E42393">
        <w:t>owie</w:t>
      </w:r>
      <w:r w:rsidRPr="00E42393">
        <w:t xml:space="preserve">, Rachela </w:t>
      </w:r>
      <w:proofErr w:type="spellStart"/>
      <w:r w:rsidRPr="00E42393">
        <w:t>Auerbach</w:t>
      </w:r>
      <w:proofErr w:type="spellEnd"/>
      <w:r w:rsidRPr="00E42393">
        <w:t xml:space="preserve">, Regina i Samuel </w:t>
      </w:r>
      <w:proofErr w:type="spellStart"/>
      <w:r w:rsidRPr="00E42393">
        <w:t>Kenigswein</w:t>
      </w:r>
      <w:r w:rsidR="0079400C" w:rsidRPr="00E42393">
        <w:t>owie</w:t>
      </w:r>
      <w:proofErr w:type="spellEnd"/>
      <w:r w:rsidRPr="00E42393">
        <w:t xml:space="preserve">, Eugenia </w:t>
      </w:r>
      <w:proofErr w:type="spellStart"/>
      <w:r w:rsidRPr="00E42393">
        <w:t>Sylkes</w:t>
      </w:r>
      <w:proofErr w:type="spellEnd"/>
      <w:r w:rsidRPr="00E42393">
        <w:t xml:space="preserve">, Marceli Lewi-Łebkowski z rodziną, Marysia </w:t>
      </w:r>
      <w:proofErr w:type="spellStart"/>
      <w:r w:rsidRPr="00E42393">
        <w:t>Aszerówna</w:t>
      </w:r>
      <w:proofErr w:type="spellEnd"/>
      <w:r w:rsidRPr="00E42393">
        <w:t xml:space="preserve">, Joanna </w:t>
      </w:r>
      <w:proofErr w:type="spellStart"/>
      <w:r w:rsidRPr="00E42393">
        <w:t>Kramsztykówna</w:t>
      </w:r>
      <w:proofErr w:type="spellEnd"/>
      <w:r w:rsidRPr="00E42393">
        <w:t xml:space="preserve">, Eleonora </w:t>
      </w:r>
      <w:proofErr w:type="spellStart"/>
      <w:r w:rsidRPr="00E42393">
        <w:t>Tenenbaum</w:t>
      </w:r>
      <w:proofErr w:type="spellEnd"/>
      <w:r w:rsidRPr="00E42393">
        <w:t>, małżeństwo Kellerów z dziecki</w:t>
      </w:r>
      <w:r w:rsidR="0079400C" w:rsidRPr="00E42393">
        <w:t xml:space="preserve">em, Irena </w:t>
      </w:r>
      <w:proofErr w:type="spellStart"/>
      <w:r w:rsidR="0079400C" w:rsidRPr="00E42393">
        <w:t>Mayzel</w:t>
      </w:r>
      <w:proofErr w:type="spellEnd"/>
      <w:r w:rsidR="0079400C" w:rsidRPr="00E42393">
        <w:t>, dr Anzelmówna.</w:t>
      </w:r>
    </w:p>
    <w:p w14:paraId="088848C0" w14:textId="77777777" w:rsidR="0079400C" w:rsidRPr="00E42393" w:rsidRDefault="0079400C" w:rsidP="00147D38">
      <w:r w:rsidRPr="00E42393">
        <w:t>Gdy wybucha</w:t>
      </w:r>
      <w:r w:rsidR="000A3410" w:rsidRPr="00E42393">
        <w:t xml:space="preserve"> </w:t>
      </w:r>
      <w:r w:rsidRPr="00E42393">
        <w:t>P</w:t>
      </w:r>
      <w:r w:rsidR="000A3410" w:rsidRPr="00E42393">
        <w:t>owstanie warszawskie, Żabiński, ż</w:t>
      </w:r>
      <w:r w:rsidRPr="00E42393">
        <w:t>ołnierz AK ps. Franciszek, staje</w:t>
      </w:r>
      <w:r w:rsidR="000A3410" w:rsidRPr="00E42393">
        <w:t xml:space="preserve"> do walki. Ciężko rann</w:t>
      </w:r>
      <w:r w:rsidRPr="00E42393">
        <w:t>y w ósmym dniu powstania, zostaje</w:t>
      </w:r>
      <w:r w:rsidR="000A3410" w:rsidRPr="00E42393">
        <w:t xml:space="preserve"> więźniem obozów jenieckich. D</w:t>
      </w:r>
      <w:r w:rsidRPr="00E42393">
        <w:t xml:space="preserve">o Warszawy – i do domu – </w:t>
      </w:r>
      <w:proofErr w:type="spellStart"/>
      <w:r w:rsidRPr="00E42393">
        <w:t>wróca</w:t>
      </w:r>
      <w:proofErr w:type="spellEnd"/>
      <w:r w:rsidRPr="00E42393">
        <w:t xml:space="preserve"> </w:t>
      </w:r>
      <w:r w:rsidR="000A3410" w:rsidRPr="00E42393">
        <w:t>dopiero po wyzwoleniu. W tym czasie Antonina Żabińska rozpoc</w:t>
      </w:r>
      <w:r w:rsidRPr="00E42393">
        <w:t>zyna</w:t>
      </w:r>
      <w:r w:rsidR="000A3410" w:rsidRPr="00E42393">
        <w:t xml:space="preserve"> już starania o remont </w:t>
      </w:r>
      <w:r w:rsidRPr="00E42393">
        <w:t>zoo</w:t>
      </w:r>
      <w:r w:rsidR="000A3410" w:rsidRPr="00E42393">
        <w:t>. Oficjalnie Warsz</w:t>
      </w:r>
      <w:r w:rsidRPr="00E42393">
        <w:t>awski Ogród Zoologiczny powraca</w:t>
      </w:r>
      <w:r w:rsidR="000A3410" w:rsidRPr="00E42393">
        <w:t xml:space="preserve"> do życia w styczniu 1948 roku</w:t>
      </w:r>
      <w:r w:rsidRPr="00E42393">
        <w:t>;</w:t>
      </w:r>
      <w:r w:rsidR="000A3410" w:rsidRPr="00E42393">
        <w:t xml:space="preserve"> stanowisko dyrektora znów powierzono Janowi Żabińskiemu. Oficjalne otwarcie </w:t>
      </w:r>
      <w:r w:rsidRPr="00E42393">
        <w:t>ma</w:t>
      </w:r>
      <w:r w:rsidR="000A3410" w:rsidRPr="00E42393">
        <w:t xml:space="preserve"> miejsce 22 lipca 1949 roku. </w:t>
      </w:r>
    </w:p>
    <w:p w14:paraId="2D301936" w14:textId="77777777" w:rsidR="0079400C" w:rsidRPr="00E42393" w:rsidRDefault="000A3410" w:rsidP="00147D38">
      <w:r w:rsidRPr="00E42393">
        <w:t xml:space="preserve">Pod koniec 1950 roku Żabiński </w:t>
      </w:r>
      <w:r w:rsidR="0079400C" w:rsidRPr="00E42393">
        <w:t>rezygnuje z posady. Odtąd poświęca</w:t>
      </w:r>
      <w:r w:rsidRPr="00E42393">
        <w:t xml:space="preserve"> się gównie pracy na</w:t>
      </w:r>
      <w:r w:rsidR="0079400C" w:rsidRPr="00E42393">
        <w:t xml:space="preserve">ukowej i edukacyjnej – prowadzi audycje radiowe i publikuje. W sumie wydaje </w:t>
      </w:r>
      <w:r w:rsidRPr="00E42393">
        <w:t xml:space="preserve">kilkadziesiąt pozycji </w:t>
      </w:r>
      <w:r w:rsidR="0079400C" w:rsidRPr="00E42393">
        <w:t>naukowych i popularyzatorskich.</w:t>
      </w:r>
    </w:p>
    <w:p w14:paraId="5E90E3A5" w14:textId="22C9E921" w:rsidR="000A3410" w:rsidRPr="00E42393" w:rsidRDefault="000A3410" w:rsidP="00147D38">
      <w:r w:rsidRPr="00E42393">
        <w:lastRenderedPageBreak/>
        <w:t xml:space="preserve">7 października 1965 r. Instytut </w:t>
      </w:r>
      <w:proofErr w:type="spellStart"/>
      <w:r w:rsidRPr="00E42393">
        <w:t>Ya</w:t>
      </w:r>
      <w:r w:rsidR="0079400C" w:rsidRPr="00E42393">
        <w:t>d</w:t>
      </w:r>
      <w:proofErr w:type="spellEnd"/>
      <w:r w:rsidR="0079400C" w:rsidRPr="00E42393">
        <w:t xml:space="preserve"> </w:t>
      </w:r>
      <w:proofErr w:type="spellStart"/>
      <w:r w:rsidR="0079400C" w:rsidRPr="00E42393">
        <w:t>Vashem</w:t>
      </w:r>
      <w:proofErr w:type="spellEnd"/>
      <w:r w:rsidR="0079400C" w:rsidRPr="00E42393">
        <w:t xml:space="preserve"> w Jerozolimie przyznaje </w:t>
      </w:r>
      <w:r w:rsidRPr="00E42393">
        <w:t>Jano</w:t>
      </w:r>
      <w:r w:rsidR="0079400C" w:rsidRPr="00E42393">
        <w:t>wi i </w:t>
      </w:r>
      <w:r w:rsidRPr="00E42393">
        <w:t>Antoninie Żabińskim tytuł Sprawiedliwych wśród Narodów Świata. Ceremonia zasadzenia pamiątkowego drzewka oliwnego na Wzgó</w:t>
      </w:r>
      <w:r w:rsidR="0079400C" w:rsidRPr="00E42393">
        <w:t>rzu Pamięci w Jerozolimie odbywa</w:t>
      </w:r>
      <w:r w:rsidRPr="00E42393">
        <w:t xml:space="preserve"> się 30 października 1968 roku. W relacji złożonej Żydowskiemu Instytutowi Historycznemu Jan Żabiński </w:t>
      </w:r>
      <w:r w:rsidR="0079400C" w:rsidRPr="00E42393">
        <w:t>pisze</w:t>
      </w:r>
      <w:r w:rsidRPr="00E42393">
        <w:t>:</w:t>
      </w:r>
      <w:r w:rsidR="0079400C" w:rsidRPr="00E42393">
        <w:t xml:space="preserve"> </w:t>
      </w:r>
      <w:r w:rsidRPr="00E42393">
        <w:t>„Czyny moje były i są konsekwencją pewnego nastroju psychicznego w wyniku wychowania postępowo-humanistycznego, jakie otrzymałem zarówno w domu rodzinnym, jak i w gimnazjum Kreczmara. Wiele razy pragnąłem analizować przyczyny niechęci do Żydów i nie znalazłem innych, poza sztucznie utworzonymi”.</w:t>
      </w:r>
    </w:p>
    <w:p w14:paraId="2D372E77" w14:textId="207E8DA0" w:rsidR="00021FE2" w:rsidRPr="00147D38" w:rsidRDefault="000A3410" w:rsidP="00147D38">
      <w:pPr>
        <w:pStyle w:val="Nagwek2"/>
      </w:pPr>
      <w:r w:rsidRPr="00E42393">
        <w:t xml:space="preserve">6. Jadwiga Piotrowska i Irena </w:t>
      </w:r>
      <w:proofErr w:type="spellStart"/>
      <w:r w:rsidRPr="00E42393">
        <w:t>Sendlerowa</w:t>
      </w:r>
      <w:proofErr w:type="spellEnd"/>
    </w:p>
    <w:p w14:paraId="574E3906" w14:textId="23CA524F" w:rsidR="00021FE2" w:rsidRPr="00E42393" w:rsidRDefault="003033A2" w:rsidP="002221E4">
      <w:pPr>
        <w:pStyle w:val="Normalny1"/>
        <w:numPr>
          <w:ilvl w:val="0"/>
          <w:numId w:val="14"/>
        </w:numPr>
        <w:spacing w:before="240" w:line="360" w:lineRule="auto"/>
        <w:ind w:left="720"/>
        <w:rPr>
          <w:sz w:val="24"/>
          <w:szCs w:val="24"/>
          <w:lang w:val="pl-PL"/>
        </w:rPr>
      </w:pPr>
      <w:r w:rsidRPr="00E42393">
        <w:rPr>
          <w:sz w:val="24"/>
          <w:szCs w:val="24"/>
          <w:lang w:val="pl-PL"/>
        </w:rPr>
        <w:t>d</w:t>
      </w:r>
      <w:r w:rsidR="00021FE2" w:rsidRPr="00E42393">
        <w:rPr>
          <w:sz w:val="24"/>
          <w:szCs w:val="24"/>
          <w:lang w:val="pl-PL"/>
        </w:rPr>
        <w:t>om rodzinny bohaterek</w:t>
      </w:r>
    </w:p>
    <w:p w14:paraId="456F6C68" w14:textId="01BFD731"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w</w:t>
      </w:r>
      <w:r w:rsidR="00021FE2" w:rsidRPr="00E42393">
        <w:rPr>
          <w:sz w:val="24"/>
          <w:szCs w:val="24"/>
          <w:lang w:val="pl-PL"/>
        </w:rPr>
        <w:t>ykształcenie</w:t>
      </w:r>
      <w:r w:rsidRPr="00E42393">
        <w:rPr>
          <w:sz w:val="24"/>
          <w:szCs w:val="24"/>
          <w:lang w:val="pl-PL"/>
        </w:rPr>
        <w:t xml:space="preserve"> bohaterek</w:t>
      </w:r>
      <w:r w:rsidR="00021FE2" w:rsidRPr="00E42393">
        <w:rPr>
          <w:sz w:val="24"/>
          <w:szCs w:val="24"/>
          <w:lang w:val="pl-PL"/>
        </w:rPr>
        <w:t xml:space="preserve"> </w:t>
      </w:r>
    </w:p>
    <w:p w14:paraId="43347BCD" w14:textId="55620335"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p</w:t>
      </w:r>
      <w:r w:rsidR="00021FE2" w:rsidRPr="00E42393">
        <w:rPr>
          <w:sz w:val="24"/>
          <w:szCs w:val="24"/>
          <w:lang w:val="pl-PL"/>
        </w:rPr>
        <w:t xml:space="preserve">oglądy bohaterek, </w:t>
      </w:r>
      <w:proofErr w:type="spellStart"/>
      <w:r w:rsidR="00021FE2" w:rsidRPr="00E42393">
        <w:rPr>
          <w:sz w:val="24"/>
          <w:szCs w:val="24"/>
          <w:lang w:val="pl-PL"/>
        </w:rPr>
        <w:t>wywanawane</w:t>
      </w:r>
      <w:proofErr w:type="spellEnd"/>
      <w:r w:rsidR="00021FE2" w:rsidRPr="00E42393">
        <w:rPr>
          <w:sz w:val="24"/>
          <w:szCs w:val="24"/>
          <w:lang w:val="pl-PL"/>
        </w:rPr>
        <w:t xml:space="preserve"> wartości</w:t>
      </w:r>
    </w:p>
    <w:p w14:paraId="34849FE7" w14:textId="2D108BB1"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d</w:t>
      </w:r>
      <w:r w:rsidR="00021FE2" w:rsidRPr="00E42393">
        <w:rPr>
          <w:sz w:val="24"/>
          <w:szCs w:val="24"/>
          <w:lang w:val="pl-PL"/>
        </w:rPr>
        <w:t xml:space="preserve">ziałalność zawodowa bohaterek przed II wojną światową </w:t>
      </w:r>
    </w:p>
    <w:p w14:paraId="50BF7278" w14:textId="19A2A898"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p</w:t>
      </w:r>
      <w:r w:rsidR="002221E4" w:rsidRPr="00E42393">
        <w:rPr>
          <w:sz w:val="24"/>
          <w:szCs w:val="24"/>
          <w:lang w:val="pl-PL"/>
        </w:rPr>
        <w:t>omoc społeczności żyd</w:t>
      </w:r>
      <w:r w:rsidR="00021FE2" w:rsidRPr="00E42393">
        <w:rPr>
          <w:sz w:val="24"/>
          <w:szCs w:val="24"/>
          <w:lang w:val="pl-PL"/>
        </w:rPr>
        <w:t>o</w:t>
      </w:r>
      <w:r w:rsidR="002221E4" w:rsidRPr="00E42393">
        <w:rPr>
          <w:sz w:val="24"/>
          <w:szCs w:val="24"/>
          <w:lang w:val="pl-PL"/>
        </w:rPr>
        <w:t>w</w:t>
      </w:r>
      <w:r w:rsidR="00021FE2" w:rsidRPr="00E42393">
        <w:rPr>
          <w:sz w:val="24"/>
          <w:szCs w:val="24"/>
          <w:lang w:val="pl-PL"/>
        </w:rPr>
        <w:t xml:space="preserve">skiej w getcie </w:t>
      </w:r>
    </w:p>
    <w:p w14:paraId="640F566C" w14:textId="751C6CE4"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d</w:t>
      </w:r>
      <w:r w:rsidR="00021FE2" w:rsidRPr="00E42393">
        <w:rPr>
          <w:sz w:val="24"/>
          <w:szCs w:val="24"/>
          <w:lang w:val="pl-PL"/>
        </w:rPr>
        <w:t xml:space="preserve">ziałalność konspiracyjna bohaterek </w:t>
      </w:r>
      <w:r w:rsidR="002221E4" w:rsidRPr="00E42393">
        <w:rPr>
          <w:lang w:val="pl-PL"/>
        </w:rPr>
        <w:t>–</w:t>
      </w:r>
      <w:r w:rsidR="00021FE2" w:rsidRPr="00E42393">
        <w:rPr>
          <w:sz w:val="24"/>
          <w:szCs w:val="24"/>
          <w:lang w:val="pl-PL"/>
        </w:rPr>
        <w:t xml:space="preserve"> wyprowadzanie dzieci z warszawskiego getta </w:t>
      </w:r>
      <w:r w:rsidR="009E10ED" w:rsidRPr="00E42393">
        <w:rPr>
          <w:sz w:val="24"/>
          <w:szCs w:val="24"/>
          <w:lang w:val="pl-PL"/>
        </w:rPr>
        <w:t xml:space="preserve">i szukanie schronienia po </w:t>
      </w:r>
      <w:proofErr w:type="spellStart"/>
      <w:r w:rsidR="009E10ED" w:rsidRPr="00E42393">
        <w:rPr>
          <w:sz w:val="24"/>
          <w:szCs w:val="24"/>
          <w:lang w:val="pl-PL"/>
        </w:rPr>
        <w:t>aryskiej</w:t>
      </w:r>
      <w:proofErr w:type="spellEnd"/>
      <w:r w:rsidR="009E10ED" w:rsidRPr="00E42393">
        <w:rPr>
          <w:sz w:val="24"/>
          <w:szCs w:val="24"/>
          <w:lang w:val="pl-PL"/>
        </w:rPr>
        <w:t xml:space="preserve"> stronie</w:t>
      </w:r>
    </w:p>
    <w:p w14:paraId="057ED775" w14:textId="557B75E4" w:rsidR="00021FE2" w:rsidRPr="00E42393" w:rsidRDefault="003033A2" w:rsidP="002221E4">
      <w:pPr>
        <w:pStyle w:val="Normalny1"/>
        <w:numPr>
          <w:ilvl w:val="0"/>
          <w:numId w:val="14"/>
        </w:numPr>
        <w:spacing w:line="360" w:lineRule="auto"/>
        <w:ind w:left="720"/>
        <w:rPr>
          <w:sz w:val="24"/>
          <w:szCs w:val="24"/>
          <w:lang w:val="pl-PL"/>
        </w:rPr>
      </w:pPr>
      <w:r w:rsidRPr="00E42393">
        <w:rPr>
          <w:sz w:val="24"/>
          <w:szCs w:val="24"/>
          <w:lang w:val="pl-PL"/>
        </w:rPr>
        <w:t>h</w:t>
      </w:r>
      <w:r w:rsidR="00021FE2" w:rsidRPr="00E42393">
        <w:rPr>
          <w:sz w:val="24"/>
          <w:szCs w:val="24"/>
          <w:lang w:val="pl-PL"/>
        </w:rPr>
        <w:t>istoria domu przy ulicy Lekarskiej</w:t>
      </w:r>
    </w:p>
    <w:p w14:paraId="492B5172" w14:textId="515D6588" w:rsidR="00021FE2" w:rsidRPr="00147D38" w:rsidRDefault="002221E4" w:rsidP="00147D38">
      <w:pPr>
        <w:pStyle w:val="Normalny1"/>
        <w:numPr>
          <w:ilvl w:val="0"/>
          <w:numId w:val="14"/>
        </w:numPr>
        <w:spacing w:line="360" w:lineRule="auto"/>
        <w:ind w:left="720"/>
        <w:rPr>
          <w:sz w:val="24"/>
          <w:szCs w:val="24"/>
          <w:lang w:val="pl-PL"/>
        </w:rPr>
      </w:pPr>
      <w:r w:rsidRPr="00E42393">
        <w:rPr>
          <w:sz w:val="24"/>
          <w:szCs w:val="24"/>
          <w:lang w:val="pl-PL"/>
        </w:rPr>
        <w:t>uhonorowanie</w:t>
      </w:r>
      <w:r w:rsidR="00021FE2" w:rsidRPr="00E42393">
        <w:rPr>
          <w:sz w:val="24"/>
          <w:szCs w:val="24"/>
          <w:lang w:val="pl-PL"/>
        </w:rPr>
        <w:t xml:space="preserve"> bohaterek tytułem Sprawiedliwych wśród </w:t>
      </w:r>
      <w:r w:rsidRPr="00E42393">
        <w:rPr>
          <w:sz w:val="24"/>
          <w:szCs w:val="24"/>
          <w:lang w:val="pl-PL"/>
        </w:rPr>
        <w:t>Narodów Ś</w:t>
      </w:r>
      <w:r w:rsidR="00021FE2" w:rsidRPr="00E42393">
        <w:rPr>
          <w:sz w:val="24"/>
          <w:szCs w:val="24"/>
          <w:lang w:val="pl-PL"/>
        </w:rPr>
        <w:t>wiata</w:t>
      </w:r>
    </w:p>
    <w:p w14:paraId="4AFC1B25" w14:textId="02B1CD98" w:rsidR="000A3410" w:rsidRPr="00E42393" w:rsidRDefault="000A3410" w:rsidP="00147D38">
      <w:pPr>
        <w:pStyle w:val="Nagwek3"/>
      </w:pPr>
      <w:r w:rsidRPr="00E42393">
        <w:t>Jadwiga Piotrowska</w:t>
      </w:r>
    </w:p>
    <w:p w14:paraId="04DBFE21" w14:textId="77777777" w:rsidR="00305684" w:rsidRPr="00E42393" w:rsidRDefault="000A3410" w:rsidP="00147D38">
      <w:pPr>
        <w:rPr>
          <w:u w:color="303030"/>
        </w:rPr>
      </w:pPr>
      <w:r w:rsidRPr="00E42393">
        <w:rPr>
          <w:bCs/>
          <w:u w:color="303030"/>
        </w:rPr>
        <w:t>Jadwiga Piotrowska</w:t>
      </w:r>
      <w:r w:rsidR="00305684" w:rsidRPr="00E42393">
        <w:rPr>
          <w:bCs/>
          <w:u w:color="303030"/>
        </w:rPr>
        <w:t>,</w:t>
      </w:r>
      <w:r w:rsidRPr="00E42393">
        <w:rPr>
          <w:b/>
          <w:bCs/>
          <w:u w:color="303030"/>
        </w:rPr>
        <w:t xml:space="preserve"> </w:t>
      </w:r>
      <w:r w:rsidRPr="00E42393">
        <w:rPr>
          <w:u w:color="303030"/>
        </w:rPr>
        <w:t>z domu Ponikiewska urodzi</w:t>
      </w:r>
      <w:r w:rsidR="00305684" w:rsidRPr="00E42393">
        <w:rPr>
          <w:u w:color="303030"/>
        </w:rPr>
        <w:t>ła się 8 października 1903 r. w </w:t>
      </w:r>
      <w:r w:rsidRPr="00E42393">
        <w:rPr>
          <w:u w:color="303030"/>
        </w:rPr>
        <w:t>Warszawie. Jej ojciec Mari</w:t>
      </w:r>
      <w:r w:rsidR="00305684" w:rsidRPr="00E42393">
        <w:rPr>
          <w:u w:color="303030"/>
        </w:rPr>
        <w:t>an, lekarz i społecznik, działa</w:t>
      </w:r>
      <w:r w:rsidRPr="00E42393">
        <w:rPr>
          <w:u w:color="303030"/>
        </w:rPr>
        <w:t xml:space="preserve"> w młodości w Organizacji Bojowej Polskiej Part</w:t>
      </w:r>
      <w:r w:rsidR="00305684" w:rsidRPr="00E42393">
        <w:rPr>
          <w:u w:color="303030"/>
        </w:rPr>
        <w:t>ii Socjalistycznej, uczestniczy</w:t>
      </w:r>
      <w:r w:rsidRPr="00E42393">
        <w:rPr>
          <w:u w:color="303030"/>
        </w:rPr>
        <w:t xml:space="preserve"> w rewo</w:t>
      </w:r>
      <w:r w:rsidR="00305684" w:rsidRPr="00E42393">
        <w:rPr>
          <w:u w:color="303030"/>
        </w:rPr>
        <w:t>lucji 1905 r., walczy w </w:t>
      </w:r>
      <w:r w:rsidRPr="00E42393">
        <w:rPr>
          <w:u w:color="303030"/>
        </w:rPr>
        <w:t>Legiona</w:t>
      </w:r>
      <w:r w:rsidR="00305684" w:rsidRPr="00E42393">
        <w:rPr>
          <w:u w:color="303030"/>
        </w:rPr>
        <w:t>ch Polskich. Jadwiga podkreśla</w:t>
      </w:r>
      <w:r w:rsidRPr="00E42393">
        <w:rPr>
          <w:u w:color="303030"/>
        </w:rPr>
        <w:t xml:space="preserve"> jednak, że to przekazywane i kultywowane w domu wartości chrześcijańskie wywarły największy wpływ na jej pracę oraz wybory życiowe.</w:t>
      </w:r>
    </w:p>
    <w:p w14:paraId="1673669F" w14:textId="77777777" w:rsidR="00305684" w:rsidRPr="00E42393" w:rsidRDefault="00305684" w:rsidP="00147D38">
      <w:pPr>
        <w:rPr>
          <w:u w:color="303030"/>
        </w:rPr>
      </w:pPr>
      <w:r w:rsidRPr="00E42393">
        <w:rPr>
          <w:u w:color="303030"/>
        </w:rPr>
        <w:t>Od 1934 r. Piotrowska pracuje</w:t>
      </w:r>
      <w:r w:rsidR="000A3410" w:rsidRPr="00E42393">
        <w:rPr>
          <w:u w:color="303030"/>
        </w:rPr>
        <w:t xml:space="preserve"> w Wydziale Opieki i Zdrowia Publicznego Zarządu m.st. Warszawy, w Referacie Opieki na</w:t>
      </w:r>
      <w:r w:rsidRPr="00E42393">
        <w:rPr>
          <w:u w:color="303030"/>
        </w:rPr>
        <w:t>d Dziećmi i Młodzieżą. Zajmuje</w:t>
      </w:r>
      <w:r w:rsidR="000A3410" w:rsidRPr="00E42393">
        <w:rPr>
          <w:u w:color="303030"/>
        </w:rPr>
        <w:t xml:space="preserve"> się umieszczaniem</w:t>
      </w:r>
      <w:r w:rsidRPr="00E42393">
        <w:rPr>
          <w:u w:color="303030"/>
        </w:rPr>
        <w:t xml:space="preserve"> dzieci w domach opieki, stara</w:t>
      </w:r>
      <w:r w:rsidR="000A3410" w:rsidRPr="00E42393">
        <w:rPr>
          <w:u w:color="303030"/>
        </w:rPr>
        <w:t xml:space="preserve"> się przekształcać przytułki i sierocińce w nowoczesne zakłady opiekuńcze. „Od pierwszych chwil swej pracy zawodowej odznaczała się niespotykaną czułością, miłością do wszystkich dzieci – sierot,</w:t>
      </w:r>
      <w:r w:rsidR="00BC16E8" w:rsidRPr="00E42393">
        <w:rPr>
          <w:u w:color="303030"/>
        </w:rPr>
        <w:t xml:space="preserve"> </w:t>
      </w:r>
      <w:r w:rsidR="000A3410" w:rsidRPr="00E42393">
        <w:rPr>
          <w:u w:color="303030"/>
        </w:rPr>
        <w:lastRenderedPageBreak/>
        <w:t>opuszczonych przez rodziców, dzieci tzw. ulicy. Obcy był jej jakikolwiek sch</w:t>
      </w:r>
      <w:r w:rsidRPr="00E42393">
        <w:rPr>
          <w:u w:color="303030"/>
        </w:rPr>
        <w:t>emat »urzędowania«” – wspominają</w:t>
      </w:r>
      <w:r w:rsidR="000A3410" w:rsidRPr="00E42393">
        <w:rPr>
          <w:u w:color="303030"/>
        </w:rPr>
        <w:t xml:space="preserve"> ją współpracownicy z Wydziału.</w:t>
      </w:r>
    </w:p>
    <w:p w14:paraId="04BFD69D" w14:textId="77777777" w:rsidR="00305684" w:rsidRPr="00E42393" w:rsidRDefault="000A3410" w:rsidP="00147D38">
      <w:pPr>
        <w:rPr>
          <w:u w:color="303030"/>
        </w:rPr>
      </w:pPr>
      <w:r w:rsidRPr="00E42393">
        <w:rPr>
          <w:u w:color="303030"/>
        </w:rPr>
        <w:t>W la</w:t>
      </w:r>
      <w:r w:rsidR="00305684" w:rsidRPr="00E42393">
        <w:rPr>
          <w:u w:color="303030"/>
        </w:rPr>
        <w:t>tach okupacji niemieckiej dział</w:t>
      </w:r>
      <w:r w:rsidRPr="00E42393">
        <w:rPr>
          <w:u w:color="303030"/>
        </w:rPr>
        <w:t xml:space="preserve">a w konspiracji, </w:t>
      </w:r>
      <w:r w:rsidR="00305684" w:rsidRPr="00E42393">
        <w:rPr>
          <w:u w:color="303030"/>
        </w:rPr>
        <w:t>jest</w:t>
      </w:r>
      <w:r w:rsidRPr="00E42393">
        <w:rPr>
          <w:u w:color="303030"/>
        </w:rPr>
        <w:t xml:space="preserve"> m.in.</w:t>
      </w:r>
      <w:r w:rsidR="00305684" w:rsidRPr="00E42393">
        <w:rPr>
          <w:u w:color="303030"/>
        </w:rPr>
        <w:t xml:space="preserve"> łączniczką Armii Krajowej, ps</w:t>
      </w:r>
      <w:r w:rsidRPr="00E42393">
        <w:rPr>
          <w:u w:color="303030"/>
        </w:rPr>
        <w:t>. „Jaga”, le</w:t>
      </w:r>
      <w:r w:rsidR="00305684" w:rsidRPr="00E42393">
        <w:rPr>
          <w:u w:color="303030"/>
        </w:rPr>
        <w:t>cz przede wszystkim kontynuuje</w:t>
      </w:r>
      <w:r w:rsidRPr="00E42393">
        <w:rPr>
          <w:u w:color="303030"/>
        </w:rPr>
        <w:t xml:space="preserve"> społeczne zaangażowanie, pracując w Referacie Opieki Całkowitej nad</w:t>
      </w:r>
      <w:r w:rsidR="00305684" w:rsidRPr="00E42393">
        <w:rPr>
          <w:u w:color="303030"/>
        </w:rPr>
        <w:t xml:space="preserve"> Dziećmi. Razem z koleżankami z </w:t>
      </w:r>
      <w:r w:rsidRPr="00E42393">
        <w:rPr>
          <w:u w:color="303030"/>
        </w:rPr>
        <w:t xml:space="preserve">Wydziału, m.in. Ireną </w:t>
      </w:r>
      <w:proofErr w:type="spellStart"/>
      <w:r w:rsidRPr="00E42393">
        <w:rPr>
          <w:u w:color="303030"/>
        </w:rPr>
        <w:t>Sendlerową</w:t>
      </w:r>
      <w:proofErr w:type="spellEnd"/>
      <w:r w:rsidRPr="00E42393">
        <w:rPr>
          <w:u w:color="303030"/>
        </w:rPr>
        <w:t xml:space="preserve">, Ireną Schultz i Jadwigą </w:t>
      </w:r>
      <w:proofErr w:type="spellStart"/>
      <w:r w:rsidRPr="00E42393">
        <w:rPr>
          <w:u w:color="303030"/>
        </w:rPr>
        <w:t>Deneko</w:t>
      </w:r>
      <w:proofErr w:type="spellEnd"/>
      <w:r w:rsidRPr="00E42393">
        <w:rPr>
          <w:u w:color="303030"/>
        </w:rPr>
        <w:t xml:space="preserve">, Piotrowska </w:t>
      </w:r>
      <w:r w:rsidR="00305684" w:rsidRPr="00E42393">
        <w:rPr>
          <w:u w:color="303030"/>
        </w:rPr>
        <w:t>zaczyna</w:t>
      </w:r>
      <w:r w:rsidRPr="00E42393">
        <w:rPr>
          <w:u w:color="303030"/>
        </w:rPr>
        <w:t xml:space="preserve"> organizować p</w:t>
      </w:r>
      <w:r w:rsidR="00305684" w:rsidRPr="00E42393">
        <w:rPr>
          <w:u w:color="303030"/>
        </w:rPr>
        <w:t>omoc dla prześladowanych Żydów.</w:t>
      </w:r>
    </w:p>
    <w:p w14:paraId="49D8FB28" w14:textId="77777777" w:rsidR="00305684" w:rsidRPr="00E42393" w:rsidRDefault="000A3410" w:rsidP="00147D38">
      <w:pPr>
        <w:rPr>
          <w:u w:color="303030"/>
        </w:rPr>
      </w:pPr>
      <w:r w:rsidRPr="00E42393">
        <w:rPr>
          <w:u w:color="303030"/>
        </w:rPr>
        <w:t xml:space="preserve">Kiedy w 1940 r. utworzone </w:t>
      </w:r>
      <w:r w:rsidR="00305684" w:rsidRPr="00E42393">
        <w:rPr>
          <w:u w:color="303030"/>
        </w:rPr>
        <w:t>zostaje</w:t>
      </w:r>
      <w:r w:rsidRPr="00E42393">
        <w:rPr>
          <w:u w:color="303030"/>
        </w:rPr>
        <w:t xml:space="preserve"> getto warszawskie, podobnie jak inn</w:t>
      </w:r>
      <w:r w:rsidR="00305684" w:rsidRPr="00E42393">
        <w:rPr>
          <w:u w:color="303030"/>
        </w:rPr>
        <w:t>e koleżanki z Wydziału otrzymuje</w:t>
      </w:r>
      <w:r w:rsidRPr="00E42393">
        <w:rPr>
          <w:u w:color="303030"/>
        </w:rPr>
        <w:t xml:space="preserve"> przepustkę do getta i </w:t>
      </w:r>
      <w:r w:rsidR="00305684" w:rsidRPr="00E42393">
        <w:rPr>
          <w:u w:color="303030"/>
        </w:rPr>
        <w:t>podejmuje</w:t>
      </w:r>
      <w:r w:rsidRPr="00E42393">
        <w:rPr>
          <w:u w:color="303030"/>
        </w:rPr>
        <w:t xml:space="preserve"> starania, by dostarczać tam najpotrzebniejsze art</w:t>
      </w:r>
      <w:r w:rsidR="00305684" w:rsidRPr="00E42393">
        <w:rPr>
          <w:u w:color="303030"/>
        </w:rPr>
        <w:t>ykuły. Przede wszystkim zależy</w:t>
      </w:r>
      <w:r w:rsidRPr="00E42393">
        <w:rPr>
          <w:u w:color="303030"/>
        </w:rPr>
        <w:t xml:space="preserve"> jej na poprawie losu dzieci: „Chodziliśmy do Korczaka. Mieliśmy specjalne legitymacje wyd</w:t>
      </w:r>
      <w:r w:rsidR="00305684" w:rsidRPr="00E42393">
        <w:rPr>
          <w:u w:color="303030"/>
        </w:rPr>
        <w:t>awane przez władze niemieckie. (…)</w:t>
      </w:r>
      <w:r w:rsidRPr="00E42393">
        <w:rPr>
          <w:u w:color="303030"/>
        </w:rPr>
        <w:t xml:space="preserve"> Przeważnie nosiliśmy tam różne lekarstwa, jakieś odżywki. Co innego można było robić</w:t>
      </w:r>
      <w:r w:rsidRPr="00E42393">
        <w:rPr>
          <w:u w:color="303030"/>
          <w:lang w:eastAsia="zh-TW"/>
        </w:rPr>
        <w:t>?</w:t>
      </w:r>
      <w:r w:rsidRPr="00E42393">
        <w:rPr>
          <w:u w:color="303030"/>
        </w:rPr>
        <w:t xml:space="preserve">” – </w:t>
      </w:r>
      <w:r w:rsidR="00305684" w:rsidRPr="00E42393">
        <w:rPr>
          <w:u w:color="303030"/>
        </w:rPr>
        <w:t>pisze</w:t>
      </w:r>
      <w:r w:rsidRPr="00E42393">
        <w:rPr>
          <w:u w:color="303030"/>
        </w:rPr>
        <w:t xml:space="preserve"> po wojnie.</w:t>
      </w:r>
    </w:p>
    <w:p w14:paraId="7A66062C" w14:textId="77777777" w:rsidR="00305684" w:rsidRPr="00E42393" w:rsidRDefault="000A3410" w:rsidP="00147D38">
      <w:pPr>
        <w:rPr>
          <w:u w:color="303030"/>
        </w:rPr>
      </w:pPr>
      <w:r w:rsidRPr="00E42393">
        <w:rPr>
          <w:u w:color="303030"/>
        </w:rPr>
        <w:t>Gdy l</w:t>
      </w:r>
      <w:r w:rsidR="00305684" w:rsidRPr="00E42393">
        <w:t>atem 1942 r. rozpoczyna</w:t>
      </w:r>
      <w:r w:rsidRPr="00E42393">
        <w:t xml:space="preserve"> się </w:t>
      </w:r>
      <w:r w:rsidRPr="00E42393">
        <w:rPr>
          <w:u w:color="303030"/>
        </w:rPr>
        <w:t>tzw. wielka akcja likwidacyjna, czyli wywożenie Żydów do ośr</w:t>
      </w:r>
      <w:r w:rsidR="00305684" w:rsidRPr="00E42393">
        <w:rPr>
          <w:u w:color="303030"/>
        </w:rPr>
        <w:t>odków zagłady, Piotrowska zaczyna wyprowadzać dzieci z </w:t>
      </w:r>
      <w:r w:rsidRPr="00E42393">
        <w:rPr>
          <w:u w:color="303030"/>
        </w:rPr>
        <w:t>getta i sz</w:t>
      </w:r>
      <w:r w:rsidR="00305684" w:rsidRPr="00E42393">
        <w:rPr>
          <w:u w:color="303030"/>
        </w:rPr>
        <w:t xml:space="preserve">ukać dla nich schronienia po </w:t>
      </w:r>
      <w:r w:rsidRPr="00E42393">
        <w:rPr>
          <w:u w:color="303030"/>
        </w:rPr>
        <w:t xml:space="preserve">aryjskiej stronie, będąc jedną z najbliższych współpracownic Ireny </w:t>
      </w:r>
      <w:proofErr w:type="spellStart"/>
      <w:r w:rsidRPr="00E42393">
        <w:rPr>
          <w:u w:color="303030"/>
        </w:rPr>
        <w:t>Sendlerowej</w:t>
      </w:r>
      <w:proofErr w:type="spellEnd"/>
      <w:r w:rsidRPr="00E42393">
        <w:rPr>
          <w:u w:color="303030"/>
        </w:rPr>
        <w:t>.</w:t>
      </w:r>
      <w:r w:rsidR="00305684" w:rsidRPr="00E42393">
        <w:rPr>
          <w:u w:color="303030"/>
        </w:rPr>
        <w:t xml:space="preserve"> </w:t>
      </w:r>
      <w:r w:rsidRPr="00E42393">
        <w:rPr>
          <w:u w:color="303030"/>
        </w:rPr>
        <w:t>„Uosobienie miłości, ciepła i wiary, że dobro czyni dobro. Mówiła, że jak musi ratować żydowskie dzieci, strach</w:t>
      </w:r>
      <w:r w:rsidR="00305684" w:rsidRPr="00E42393">
        <w:rPr>
          <w:u w:color="303030"/>
        </w:rPr>
        <w:t xml:space="preserve"> chowa do kieszeni” – wspomina</w:t>
      </w:r>
      <w:r w:rsidRPr="00E42393">
        <w:rPr>
          <w:u w:color="303030"/>
        </w:rPr>
        <w:t xml:space="preserve"> ją </w:t>
      </w:r>
      <w:proofErr w:type="spellStart"/>
      <w:r w:rsidRPr="00E42393">
        <w:rPr>
          <w:u w:color="303030"/>
        </w:rPr>
        <w:t>Sendlerowa</w:t>
      </w:r>
      <w:proofErr w:type="spellEnd"/>
      <w:r w:rsidRPr="00E42393">
        <w:rPr>
          <w:u w:color="303030"/>
        </w:rPr>
        <w:t>.</w:t>
      </w:r>
    </w:p>
    <w:p w14:paraId="7DFEC11C" w14:textId="77777777" w:rsidR="00305684" w:rsidRPr="00E42393" w:rsidRDefault="000A3410" w:rsidP="00147D38">
      <w:pPr>
        <w:rPr>
          <w:u w:color="303030"/>
        </w:rPr>
      </w:pPr>
      <w:r w:rsidRPr="00E42393">
        <w:rPr>
          <w:u w:color="303030"/>
        </w:rPr>
        <w:t>W ramach pracy</w:t>
      </w:r>
      <w:r w:rsidR="00305684" w:rsidRPr="00E42393">
        <w:rPr>
          <w:u w:color="303030"/>
        </w:rPr>
        <w:t xml:space="preserve"> w Wydziale Piotrowska kieruje</w:t>
      </w:r>
      <w:r w:rsidRPr="00E42393">
        <w:rPr>
          <w:u w:color="303030"/>
        </w:rPr>
        <w:t xml:space="preserve"> dzieci z getta do polskich rodzin lub zakładów opiekuńczych na podstawie oficjalnych skierowań podpisywanych przez kierownika Referatu Opieki nad Dzieckiem, Jana Dobraczyńskiego</w:t>
      </w:r>
      <w:r w:rsidR="00305684" w:rsidRPr="00E42393">
        <w:rPr>
          <w:u w:color="333333"/>
        </w:rPr>
        <w:t>. Od 1943 r. działa</w:t>
      </w:r>
      <w:r w:rsidRPr="00E42393">
        <w:rPr>
          <w:u w:color="333333"/>
        </w:rPr>
        <w:t xml:space="preserve"> także jako współpracownica referatu dziecięcego Rady Pomocy Żydom „</w:t>
      </w:r>
      <w:proofErr w:type="spellStart"/>
      <w:r w:rsidRPr="00E42393">
        <w:rPr>
          <w:u w:color="333333"/>
        </w:rPr>
        <w:t>Żegota</w:t>
      </w:r>
      <w:proofErr w:type="spellEnd"/>
      <w:r w:rsidRPr="00E42393">
        <w:rPr>
          <w:u w:color="333333"/>
        </w:rPr>
        <w:t>”, a j</w:t>
      </w:r>
      <w:r w:rsidRPr="00E42393">
        <w:rPr>
          <w:u w:color="303030"/>
        </w:rPr>
        <w:t xml:space="preserve">ej dom przy ul. Lekarskiej 9 </w:t>
      </w:r>
      <w:r w:rsidR="00305684" w:rsidRPr="00E42393">
        <w:rPr>
          <w:u w:color="303030"/>
        </w:rPr>
        <w:t>staje</w:t>
      </w:r>
      <w:r w:rsidRPr="00E42393">
        <w:rPr>
          <w:u w:color="303030"/>
        </w:rPr>
        <w:t xml:space="preserve"> się jednym z najważniejszych punktów na mapie konspiracyjnej Warszawy.</w:t>
      </w:r>
      <w:r w:rsidR="00305684" w:rsidRPr="00E42393">
        <w:rPr>
          <w:u w:color="303030"/>
        </w:rPr>
        <w:t xml:space="preserve"> </w:t>
      </w:r>
      <w:r w:rsidRPr="00E42393">
        <w:rPr>
          <w:u w:color="303030"/>
        </w:rPr>
        <w:t>„Dom jej stał się »Pogotowiem Opiekuńczym« dla ludzi opuszczających getto. Przebywali w jej domu zarówno ludzie do</w:t>
      </w:r>
      <w:r w:rsidR="00305684" w:rsidRPr="00E42393">
        <w:rPr>
          <w:u w:color="303030"/>
        </w:rPr>
        <w:t>rośli, jak i dzieci, młodzież. (</w:t>
      </w:r>
      <w:r w:rsidRPr="00E42393">
        <w:rPr>
          <w:u w:color="303030"/>
        </w:rPr>
        <w:t>...</w:t>
      </w:r>
      <w:r w:rsidR="00305684" w:rsidRPr="00E42393">
        <w:rPr>
          <w:u w:color="303030"/>
        </w:rPr>
        <w:t>)</w:t>
      </w:r>
      <w:r w:rsidRPr="00E42393">
        <w:rPr>
          <w:u w:color="303030"/>
        </w:rPr>
        <w:t xml:space="preserve"> wyprowadzała dzieci z getta, przygotowywała fałszywe dokumenty </w:t>
      </w:r>
      <w:r w:rsidR="00305684" w:rsidRPr="00E42393">
        <w:rPr>
          <w:u w:color="303030"/>
        </w:rPr>
        <w:t>(…)</w:t>
      </w:r>
      <w:r w:rsidRPr="00E42393">
        <w:rPr>
          <w:u w:color="303030"/>
        </w:rPr>
        <w:t xml:space="preserve">. W szeregu łączniczek ofiarnie pracujących na odcinku ratowania ludności żydowskiej – </w:t>
      </w:r>
      <w:r w:rsidR="00305684" w:rsidRPr="00E42393">
        <w:rPr>
          <w:u w:color="303030"/>
        </w:rPr>
        <w:t>(…)</w:t>
      </w:r>
      <w:r w:rsidRPr="00E42393">
        <w:rPr>
          <w:u w:color="303030"/>
        </w:rPr>
        <w:t xml:space="preserve"> Jadwigę należy zaliczyć do najbardziej ofiarnych, odważnych. Dla niej nie było rzeczy trudnych, czy niemożliwych. Zawsze była pierwsza, bojowa, nigdy niczego się nie bojąca” – </w:t>
      </w:r>
      <w:r w:rsidR="00305684" w:rsidRPr="00E42393">
        <w:rPr>
          <w:u w:color="303030"/>
        </w:rPr>
        <w:t>pisze</w:t>
      </w:r>
      <w:r w:rsidRPr="00E42393">
        <w:rPr>
          <w:u w:color="303030"/>
        </w:rPr>
        <w:t xml:space="preserve"> </w:t>
      </w:r>
      <w:proofErr w:type="spellStart"/>
      <w:r w:rsidRPr="00E42393">
        <w:rPr>
          <w:u w:color="303030"/>
        </w:rPr>
        <w:t>Sendlerowa</w:t>
      </w:r>
      <w:proofErr w:type="spellEnd"/>
      <w:r w:rsidRPr="00E42393">
        <w:rPr>
          <w:u w:color="303030"/>
        </w:rPr>
        <w:t>.</w:t>
      </w:r>
    </w:p>
    <w:p w14:paraId="24D3B474" w14:textId="77777777" w:rsidR="00305684" w:rsidRPr="00E42393" w:rsidRDefault="000A3410" w:rsidP="00147D38">
      <w:pPr>
        <w:rPr>
          <w:u w:color="303030"/>
        </w:rPr>
      </w:pPr>
      <w:r w:rsidRPr="00E42393">
        <w:rPr>
          <w:u w:color="303030"/>
        </w:rPr>
        <w:t>Dla d</w:t>
      </w:r>
      <w:r w:rsidR="00305684" w:rsidRPr="00E42393">
        <w:rPr>
          <w:u w:color="303030"/>
        </w:rPr>
        <w:t>orosłych Piotrowska organizuje</w:t>
      </w:r>
      <w:r w:rsidRPr="00E42393">
        <w:rPr>
          <w:u w:color="303030"/>
        </w:rPr>
        <w:t xml:space="preserve"> schronienie, pieniądze, pracę i fałszywe</w:t>
      </w:r>
      <w:r w:rsidR="00305684" w:rsidRPr="00E42393">
        <w:rPr>
          <w:u w:color="303030"/>
        </w:rPr>
        <w:t xml:space="preserve"> dokumenty tożsamości. Wspiera</w:t>
      </w:r>
      <w:r w:rsidRPr="00E42393">
        <w:rPr>
          <w:u w:color="303030"/>
        </w:rPr>
        <w:t xml:space="preserve"> wielu, którzy poza gettem </w:t>
      </w:r>
      <w:r w:rsidR="00305684" w:rsidRPr="00E42393">
        <w:rPr>
          <w:u w:color="303030"/>
        </w:rPr>
        <w:t>znajdują</w:t>
      </w:r>
      <w:r w:rsidRPr="00E42393">
        <w:rPr>
          <w:u w:color="303030"/>
        </w:rPr>
        <w:t xml:space="preserve"> się bez funduszy i kontaktów. Zarówno dorosł</w:t>
      </w:r>
      <w:r w:rsidR="00305684" w:rsidRPr="00E42393">
        <w:rPr>
          <w:u w:color="303030"/>
        </w:rPr>
        <w:t>ych, jak i dzieci przygotowuje</w:t>
      </w:r>
      <w:r w:rsidRPr="00E42393">
        <w:rPr>
          <w:u w:color="303030"/>
        </w:rPr>
        <w:t xml:space="preserve"> do </w:t>
      </w:r>
      <w:r w:rsidRPr="00E42393">
        <w:rPr>
          <w:u w:color="303030"/>
        </w:rPr>
        <w:lastRenderedPageBreak/>
        <w:t>funkcjonowania po</w:t>
      </w:r>
      <w:r w:rsidR="00305684" w:rsidRPr="00E42393">
        <w:rPr>
          <w:u w:color="303030"/>
        </w:rPr>
        <w:t xml:space="preserve"> aryjskiej stronie – uczy</w:t>
      </w:r>
      <w:r w:rsidRPr="00E42393">
        <w:rPr>
          <w:u w:color="303030"/>
        </w:rPr>
        <w:t xml:space="preserve"> ich ch</w:t>
      </w:r>
      <w:r w:rsidR="00305684" w:rsidRPr="00E42393">
        <w:rPr>
          <w:u w:color="303030"/>
        </w:rPr>
        <w:t>rześcijańskich modlitw, udziela sakramentu chrztu, ostrzega,</w:t>
      </w:r>
      <w:r w:rsidRPr="00E42393">
        <w:rPr>
          <w:u w:color="303030"/>
        </w:rPr>
        <w:t xml:space="preserve"> jak mają się zachowywać</w:t>
      </w:r>
      <w:r w:rsidR="00305684" w:rsidRPr="00E42393">
        <w:rPr>
          <w:u w:color="303030"/>
        </w:rPr>
        <w:t>,</w:t>
      </w:r>
      <w:r w:rsidRPr="00E42393">
        <w:rPr>
          <w:u w:color="303030"/>
        </w:rPr>
        <w:t xml:space="preserve"> by nie wzbudzać niczyich podejrzeń.</w:t>
      </w:r>
      <w:r w:rsidR="00305684" w:rsidRPr="00E42393">
        <w:rPr>
          <w:u w:color="303030"/>
        </w:rPr>
        <w:t xml:space="preserve"> </w:t>
      </w:r>
      <w:r w:rsidRPr="00E42393">
        <w:rPr>
          <w:u w:color="303030"/>
        </w:rPr>
        <w:t xml:space="preserve">„Była u nas zazwyczaj trójka–piątka dzieci. Plątały się po domu, płakały, krzyczały. Nie można im było za dużo pomóc ani ich przytulić. Były zbuntowane, przerażone, zrozpaczone, że zostały zabrane od rodziców. </w:t>
      </w:r>
      <w:r w:rsidR="00305684" w:rsidRPr="00E42393">
        <w:rPr>
          <w:u w:color="303030"/>
        </w:rPr>
        <w:t>(</w:t>
      </w:r>
      <w:r w:rsidRPr="00E42393">
        <w:rPr>
          <w:u w:color="303030"/>
        </w:rPr>
        <w:t>…</w:t>
      </w:r>
      <w:r w:rsidR="00305684" w:rsidRPr="00E42393">
        <w:rPr>
          <w:u w:color="303030"/>
        </w:rPr>
        <w:t>)</w:t>
      </w:r>
      <w:r w:rsidRPr="00E42393">
        <w:rPr>
          <w:u w:color="303030"/>
        </w:rPr>
        <w:t xml:space="preserve"> Mojej mamie pomagała cała rodzina. Dziadek </w:t>
      </w:r>
      <w:proofErr w:type="spellStart"/>
      <w:r w:rsidRPr="00E42393">
        <w:rPr>
          <w:u w:color="303030"/>
        </w:rPr>
        <w:t>Ponikiewiski</w:t>
      </w:r>
      <w:proofErr w:type="spellEnd"/>
      <w:r w:rsidRPr="00E42393">
        <w:rPr>
          <w:u w:color="303030"/>
        </w:rPr>
        <w:t>, Siostra mamy, ciocia Wanda, która woziła dzieci do punktu, skąd je zabier</w:t>
      </w:r>
      <w:r w:rsidR="00305684" w:rsidRPr="00E42393">
        <w:rPr>
          <w:u w:color="303030"/>
        </w:rPr>
        <w:t>ały zakonnice. Dalsza rodzina. (</w:t>
      </w:r>
      <w:r w:rsidRPr="00E42393">
        <w:rPr>
          <w:u w:color="303030"/>
        </w:rPr>
        <w:t>…</w:t>
      </w:r>
      <w:r w:rsidR="00305684" w:rsidRPr="00E42393">
        <w:rPr>
          <w:u w:color="303030"/>
        </w:rPr>
        <w:t>)</w:t>
      </w:r>
      <w:r w:rsidRPr="00E42393">
        <w:rPr>
          <w:u w:color="303030"/>
        </w:rPr>
        <w:t xml:space="preserve"> Mieszkał</w:t>
      </w:r>
      <w:r w:rsidR="00305684" w:rsidRPr="00E42393">
        <w:rPr>
          <w:u w:color="303030"/>
        </w:rPr>
        <w:t xml:space="preserve">a razem z nami </w:t>
      </w:r>
      <w:proofErr w:type="spellStart"/>
      <w:r w:rsidR="00305684" w:rsidRPr="00E42393">
        <w:rPr>
          <w:u w:color="303030"/>
        </w:rPr>
        <w:t>koleżnaka</w:t>
      </w:r>
      <w:proofErr w:type="spellEnd"/>
      <w:r w:rsidR="00305684" w:rsidRPr="00E42393">
        <w:rPr>
          <w:u w:color="303030"/>
        </w:rPr>
        <w:t xml:space="preserve"> mamy z </w:t>
      </w:r>
      <w:r w:rsidRPr="00E42393">
        <w:rPr>
          <w:u w:color="303030"/>
        </w:rPr>
        <w:t>Wydziału Opieki</w:t>
      </w:r>
      <w:r w:rsidR="00305684" w:rsidRPr="00E42393">
        <w:rPr>
          <w:u w:color="303030"/>
        </w:rPr>
        <w:t>,</w:t>
      </w:r>
      <w:r w:rsidRPr="00E42393">
        <w:rPr>
          <w:u w:color="303030"/>
        </w:rPr>
        <w:t xml:space="preserve"> Halina </w:t>
      </w:r>
      <w:proofErr w:type="spellStart"/>
      <w:r w:rsidRPr="00E42393">
        <w:rPr>
          <w:u w:color="303030"/>
        </w:rPr>
        <w:t>Szlabakowa</w:t>
      </w:r>
      <w:proofErr w:type="spellEnd"/>
      <w:r w:rsidRPr="00E42393">
        <w:rPr>
          <w:u w:color="303030"/>
        </w:rPr>
        <w:t xml:space="preserve">, ona też pomagała. W domu była zaufana służąca, która wiedziała, co </w:t>
      </w:r>
      <w:r w:rsidR="00305684" w:rsidRPr="00E42393">
        <w:rPr>
          <w:u w:color="303030"/>
        </w:rPr>
        <w:t>się dzieje” – wspomin</w:t>
      </w:r>
      <w:r w:rsidRPr="00E42393">
        <w:rPr>
          <w:u w:color="303030"/>
        </w:rPr>
        <w:t xml:space="preserve">a córka Piotrowskiej, Hanna Rechowicz, która jako nastoletnia dziewczyna także </w:t>
      </w:r>
      <w:r w:rsidR="00305684" w:rsidRPr="00E42393">
        <w:rPr>
          <w:u w:color="303030"/>
        </w:rPr>
        <w:t>jest</w:t>
      </w:r>
      <w:r w:rsidRPr="00E42393">
        <w:rPr>
          <w:u w:color="303030"/>
        </w:rPr>
        <w:t xml:space="preserve"> zaangażowana w akcję pomocową.</w:t>
      </w:r>
    </w:p>
    <w:p w14:paraId="0AC3A785" w14:textId="77777777" w:rsidR="00305684" w:rsidRPr="00E42393" w:rsidRDefault="000A3410" w:rsidP="00147D38">
      <w:pPr>
        <w:rPr>
          <w:u w:color="303030"/>
        </w:rPr>
      </w:pPr>
      <w:r w:rsidRPr="00E42393">
        <w:rPr>
          <w:u w:color="303030"/>
        </w:rPr>
        <w:t>Wśród o</w:t>
      </w:r>
      <w:r w:rsidR="00305684" w:rsidRPr="00E42393">
        <w:rPr>
          <w:u w:color="303030"/>
        </w:rPr>
        <w:t>sób, którym Piotrowska udziela</w:t>
      </w:r>
      <w:r w:rsidRPr="00E42393">
        <w:rPr>
          <w:u w:color="303030"/>
        </w:rPr>
        <w:t xml:space="preserve"> schronienia przy ul. Lekarskiej, </w:t>
      </w:r>
      <w:r w:rsidR="00305684" w:rsidRPr="00E42393">
        <w:rPr>
          <w:u w:color="303030"/>
        </w:rPr>
        <w:t>jest</w:t>
      </w:r>
      <w:r w:rsidRPr="00E42393">
        <w:rPr>
          <w:u w:color="303030"/>
        </w:rPr>
        <w:t xml:space="preserve"> m.in. Janek Drzewicki, chłopiec przebywający u niej na stałe od 1943 r. aż do zakończenia wojny, a także małżeństwo Mieczysława i </w:t>
      </w:r>
      <w:proofErr w:type="spellStart"/>
      <w:r w:rsidRPr="00E42393">
        <w:rPr>
          <w:u w:color="303030"/>
        </w:rPr>
        <w:t>Poli</w:t>
      </w:r>
      <w:proofErr w:type="spellEnd"/>
      <w:r w:rsidRPr="00E42393">
        <w:rPr>
          <w:u w:color="303030"/>
        </w:rPr>
        <w:t xml:space="preserve"> </w:t>
      </w:r>
      <w:proofErr w:type="spellStart"/>
      <w:r w:rsidRPr="00E42393">
        <w:rPr>
          <w:u w:color="303030"/>
        </w:rPr>
        <w:t>Monatów</w:t>
      </w:r>
      <w:proofErr w:type="spellEnd"/>
      <w:r w:rsidRPr="00E42393">
        <w:rPr>
          <w:u w:color="303030"/>
        </w:rPr>
        <w:t>. Po w</w:t>
      </w:r>
      <w:r w:rsidR="00305684" w:rsidRPr="00E42393">
        <w:rPr>
          <w:u w:color="303030"/>
        </w:rPr>
        <w:t xml:space="preserve">ojnie Irena </w:t>
      </w:r>
      <w:proofErr w:type="spellStart"/>
      <w:r w:rsidR="00305684" w:rsidRPr="00E42393">
        <w:rPr>
          <w:u w:color="303030"/>
        </w:rPr>
        <w:t>Sendlerowa</w:t>
      </w:r>
      <w:proofErr w:type="spellEnd"/>
      <w:r w:rsidR="00305684" w:rsidRPr="00E42393">
        <w:rPr>
          <w:u w:color="303030"/>
        </w:rPr>
        <w:t xml:space="preserve"> wspomin</w:t>
      </w:r>
      <w:r w:rsidRPr="00E42393">
        <w:rPr>
          <w:u w:color="303030"/>
        </w:rPr>
        <w:t>a, że to właśnie w ogrod</w:t>
      </w:r>
      <w:r w:rsidR="00305684" w:rsidRPr="00E42393">
        <w:rPr>
          <w:u w:color="303030"/>
        </w:rPr>
        <w:t>zie na tyłach domu Piotrowskiej</w:t>
      </w:r>
      <w:r w:rsidRPr="00E42393">
        <w:rPr>
          <w:u w:color="303030"/>
        </w:rPr>
        <w:t xml:space="preserve"> miała zostać zakopana w 1944 r. kartoteka referatu dziecięcego „</w:t>
      </w:r>
      <w:proofErr w:type="spellStart"/>
      <w:r w:rsidRPr="00E42393">
        <w:rPr>
          <w:u w:color="303030"/>
        </w:rPr>
        <w:t>Żegoty</w:t>
      </w:r>
      <w:proofErr w:type="spellEnd"/>
      <w:r w:rsidRPr="00E42393">
        <w:rPr>
          <w:u w:color="303030"/>
        </w:rPr>
        <w:t>” z nazwiskami dzieci ocalonych przez jej siatkę współpracown</w:t>
      </w:r>
      <w:r w:rsidR="00305684" w:rsidRPr="00E42393">
        <w:rPr>
          <w:u w:color="303030"/>
        </w:rPr>
        <w:t>ic, lecz lista nigdy nie zostaje</w:t>
      </w:r>
      <w:r w:rsidRPr="00E42393">
        <w:rPr>
          <w:u w:color="303030"/>
        </w:rPr>
        <w:t xml:space="preserve"> odnaleziona</w:t>
      </w:r>
      <w:r w:rsidR="00305684" w:rsidRPr="00E42393">
        <w:rPr>
          <w:u w:color="303030"/>
        </w:rPr>
        <w:t>, a jej istnienie nie zostaje jednoznacznie potwierdzone.</w:t>
      </w:r>
    </w:p>
    <w:p w14:paraId="614BDA1A" w14:textId="77777777" w:rsidR="00305684" w:rsidRPr="00E42393" w:rsidRDefault="00305684" w:rsidP="00147D38">
      <w:pPr>
        <w:rPr>
          <w:u w:color="303030"/>
        </w:rPr>
      </w:pPr>
      <w:r w:rsidRPr="00E42393">
        <w:rPr>
          <w:u w:color="303030"/>
        </w:rPr>
        <w:t>22 października 1987 roku Jadwiga Piotrowska zostaje</w:t>
      </w:r>
      <w:r w:rsidR="000A3410" w:rsidRPr="00E42393">
        <w:rPr>
          <w:u w:color="303030"/>
        </w:rPr>
        <w:t xml:space="preserve"> uhonorowana przez Instytut </w:t>
      </w:r>
      <w:proofErr w:type="spellStart"/>
      <w:r w:rsidR="000A3410" w:rsidRPr="00E42393">
        <w:rPr>
          <w:u w:color="303030"/>
        </w:rPr>
        <w:t>Yad</w:t>
      </w:r>
      <w:proofErr w:type="spellEnd"/>
      <w:r w:rsidR="000A3410" w:rsidRPr="00E42393">
        <w:rPr>
          <w:u w:color="303030"/>
        </w:rPr>
        <w:t xml:space="preserve"> </w:t>
      </w:r>
      <w:proofErr w:type="spellStart"/>
      <w:r w:rsidR="000A3410" w:rsidRPr="00E42393">
        <w:rPr>
          <w:u w:color="303030"/>
        </w:rPr>
        <w:t>Vashem</w:t>
      </w:r>
      <w:proofErr w:type="spellEnd"/>
      <w:r w:rsidR="000A3410" w:rsidRPr="00E42393">
        <w:rPr>
          <w:u w:color="303030"/>
        </w:rPr>
        <w:t xml:space="preserve"> w Jerozolimie tytułem Sprawiedliwej wśród Narodów Świata. </w:t>
      </w:r>
      <w:r w:rsidRPr="00E42393">
        <w:rPr>
          <w:u w:color="303030"/>
        </w:rPr>
        <w:t>Umiera</w:t>
      </w:r>
      <w:r w:rsidR="000A3410" w:rsidRPr="00E42393">
        <w:rPr>
          <w:u w:color="303030"/>
        </w:rPr>
        <w:t xml:space="preserve"> 21 maja 1994 r. w Warszawie.</w:t>
      </w:r>
    </w:p>
    <w:p w14:paraId="54155A52" w14:textId="41784F40" w:rsidR="000A3410" w:rsidRPr="00E42393" w:rsidRDefault="000A3410" w:rsidP="00147D38">
      <w:pPr>
        <w:rPr>
          <w:u w:color="303030"/>
        </w:rPr>
      </w:pPr>
      <w:r w:rsidRPr="00E42393">
        <w:rPr>
          <w:u w:color="303030"/>
        </w:rPr>
        <w:t>Dom przy ul. Lekarskiej jest niezwykłym miejscem na mapie Warszawy także za sprawą działalności artystycznej mieszkającej w nim Hanny Rechowicz. Niedostępny na co dzień, kształtowany był od począ</w:t>
      </w:r>
      <w:r w:rsidR="00305684" w:rsidRPr="00E42393">
        <w:rPr>
          <w:u w:color="303030"/>
        </w:rPr>
        <w:t xml:space="preserve">tku lat 50. XX w. przez Hannę i jej męża Gabriela </w:t>
      </w:r>
      <w:r w:rsidRPr="00E42393">
        <w:rPr>
          <w:u w:color="303030"/>
        </w:rPr>
        <w:t>jako przestrzeń malarskich i rzeźbiarskich interwencji w substancję architektoniczną. Dom z niezwykłą przeszłością pozostaje do dziś „dziełem w</w:t>
      </w:r>
      <w:r w:rsidR="00305684" w:rsidRPr="00E42393">
        <w:rPr>
          <w:u w:color="303030"/>
        </w:rPr>
        <w:t> </w:t>
      </w:r>
      <w:r w:rsidRPr="00E42393">
        <w:rPr>
          <w:u w:color="303030"/>
        </w:rPr>
        <w:t>procesie”.</w:t>
      </w:r>
    </w:p>
    <w:p w14:paraId="1B9D3F73" w14:textId="28B2CD5D" w:rsidR="000A3410" w:rsidRPr="00E42393" w:rsidRDefault="000A3410" w:rsidP="00147D38">
      <w:pPr>
        <w:pStyle w:val="Nagwek3"/>
      </w:pPr>
      <w:r w:rsidRPr="00E42393">
        <w:t xml:space="preserve">Irena </w:t>
      </w:r>
      <w:proofErr w:type="spellStart"/>
      <w:r w:rsidRPr="00E42393">
        <w:t>Sendlerowa</w:t>
      </w:r>
      <w:proofErr w:type="spellEnd"/>
    </w:p>
    <w:p w14:paraId="768DFC52" w14:textId="77777777" w:rsidR="00073DDF" w:rsidRPr="00E42393" w:rsidRDefault="000A3410" w:rsidP="00147D38">
      <w:pPr>
        <w:rPr>
          <w:u w:color="303030"/>
        </w:rPr>
      </w:pPr>
      <w:r w:rsidRPr="00E42393">
        <w:rPr>
          <w:bCs/>
          <w:u w:color="303030"/>
        </w:rPr>
        <w:t xml:space="preserve">Irena </w:t>
      </w:r>
      <w:proofErr w:type="spellStart"/>
      <w:r w:rsidRPr="00E42393">
        <w:rPr>
          <w:bCs/>
          <w:u w:color="303030"/>
        </w:rPr>
        <w:t>Sendlerowa</w:t>
      </w:r>
      <w:proofErr w:type="spellEnd"/>
      <w:r w:rsidR="00073DDF" w:rsidRPr="00E42393">
        <w:rPr>
          <w:bCs/>
          <w:u w:color="303030"/>
        </w:rPr>
        <w:t>,</w:t>
      </w:r>
      <w:r w:rsidRPr="00E42393">
        <w:rPr>
          <w:bCs/>
          <w:u w:color="303030"/>
        </w:rPr>
        <w:t xml:space="preserve"> </w:t>
      </w:r>
      <w:r w:rsidRPr="00E42393">
        <w:rPr>
          <w:u w:color="303030"/>
        </w:rPr>
        <w:t>z domu Krzyżanowska</w:t>
      </w:r>
      <w:r w:rsidR="00073DDF" w:rsidRPr="00E42393">
        <w:rPr>
          <w:u w:color="303030"/>
        </w:rPr>
        <w:t>,</w:t>
      </w:r>
      <w:r w:rsidRPr="00E42393">
        <w:rPr>
          <w:u w:color="303030"/>
        </w:rPr>
        <w:t xml:space="preserve"> urodziła się 15 lutego 1910 r. w Warszawie. Jej ojciec Stanisław</w:t>
      </w:r>
      <w:r w:rsidR="00073DDF" w:rsidRPr="00E42393">
        <w:rPr>
          <w:u w:color="303030"/>
        </w:rPr>
        <w:t>, lekarz i społecznik, prowadzi</w:t>
      </w:r>
      <w:r w:rsidRPr="00E42393">
        <w:rPr>
          <w:u w:color="303030"/>
        </w:rPr>
        <w:t xml:space="preserve"> w Otwocku sanator</w:t>
      </w:r>
      <w:r w:rsidR="00073DDF" w:rsidRPr="00E42393">
        <w:rPr>
          <w:u w:color="303030"/>
        </w:rPr>
        <w:t>ium dla gruźlików. Często leczy</w:t>
      </w:r>
      <w:r w:rsidRPr="00E42393">
        <w:rPr>
          <w:u w:color="303030"/>
        </w:rPr>
        <w:t xml:space="preserve"> </w:t>
      </w:r>
      <w:r w:rsidR="00073DDF" w:rsidRPr="00E42393">
        <w:rPr>
          <w:u w:color="303030"/>
        </w:rPr>
        <w:t>chorych nieodpłatnie:</w:t>
      </w:r>
      <w:r w:rsidRPr="00E42393">
        <w:rPr>
          <w:u w:color="303030"/>
        </w:rPr>
        <w:t xml:space="preserve"> </w:t>
      </w:r>
      <w:r w:rsidRPr="00E42393">
        <w:rPr>
          <w:i/>
          <w:iCs/>
          <w:u w:color="303030"/>
        </w:rPr>
        <w:t>„</w:t>
      </w:r>
      <w:r w:rsidRPr="00E42393">
        <w:rPr>
          <w:u w:color="303030"/>
        </w:rPr>
        <w:t>Gdy ktoś tonie</w:t>
      </w:r>
      <w:r w:rsidR="00073DDF" w:rsidRPr="00E42393">
        <w:rPr>
          <w:u w:color="303030"/>
        </w:rPr>
        <w:t>, trzeba mu podać rękę” – mówi</w:t>
      </w:r>
      <w:r w:rsidRPr="00E42393">
        <w:rPr>
          <w:u w:color="303030"/>
        </w:rPr>
        <w:t xml:space="preserve"> </w:t>
      </w:r>
      <w:proofErr w:type="spellStart"/>
      <w:r w:rsidRPr="00E42393">
        <w:rPr>
          <w:u w:color="303030"/>
        </w:rPr>
        <w:t>Sendlerowa</w:t>
      </w:r>
      <w:proofErr w:type="spellEnd"/>
      <w:r w:rsidRPr="00E42393">
        <w:rPr>
          <w:u w:color="303030"/>
        </w:rPr>
        <w:t xml:space="preserve"> o wzorcach wyniesionych z rodzinnego domu.</w:t>
      </w:r>
    </w:p>
    <w:p w14:paraId="055E9BD0" w14:textId="77777777" w:rsidR="00073DDF" w:rsidRPr="00E42393" w:rsidRDefault="000A3410" w:rsidP="00147D38">
      <w:pPr>
        <w:rPr>
          <w:u w:color="303030"/>
        </w:rPr>
      </w:pPr>
      <w:r w:rsidRPr="00E42393">
        <w:rPr>
          <w:u w:color="303030"/>
        </w:rPr>
        <w:lastRenderedPageBreak/>
        <w:t>Studiuj</w:t>
      </w:r>
      <w:r w:rsidR="00073DDF" w:rsidRPr="00E42393">
        <w:rPr>
          <w:u w:color="303030"/>
        </w:rPr>
        <w:t>e</w:t>
      </w:r>
      <w:r w:rsidRPr="00E42393">
        <w:rPr>
          <w:u w:color="303030"/>
        </w:rPr>
        <w:t xml:space="preserve"> prawo i polonisty</w:t>
      </w:r>
      <w:r w:rsidR="00073DDF" w:rsidRPr="00E42393">
        <w:rPr>
          <w:u w:color="303030"/>
        </w:rPr>
        <w:t>kę na Uniwersytecie Warszawskim; otwarcie sprzeciwia</w:t>
      </w:r>
      <w:r w:rsidRPr="00E42393">
        <w:rPr>
          <w:u w:color="303030"/>
        </w:rPr>
        <w:t xml:space="preserve"> się obecnej na polskich uczelniach pod koniec lat </w:t>
      </w:r>
      <w:r w:rsidR="00073DDF" w:rsidRPr="00E42393">
        <w:rPr>
          <w:u w:color="303030"/>
        </w:rPr>
        <w:t>30. dyskryminacji Żydów. Staje</w:t>
      </w:r>
      <w:r w:rsidRPr="00E42393">
        <w:rPr>
          <w:u w:color="303030"/>
        </w:rPr>
        <w:t xml:space="preserve"> w obronie koleżanek i kolegów atakowanych przez na</w:t>
      </w:r>
      <w:r w:rsidR="00073DDF" w:rsidRPr="00E42393">
        <w:rPr>
          <w:u w:color="303030"/>
        </w:rPr>
        <w:t>cjonalistyczne bojówki. Należy</w:t>
      </w:r>
      <w:r w:rsidRPr="00E42393">
        <w:rPr>
          <w:u w:color="303030"/>
        </w:rPr>
        <w:t xml:space="preserve"> do lewicowego Związku Polskiej Młodzieży Demokratycznej. „Wychowana byłam w duchu, że obojętna jest sprawa religii, narodu, przynależności do jakiejś rasy – ważny jest człowiek!”</w:t>
      </w:r>
      <w:r w:rsidRPr="00E42393">
        <w:t xml:space="preserve"> – </w:t>
      </w:r>
      <w:r w:rsidR="00073DDF" w:rsidRPr="00E42393">
        <w:rPr>
          <w:u w:color="303030"/>
        </w:rPr>
        <w:t>pisze</w:t>
      </w:r>
      <w:r w:rsidRPr="00E42393">
        <w:rPr>
          <w:u w:color="303030"/>
        </w:rPr>
        <w:t>.</w:t>
      </w:r>
    </w:p>
    <w:p w14:paraId="04F4CE28" w14:textId="77777777" w:rsidR="00073DDF" w:rsidRPr="00E42393" w:rsidRDefault="000A3410" w:rsidP="00147D38">
      <w:pPr>
        <w:rPr>
          <w:u w:color="303030"/>
        </w:rPr>
      </w:pPr>
      <w:r w:rsidRPr="00E42393">
        <w:rPr>
          <w:u w:color="303030"/>
        </w:rPr>
        <w:t xml:space="preserve">Na początku lat 30. XX w. </w:t>
      </w:r>
      <w:proofErr w:type="spellStart"/>
      <w:r w:rsidRPr="00E42393">
        <w:rPr>
          <w:u w:color="303030"/>
        </w:rPr>
        <w:t>Sendlerowa</w:t>
      </w:r>
      <w:proofErr w:type="spellEnd"/>
      <w:r w:rsidRPr="00E42393">
        <w:rPr>
          <w:u w:color="303030"/>
        </w:rPr>
        <w:t xml:space="preserve"> </w:t>
      </w:r>
      <w:r w:rsidR="00073DDF" w:rsidRPr="00E42393">
        <w:rPr>
          <w:u w:color="303030"/>
        </w:rPr>
        <w:t>wychodzi</w:t>
      </w:r>
      <w:r w:rsidRPr="00E42393">
        <w:rPr>
          <w:u w:color="303030"/>
        </w:rPr>
        <w:t xml:space="preserve"> za mąż i rozpocz</w:t>
      </w:r>
      <w:r w:rsidR="00073DDF" w:rsidRPr="00E42393">
        <w:rPr>
          <w:u w:color="303030"/>
        </w:rPr>
        <w:t>yna</w:t>
      </w:r>
      <w:r w:rsidRPr="00E42393">
        <w:rPr>
          <w:u w:color="303030"/>
        </w:rPr>
        <w:t xml:space="preserve"> życie zawodowe – </w:t>
      </w:r>
      <w:r w:rsidR="00073DDF" w:rsidRPr="00E42393">
        <w:rPr>
          <w:u w:color="303030"/>
        </w:rPr>
        <w:t>podejmuje</w:t>
      </w:r>
      <w:r w:rsidRPr="00E42393">
        <w:rPr>
          <w:u w:color="303030"/>
        </w:rPr>
        <w:t xml:space="preserve"> pracę w dziale prawnym Sekcji Pomocy Matce i Dziecku przy Wolnej Wszechnicy Polskiej. Od 1935 r. </w:t>
      </w:r>
      <w:r w:rsidR="00073DDF" w:rsidRPr="00E42393">
        <w:rPr>
          <w:u w:color="303030"/>
        </w:rPr>
        <w:t>pracuje</w:t>
      </w:r>
      <w:r w:rsidRPr="00E42393">
        <w:rPr>
          <w:u w:color="303030"/>
        </w:rPr>
        <w:t xml:space="preserve"> w warszawskim Wydziale Opieki i</w:t>
      </w:r>
      <w:r w:rsidR="00073DDF" w:rsidRPr="00E42393">
        <w:rPr>
          <w:u w:color="303030"/>
        </w:rPr>
        <w:t> </w:t>
      </w:r>
      <w:r w:rsidRPr="00E42393">
        <w:rPr>
          <w:u w:color="303030"/>
        </w:rPr>
        <w:t>Zdrowia jako opiekunka społ</w:t>
      </w:r>
      <w:r w:rsidR="00073DDF" w:rsidRPr="00E42393">
        <w:rPr>
          <w:u w:color="303030"/>
        </w:rPr>
        <w:t>eczna. Szczególną uwagę poświęc</w:t>
      </w:r>
      <w:r w:rsidRPr="00E42393">
        <w:rPr>
          <w:u w:color="303030"/>
        </w:rPr>
        <w:t>a młodym kobietom, bezd</w:t>
      </w:r>
      <w:r w:rsidR="00073DDF" w:rsidRPr="00E42393">
        <w:rPr>
          <w:u w:color="303030"/>
        </w:rPr>
        <w:t>omnym, samotnym matkom. Wspiera je i uczy na przykład tego, jak zapobiegać infekcjom przenoszonym drogą płciową czy niechcianej ciąży.</w:t>
      </w:r>
    </w:p>
    <w:p w14:paraId="1406B0D8" w14:textId="77777777" w:rsidR="00073DDF" w:rsidRPr="00E42393" w:rsidRDefault="000A3410" w:rsidP="00147D38">
      <w:pPr>
        <w:rPr>
          <w:u w:color="303030"/>
        </w:rPr>
      </w:pPr>
      <w:r w:rsidRPr="00E42393">
        <w:rPr>
          <w:u w:color="303030"/>
        </w:rPr>
        <w:t xml:space="preserve">Razem ze współpracowniczkami z warszawskiego Wydziału Opieki Społecznej i Zdrowia Publicznego, m.in. Jadwigą Piotrowską, Ireną Schultz i Jadwigą </w:t>
      </w:r>
      <w:proofErr w:type="spellStart"/>
      <w:r w:rsidRPr="00E42393">
        <w:rPr>
          <w:u w:color="303030"/>
        </w:rPr>
        <w:t>Deneko</w:t>
      </w:r>
      <w:proofErr w:type="spellEnd"/>
      <w:r w:rsidRPr="00E42393">
        <w:rPr>
          <w:u w:color="303030"/>
        </w:rPr>
        <w:t xml:space="preserve">, </w:t>
      </w:r>
      <w:proofErr w:type="spellStart"/>
      <w:r w:rsidRPr="00E42393">
        <w:rPr>
          <w:u w:color="303030"/>
        </w:rPr>
        <w:t>Sendlerowa</w:t>
      </w:r>
      <w:proofErr w:type="spellEnd"/>
      <w:r w:rsidRPr="00E42393">
        <w:rPr>
          <w:u w:color="303030"/>
        </w:rPr>
        <w:t xml:space="preserve"> </w:t>
      </w:r>
      <w:r w:rsidR="00073DDF" w:rsidRPr="00E42393">
        <w:rPr>
          <w:u w:color="303030"/>
        </w:rPr>
        <w:t>zaczyna</w:t>
      </w:r>
      <w:r w:rsidRPr="00E42393">
        <w:rPr>
          <w:u w:color="303030"/>
        </w:rPr>
        <w:t xml:space="preserve"> organizo</w:t>
      </w:r>
      <w:r w:rsidR="00073DDF" w:rsidRPr="00E42393">
        <w:rPr>
          <w:u w:color="303030"/>
        </w:rPr>
        <w:t>wać pomoc dla Żydów. Wykorzystuje możliwości, jakie daje jej stanowisko: nosi</w:t>
      </w:r>
      <w:r w:rsidRPr="00E42393">
        <w:rPr>
          <w:u w:color="303030"/>
        </w:rPr>
        <w:t xml:space="preserve"> pomoc żywnościową, pieniężną i rz</w:t>
      </w:r>
      <w:r w:rsidR="00073DDF" w:rsidRPr="00E42393">
        <w:rPr>
          <w:u w:color="303030"/>
        </w:rPr>
        <w:t>eczową. Działa</w:t>
      </w:r>
      <w:r w:rsidRPr="00E42393">
        <w:rPr>
          <w:u w:color="303030"/>
        </w:rPr>
        <w:t xml:space="preserve"> sprawnie, odważnie i energicznie.</w:t>
      </w:r>
    </w:p>
    <w:p w14:paraId="316C6B7E" w14:textId="77777777" w:rsidR="00073DDF" w:rsidRPr="00E42393" w:rsidRDefault="000A3410" w:rsidP="00147D38">
      <w:r w:rsidRPr="00E42393">
        <w:rPr>
          <w:u w:color="303030"/>
        </w:rPr>
        <w:t>Na własne oczy ogląda tragedię Żydów w getcie w</w:t>
      </w:r>
      <w:r w:rsidR="00073DDF" w:rsidRPr="00E42393">
        <w:rPr>
          <w:u w:color="303030"/>
        </w:rPr>
        <w:t>arszawskim. Dzięki swej funkcji</w:t>
      </w:r>
      <w:r w:rsidR="00073DDF" w:rsidRPr="00E42393">
        <w:t xml:space="preserve"> – </w:t>
      </w:r>
      <w:r w:rsidRPr="00E42393">
        <w:rPr>
          <w:u w:color="303030"/>
        </w:rPr>
        <w:t>m</w:t>
      </w:r>
      <w:r w:rsidR="00073DDF" w:rsidRPr="00E42393">
        <w:rPr>
          <w:u w:color="303030"/>
        </w:rPr>
        <w:t>a przepustkę sanitarną</w:t>
      </w:r>
      <w:r w:rsidR="00073DDF" w:rsidRPr="00E42393">
        <w:t xml:space="preserve"> – </w:t>
      </w:r>
      <w:r w:rsidR="00073DDF" w:rsidRPr="00E42393">
        <w:rPr>
          <w:u w:color="303030"/>
        </w:rPr>
        <w:t>może</w:t>
      </w:r>
      <w:r w:rsidRPr="00E42393">
        <w:rPr>
          <w:u w:color="303030"/>
        </w:rPr>
        <w:t xml:space="preserve"> </w:t>
      </w:r>
      <w:r w:rsidR="00073DDF" w:rsidRPr="00E42393">
        <w:rPr>
          <w:u w:color="303030"/>
        </w:rPr>
        <w:t>wchodzić na jego teren. Odwiedz</w:t>
      </w:r>
      <w:r w:rsidRPr="00E42393">
        <w:rPr>
          <w:u w:color="303030"/>
        </w:rPr>
        <w:t xml:space="preserve">a tam znajomych, </w:t>
      </w:r>
      <w:r w:rsidR="00073DDF" w:rsidRPr="00E42393">
        <w:rPr>
          <w:u w:color="333333"/>
          <w:shd w:val="clear" w:color="auto" w:fill="FFFFFF"/>
        </w:rPr>
        <w:t>dostarcz</w:t>
      </w:r>
      <w:r w:rsidRPr="00E42393">
        <w:rPr>
          <w:u w:color="333333"/>
          <w:shd w:val="clear" w:color="auto" w:fill="FFFFFF"/>
        </w:rPr>
        <w:t>a żywność, lekarstwa</w:t>
      </w:r>
      <w:r w:rsidR="00073DDF" w:rsidRPr="00E42393">
        <w:rPr>
          <w:u w:color="333333"/>
          <w:shd w:val="clear" w:color="auto" w:fill="FFFFFF"/>
        </w:rPr>
        <w:t>;</w:t>
      </w:r>
      <w:r w:rsidRPr="00E42393">
        <w:rPr>
          <w:u w:color="333333"/>
          <w:shd w:val="clear" w:color="auto" w:fill="FFFFFF"/>
        </w:rPr>
        <w:t xml:space="preserve"> pomaga w wyprzedawaniu dobytku. Jako działaczka lewicowego odłamu ruchu socjalistycznego</w:t>
      </w:r>
      <w:r w:rsidR="00073DDF" w:rsidRPr="00E42393">
        <w:rPr>
          <w:u w:color="333333"/>
          <w:shd w:val="clear" w:color="auto" w:fill="FFFFFF"/>
        </w:rPr>
        <w:t xml:space="preserve"> pod pseudonimem „Klara” uczestniczy</w:t>
      </w:r>
      <w:r w:rsidRPr="00E42393">
        <w:rPr>
          <w:u w:color="333333"/>
          <w:shd w:val="clear" w:color="auto" w:fill="FFFFFF"/>
        </w:rPr>
        <w:t xml:space="preserve"> w tamtejszym życiu konspiracyjnym. </w:t>
      </w:r>
      <w:r w:rsidRPr="00E42393">
        <w:t xml:space="preserve">By zdobyć dla potrzebujących pieniądze czy jedzenie, </w:t>
      </w:r>
      <w:proofErr w:type="spellStart"/>
      <w:r w:rsidRPr="00E42393">
        <w:t>Sendlerowa</w:t>
      </w:r>
      <w:proofErr w:type="spellEnd"/>
      <w:r w:rsidR="00073DDF" w:rsidRPr="00E42393">
        <w:t xml:space="preserve"> i jej współpracowniczki fałszują</w:t>
      </w:r>
      <w:r w:rsidRPr="00E42393">
        <w:t xml:space="preserve"> dokumentację Wydziału Opieki</w:t>
      </w:r>
      <w:r w:rsidR="00073DDF" w:rsidRPr="00E42393">
        <w:t xml:space="preserve">: </w:t>
      </w:r>
      <w:r w:rsidRPr="00E42393">
        <w:t>„Jaga [Jadwiga Piotrowska] wpadła na genialny pomysł. Podstawą udzielania pomocy w opiece społecznej był wywiad środowiskowy. Pomysł był taki, że trzeba te wywiady sfałszować. Wpisywało się więc jakieś zmyślone nazwisko polskie i w ten sposób zdobywało się pieniądze, odzież”.</w:t>
      </w:r>
    </w:p>
    <w:p w14:paraId="32587A64" w14:textId="4DC8E014" w:rsidR="00073DDF" w:rsidRPr="00E42393" w:rsidRDefault="000A3410" w:rsidP="00147D38">
      <w:pPr>
        <w:rPr>
          <w:u w:color="333333"/>
        </w:rPr>
      </w:pPr>
      <w:r w:rsidRPr="00E42393">
        <w:t>Latem 1942 r., w</w:t>
      </w:r>
      <w:r w:rsidRPr="00E42393">
        <w:rPr>
          <w:u w:color="303030"/>
        </w:rPr>
        <w:t xml:space="preserve"> okresie tzw. wielkiej akcj</w:t>
      </w:r>
      <w:r w:rsidR="00073DDF" w:rsidRPr="00E42393">
        <w:rPr>
          <w:u w:color="303030"/>
        </w:rPr>
        <w:t>i likwidacyjnej, czyli wywożenia</w:t>
      </w:r>
      <w:r w:rsidRPr="00E42393">
        <w:rPr>
          <w:u w:color="303030"/>
        </w:rPr>
        <w:t xml:space="preserve"> Żydów do ośrodków zagłady, </w:t>
      </w:r>
      <w:proofErr w:type="spellStart"/>
      <w:r w:rsidRPr="00E42393">
        <w:rPr>
          <w:u w:color="303030"/>
        </w:rPr>
        <w:t>Sendlerow</w:t>
      </w:r>
      <w:r w:rsidR="00073DDF" w:rsidRPr="00E42393">
        <w:rPr>
          <w:u w:color="303030"/>
        </w:rPr>
        <w:t>a</w:t>
      </w:r>
      <w:proofErr w:type="spellEnd"/>
      <w:r w:rsidR="00073DDF" w:rsidRPr="00E42393">
        <w:rPr>
          <w:u w:color="303030"/>
        </w:rPr>
        <w:t xml:space="preserve"> i jej współpracowniczki starają</w:t>
      </w:r>
      <w:r w:rsidRPr="00E42393">
        <w:rPr>
          <w:u w:color="303030"/>
        </w:rPr>
        <w:t xml:space="preserve"> się pomagać przede wszystkim dzieciom – wyprowadzać je z g</w:t>
      </w:r>
      <w:r w:rsidR="00073DDF" w:rsidRPr="00E42393">
        <w:rPr>
          <w:u w:color="303030"/>
        </w:rPr>
        <w:t xml:space="preserve">etta i szukać schronienia po </w:t>
      </w:r>
      <w:r w:rsidRPr="00E42393">
        <w:rPr>
          <w:u w:color="303030"/>
        </w:rPr>
        <w:t xml:space="preserve">aryjskiej stronie. Dzieci kierowane </w:t>
      </w:r>
      <w:proofErr w:type="spellStart"/>
      <w:r w:rsidR="00073DDF" w:rsidRPr="00E42393">
        <w:rPr>
          <w:u w:color="303030"/>
        </w:rPr>
        <w:t>sa</w:t>
      </w:r>
      <w:proofErr w:type="spellEnd"/>
      <w:r w:rsidRPr="00E42393">
        <w:rPr>
          <w:u w:color="303030"/>
        </w:rPr>
        <w:t xml:space="preserve"> do polskich rodzin lub zakładów opiekuńczych. Fałszywe skierowania podpis</w:t>
      </w:r>
      <w:r w:rsidR="00073DDF" w:rsidRPr="00E42393">
        <w:rPr>
          <w:u w:color="303030"/>
        </w:rPr>
        <w:t>uje</w:t>
      </w:r>
      <w:r w:rsidRPr="00E42393">
        <w:rPr>
          <w:u w:color="303030"/>
        </w:rPr>
        <w:t xml:space="preserve"> kierownik Wydziału Opieki, Jan Dobraczyński. </w:t>
      </w:r>
      <w:r w:rsidRPr="00E42393">
        <w:rPr>
          <w:u w:color="333333"/>
        </w:rPr>
        <w:t xml:space="preserve">Dla niektórych „przystankiem” </w:t>
      </w:r>
      <w:r w:rsidR="00073DDF" w:rsidRPr="00E42393">
        <w:rPr>
          <w:u w:color="333333"/>
        </w:rPr>
        <w:t>jest</w:t>
      </w:r>
      <w:r w:rsidRPr="00E42393">
        <w:rPr>
          <w:u w:color="333333"/>
        </w:rPr>
        <w:t xml:space="preserve"> Dom Małego Dziecka im. ks. </w:t>
      </w:r>
      <w:proofErr w:type="spellStart"/>
      <w:r w:rsidRPr="00E42393">
        <w:rPr>
          <w:u w:color="333333"/>
        </w:rPr>
        <w:t>Boduena</w:t>
      </w:r>
      <w:proofErr w:type="spellEnd"/>
      <w:r w:rsidRPr="00E42393">
        <w:rPr>
          <w:u w:color="333333"/>
        </w:rPr>
        <w:t xml:space="preserve">. Ratunek organizowany </w:t>
      </w:r>
      <w:r w:rsidR="00073DDF" w:rsidRPr="00E42393">
        <w:rPr>
          <w:u w:color="333333"/>
        </w:rPr>
        <w:t>jest</w:t>
      </w:r>
      <w:r w:rsidRPr="00E42393">
        <w:rPr>
          <w:u w:color="333333"/>
        </w:rPr>
        <w:t xml:space="preserve"> </w:t>
      </w:r>
      <w:r w:rsidR="00E42393" w:rsidRPr="00E42393">
        <w:rPr>
          <w:u w:color="333333"/>
        </w:rPr>
        <w:t>głównie za zgodą dyrektorki Władysławy Marynowskiej</w:t>
      </w:r>
      <w:r w:rsidRPr="00E42393">
        <w:rPr>
          <w:u w:color="333333"/>
        </w:rPr>
        <w:t xml:space="preserve">. </w:t>
      </w:r>
      <w:r w:rsidRPr="00E42393">
        <w:rPr>
          <w:u w:color="333333"/>
        </w:rPr>
        <w:lastRenderedPageBreak/>
        <w:t xml:space="preserve">Informacja o podrzuceniu dziecka podawana </w:t>
      </w:r>
      <w:r w:rsidR="00073DDF" w:rsidRPr="00E42393">
        <w:rPr>
          <w:u w:color="333333"/>
        </w:rPr>
        <w:t>jest</w:t>
      </w:r>
      <w:r w:rsidRPr="00E42393">
        <w:rPr>
          <w:u w:color="333333"/>
        </w:rPr>
        <w:t xml:space="preserve"> telefonicznie, szyfrem zawierającym dane na temat wyglądu dziecka i pory jego przybycia.</w:t>
      </w:r>
    </w:p>
    <w:p w14:paraId="6C715FEE" w14:textId="77777777" w:rsidR="00073DDF" w:rsidRPr="00E42393" w:rsidRDefault="000A3410" w:rsidP="00147D38">
      <w:pPr>
        <w:rPr>
          <w:u w:color="303030"/>
          <w:shd w:val="clear" w:color="auto" w:fill="FFFFFF"/>
        </w:rPr>
      </w:pPr>
      <w:r w:rsidRPr="00E42393">
        <w:rPr>
          <w:u w:color="303030"/>
          <w:shd w:val="clear" w:color="auto" w:fill="FFFFFF"/>
        </w:rPr>
        <w:t xml:space="preserve">Najpewniej w styczniu 1943 r. Irena </w:t>
      </w:r>
      <w:proofErr w:type="spellStart"/>
      <w:r w:rsidRPr="00E42393">
        <w:rPr>
          <w:u w:color="303030"/>
          <w:shd w:val="clear" w:color="auto" w:fill="FFFFFF"/>
        </w:rPr>
        <w:t>Sendlerowa</w:t>
      </w:r>
      <w:proofErr w:type="spellEnd"/>
      <w:r w:rsidRPr="00E42393">
        <w:rPr>
          <w:u w:color="303030"/>
          <w:shd w:val="clear" w:color="auto" w:fill="FFFFFF"/>
        </w:rPr>
        <w:t xml:space="preserve"> nawiąz</w:t>
      </w:r>
      <w:r w:rsidR="00073DDF" w:rsidRPr="00E42393">
        <w:rPr>
          <w:u w:color="303030"/>
          <w:shd w:val="clear" w:color="auto" w:fill="FFFFFF"/>
        </w:rPr>
        <w:t>uje</w:t>
      </w:r>
      <w:r w:rsidRPr="00E42393">
        <w:rPr>
          <w:u w:color="303030"/>
          <w:shd w:val="clear" w:color="auto" w:fill="FFFFFF"/>
        </w:rPr>
        <w:t xml:space="preserve"> kontakt z Julianem Grobelnym „Trojanem”, przewodniczącym Rady Pomocy Żydom „</w:t>
      </w:r>
      <w:proofErr w:type="spellStart"/>
      <w:r w:rsidRPr="00E42393">
        <w:rPr>
          <w:u w:color="303030"/>
          <w:shd w:val="clear" w:color="auto" w:fill="FFFFFF"/>
        </w:rPr>
        <w:t>Żegota</w:t>
      </w:r>
      <w:proofErr w:type="spellEnd"/>
      <w:r w:rsidRPr="00E42393">
        <w:rPr>
          <w:u w:color="303030"/>
          <w:shd w:val="clear" w:color="auto" w:fill="FFFFFF"/>
        </w:rPr>
        <w:t xml:space="preserve">”, który </w:t>
      </w:r>
      <w:r w:rsidR="00073DDF" w:rsidRPr="00E42393">
        <w:rPr>
          <w:u w:color="303030"/>
          <w:shd w:val="clear" w:color="auto" w:fill="FFFFFF"/>
        </w:rPr>
        <w:t>proponuje</w:t>
      </w:r>
      <w:r w:rsidRPr="00E42393">
        <w:rPr>
          <w:u w:color="303030"/>
          <w:shd w:val="clear" w:color="auto" w:fill="FFFFFF"/>
        </w:rPr>
        <w:t xml:space="preserve"> jej współpracę. Dzięki podjęciu</w:t>
      </w:r>
      <w:r w:rsidR="00073DDF" w:rsidRPr="00E42393">
        <w:rPr>
          <w:u w:color="303030"/>
          <w:shd w:val="clear" w:color="auto" w:fill="FFFFFF"/>
        </w:rPr>
        <w:t xml:space="preserve"> roli</w:t>
      </w:r>
      <w:r w:rsidRPr="00E42393">
        <w:rPr>
          <w:u w:color="303030"/>
          <w:shd w:val="clear" w:color="auto" w:fill="FFFFFF"/>
        </w:rPr>
        <w:t xml:space="preserve"> łączniczki </w:t>
      </w:r>
      <w:proofErr w:type="spellStart"/>
      <w:r w:rsidR="00073DDF" w:rsidRPr="00E42393">
        <w:rPr>
          <w:u w:color="303030"/>
          <w:shd w:val="clear" w:color="auto" w:fill="FFFFFF"/>
        </w:rPr>
        <w:t>pracownicie</w:t>
      </w:r>
      <w:proofErr w:type="spellEnd"/>
      <w:r w:rsidR="00073DDF" w:rsidRPr="00E42393">
        <w:rPr>
          <w:u w:color="303030"/>
          <w:shd w:val="clear" w:color="auto" w:fill="FFFFFF"/>
        </w:rPr>
        <w:t xml:space="preserve"> Wydziału Opieki uzyskują</w:t>
      </w:r>
      <w:r w:rsidRPr="00E42393">
        <w:rPr>
          <w:u w:color="303030"/>
          <w:shd w:val="clear" w:color="auto" w:fill="FFFFFF"/>
        </w:rPr>
        <w:t xml:space="preserve"> w</w:t>
      </w:r>
      <w:r w:rsidR="00073DDF" w:rsidRPr="00E42393">
        <w:rPr>
          <w:u w:color="303030"/>
          <w:shd w:val="clear" w:color="auto" w:fill="FFFFFF"/>
        </w:rPr>
        <w:t>sparcie finansowe i kontynuują</w:t>
      </w:r>
      <w:r w:rsidRPr="00E42393">
        <w:rPr>
          <w:u w:color="303030"/>
          <w:shd w:val="clear" w:color="auto" w:fill="FFFFFF"/>
        </w:rPr>
        <w:t xml:space="preserve"> działalność pomocową w ramach powstałego wtedy referatu dziecięcego „</w:t>
      </w:r>
      <w:proofErr w:type="spellStart"/>
      <w:r w:rsidRPr="00E42393">
        <w:rPr>
          <w:u w:color="303030"/>
          <w:shd w:val="clear" w:color="auto" w:fill="FFFFFF"/>
        </w:rPr>
        <w:t>Żegoty</w:t>
      </w:r>
      <w:proofErr w:type="spellEnd"/>
      <w:r w:rsidRPr="00E42393">
        <w:rPr>
          <w:u w:color="303030"/>
          <w:shd w:val="clear" w:color="auto" w:fill="FFFFFF"/>
        </w:rPr>
        <w:t xml:space="preserve">”. </w:t>
      </w:r>
    </w:p>
    <w:p w14:paraId="5CC30927" w14:textId="77777777" w:rsidR="00073DDF" w:rsidRPr="00E42393" w:rsidRDefault="000A3410" w:rsidP="00147D38">
      <w:pPr>
        <w:rPr>
          <w:u w:color="333333"/>
          <w:shd w:val="clear" w:color="auto" w:fill="FFFFFF"/>
        </w:rPr>
      </w:pPr>
      <w:r w:rsidRPr="00E42393">
        <w:rPr>
          <w:u w:color="303030"/>
        </w:rPr>
        <w:t xml:space="preserve">We wrześniu 1943 r., działając pod pseudonimem „Jolanta”, Irena </w:t>
      </w:r>
      <w:proofErr w:type="spellStart"/>
      <w:r w:rsidRPr="00E42393">
        <w:rPr>
          <w:u w:color="303030"/>
        </w:rPr>
        <w:t>Sendlerowa</w:t>
      </w:r>
      <w:proofErr w:type="spellEnd"/>
      <w:r w:rsidRPr="00E42393">
        <w:rPr>
          <w:u w:color="303030"/>
        </w:rPr>
        <w:t xml:space="preserve"> </w:t>
      </w:r>
      <w:r w:rsidR="00073DDF" w:rsidRPr="00E42393">
        <w:rPr>
          <w:u w:color="303030"/>
        </w:rPr>
        <w:t>staje</w:t>
      </w:r>
      <w:r w:rsidRPr="00E42393">
        <w:rPr>
          <w:u w:color="303030"/>
        </w:rPr>
        <w:t xml:space="preserve"> na czele tego referatu, kierując siecią współpracowniczek i współpracowników, którzy </w:t>
      </w:r>
      <w:r w:rsidR="00073DDF" w:rsidRPr="00E42393">
        <w:rPr>
          <w:u w:color="303030"/>
        </w:rPr>
        <w:t>przekazują</w:t>
      </w:r>
      <w:r w:rsidRPr="00E42393">
        <w:rPr>
          <w:u w:color="303030"/>
        </w:rPr>
        <w:t xml:space="preserve"> pieniądze podopiecznym oraz </w:t>
      </w:r>
      <w:r w:rsidR="00073DDF" w:rsidRPr="00E42393">
        <w:rPr>
          <w:u w:color="303030"/>
        </w:rPr>
        <w:t>wyszukuję</w:t>
      </w:r>
      <w:r w:rsidRPr="00E42393">
        <w:rPr>
          <w:u w:color="303030"/>
        </w:rPr>
        <w:t xml:space="preserve"> bezpieczne do ukrywania się lokale.</w:t>
      </w:r>
      <w:r w:rsidR="00073DDF" w:rsidRPr="00E42393">
        <w:rPr>
          <w:u w:color="303030"/>
        </w:rPr>
        <w:t xml:space="preserve"> </w:t>
      </w:r>
      <w:r w:rsidRPr="00E42393">
        <w:rPr>
          <w:u w:color="303030"/>
        </w:rPr>
        <w:t>Kilkanaście dni po objęciu funkcji w „</w:t>
      </w:r>
      <w:proofErr w:type="spellStart"/>
      <w:r w:rsidRPr="00E42393">
        <w:rPr>
          <w:u w:color="303030"/>
        </w:rPr>
        <w:t>Żegocie</w:t>
      </w:r>
      <w:proofErr w:type="spellEnd"/>
      <w:r w:rsidRPr="00E42393">
        <w:rPr>
          <w:u w:color="303030"/>
        </w:rPr>
        <w:t xml:space="preserve">” </w:t>
      </w:r>
      <w:proofErr w:type="spellStart"/>
      <w:r w:rsidRPr="00E42393">
        <w:rPr>
          <w:u w:color="303030"/>
        </w:rPr>
        <w:t>Sendlerowa</w:t>
      </w:r>
      <w:proofErr w:type="spellEnd"/>
      <w:r w:rsidRPr="00E42393">
        <w:rPr>
          <w:u w:color="303030"/>
        </w:rPr>
        <w:t xml:space="preserve"> </w:t>
      </w:r>
      <w:r w:rsidR="00073DDF" w:rsidRPr="00E42393">
        <w:rPr>
          <w:u w:color="303030"/>
        </w:rPr>
        <w:t xml:space="preserve">zostaje </w:t>
      </w:r>
      <w:r w:rsidRPr="00E42393">
        <w:rPr>
          <w:u w:color="303030"/>
        </w:rPr>
        <w:t>aresztowana przez gestapo</w:t>
      </w:r>
      <w:r w:rsidR="00073DDF" w:rsidRPr="00E42393">
        <w:rPr>
          <w:u w:color="303030"/>
        </w:rPr>
        <w:t>. Z więzienia na Pawiaku wydostaje</w:t>
      </w:r>
      <w:r w:rsidRPr="00E42393">
        <w:rPr>
          <w:u w:color="303030"/>
        </w:rPr>
        <w:t xml:space="preserve"> się po miesiącu dzięki finansowemu ws</w:t>
      </w:r>
      <w:r w:rsidR="00073DDF" w:rsidRPr="00E42393">
        <w:rPr>
          <w:u w:color="303030"/>
        </w:rPr>
        <w:t>parciu „</w:t>
      </w:r>
      <w:proofErr w:type="spellStart"/>
      <w:r w:rsidR="00073DDF" w:rsidRPr="00E42393">
        <w:rPr>
          <w:u w:color="303030"/>
        </w:rPr>
        <w:t>Żegoty</w:t>
      </w:r>
      <w:proofErr w:type="spellEnd"/>
      <w:r w:rsidR="00073DDF" w:rsidRPr="00E42393">
        <w:rPr>
          <w:u w:color="303030"/>
        </w:rPr>
        <w:t>”. Łapówkę pomaga</w:t>
      </w:r>
      <w:r w:rsidRPr="00E42393">
        <w:rPr>
          <w:u w:color="303030"/>
        </w:rPr>
        <w:t xml:space="preserve"> zorganizować Maria </w:t>
      </w:r>
      <w:proofErr w:type="spellStart"/>
      <w:r w:rsidRPr="00E42393">
        <w:rPr>
          <w:u w:color="303030"/>
        </w:rPr>
        <w:t>Palestrowa</w:t>
      </w:r>
      <w:proofErr w:type="spellEnd"/>
      <w:r w:rsidRPr="00E42393">
        <w:rPr>
          <w:u w:color="303030"/>
        </w:rPr>
        <w:t xml:space="preserve">, współpracowniczka z Wydziału Opieki. </w:t>
      </w:r>
      <w:r w:rsidRPr="00E42393">
        <w:rPr>
          <w:shd w:val="clear" w:color="auto" w:fill="FFFFFF"/>
        </w:rPr>
        <w:t>Okup w pl</w:t>
      </w:r>
      <w:r w:rsidR="00073DDF" w:rsidRPr="00E42393">
        <w:rPr>
          <w:shd w:val="clear" w:color="auto" w:fill="FFFFFF"/>
        </w:rPr>
        <w:t>ecaku pod kaszą i makaronem zanosi</w:t>
      </w:r>
      <w:r w:rsidRPr="00E42393">
        <w:rPr>
          <w:shd w:val="clear" w:color="auto" w:fill="FFFFFF"/>
        </w:rPr>
        <w:t xml:space="preserve"> 14-letnia córka Marii, Małgosia</w:t>
      </w:r>
      <w:r w:rsidRPr="00E42393">
        <w:rPr>
          <w:u w:color="333333"/>
          <w:shd w:val="clear" w:color="auto" w:fill="FFFFFF"/>
        </w:rPr>
        <w:t>.</w:t>
      </w:r>
    </w:p>
    <w:p w14:paraId="0BF4E78D" w14:textId="77777777" w:rsidR="00073DDF" w:rsidRPr="00E42393" w:rsidRDefault="000A3410" w:rsidP="00147D38">
      <w:pPr>
        <w:rPr>
          <w:u w:color="303030"/>
        </w:rPr>
      </w:pPr>
      <w:r w:rsidRPr="00E42393">
        <w:rPr>
          <w:u w:color="303030"/>
        </w:rPr>
        <w:t xml:space="preserve">Po wyjściu z więzienia, w ukryciu, </w:t>
      </w:r>
      <w:proofErr w:type="spellStart"/>
      <w:r w:rsidRPr="00E42393">
        <w:rPr>
          <w:u w:color="303030"/>
        </w:rPr>
        <w:t>Sendlerowa</w:t>
      </w:r>
      <w:proofErr w:type="spellEnd"/>
      <w:r w:rsidRPr="00E42393">
        <w:rPr>
          <w:u w:color="303030"/>
        </w:rPr>
        <w:t xml:space="preserve"> kontynu</w:t>
      </w:r>
      <w:r w:rsidR="00073DDF" w:rsidRPr="00E42393">
        <w:rPr>
          <w:u w:color="303030"/>
        </w:rPr>
        <w:t>uje współpracę z </w:t>
      </w:r>
      <w:r w:rsidRPr="00E42393">
        <w:rPr>
          <w:u w:color="303030"/>
        </w:rPr>
        <w:t>„</w:t>
      </w:r>
      <w:proofErr w:type="spellStart"/>
      <w:r w:rsidRPr="00E42393">
        <w:rPr>
          <w:u w:color="303030"/>
        </w:rPr>
        <w:t>Żegotą</w:t>
      </w:r>
      <w:proofErr w:type="spellEnd"/>
      <w:r w:rsidRPr="00E42393">
        <w:rPr>
          <w:u w:color="303030"/>
        </w:rPr>
        <w:t>”.</w:t>
      </w:r>
      <w:r w:rsidR="00BC16E8" w:rsidRPr="00E42393">
        <w:rPr>
          <w:u w:color="333333"/>
          <w:shd w:val="clear" w:color="auto" w:fill="FFFFFF"/>
        </w:rPr>
        <w:t xml:space="preserve"> </w:t>
      </w:r>
      <w:r w:rsidR="00073DDF" w:rsidRPr="00E42393">
        <w:rPr>
          <w:u w:color="303030"/>
        </w:rPr>
        <w:t>Mieszka</w:t>
      </w:r>
      <w:r w:rsidRPr="00E42393">
        <w:rPr>
          <w:u w:color="303030"/>
        </w:rPr>
        <w:t xml:space="preserve"> u </w:t>
      </w:r>
      <w:proofErr w:type="spellStart"/>
      <w:r w:rsidRPr="00E42393">
        <w:rPr>
          <w:u w:color="303030"/>
        </w:rPr>
        <w:t>Palestrów</w:t>
      </w:r>
      <w:proofErr w:type="spellEnd"/>
      <w:r w:rsidRPr="00E42393">
        <w:rPr>
          <w:u w:color="303030"/>
        </w:rPr>
        <w:t xml:space="preserve"> na Mokotowie. T</w:t>
      </w:r>
      <w:r w:rsidR="00073DDF" w:rsidRPr="00E42393">
        <w:rPr>
          <w:u w:color="303030"/>
        </w:rPr>
        <w:t>o t</w:t>
      </w:r>
      <w:r w:rsidRPr="00E42393">
        <w:rPr>
          <w:u w:color="303030"/>
        </w:rPr>
        <w:t xml:space="preserve">am </w:t>
      </w:r>
      <w:r w:rsidR="00073DDF" w:rsidRPr="00E42393">
        <w:rPr>
          <w:u w:color="303030"/>
        </w:rPr>
        <w:t>zastaje ją P</w:t>
      </w:r>
      <w:r w:rsidRPr="00E42393">
        <w:rPr>
          <w:u w:color="303030"/>
        </w:rPr>
        <w:t>owstanie warszaws</w:t>
      </w:r>
      <w:r w:rsidR="00073DDF" w:rsidRPr="00E42393">
        <w:rPr>
          <w:u w:color="303030"/>
        </w:rPr>
        <w:t>kie. Do września 1944 r. służy</w:t>
      </w:r>
      <w:r w:rsidRPr="00E42393">
        <w:rPr>
          <w:u w:color="303030"/>
        </w:rPr>
        <w:t xml:space="preserve"> jako pielęgniarka w punkcie sanitarnym przy ulicy Fałata. </w:t>
      </w:r>
    </w:p>
    <w:p w14:paraId="2C0D4A6E" w14:textId="77777777" w:rsidR="00073DDF" w:rsidRPr="00E42393" w:rsidRDefault="000A3410" w:rsidP="00147D38">
      <w:r w:rsidRPr="00E42393">
        <w:t>Po wojnie</w:t>
      </w:r>
      <w:r w:rsidR="00073DDF" w:rsidRPr="00E42393">
        <w:t xml:space="preserve"> Irena </w:t>
      </w:r>
      <w:proofErr w:type="spellStart"/>
      <w:r w:rsidR="00073DDF" w:rsidRPr="00E42393">
        <w:t>Sendlerowa</w:t>
      </w:r>
      <w:proofErr w:type="spellEnd"/>
      <w:r w:rsidR="00073DDF" w:rsidRPr="00E42393">
        <w:t xml:space="preserve"> nadal pomaga najbiedniejszym – organizuje</w:t>
      </w:r>
      <w:r w:rsidRPr="00E42393">
        <w:t xml:space="preserve"> sie</w:t>
      </w:r>
      <w:r w:rsidR="00073DDF" w:rsidRPr="00E42393">
        <w:t>rocińce dla dzieci, współtworzy</w:t>
      </w:r>
      <w:r w:rsidRPr="00E42393">
        <w:t xml:space="preserve"> domy starców i z</w:t>
      </w:r>
      <w:r w:rsidR="00073DDF" w:rsidRPr="00E42393">
        <w:t>akłady opieki społecznej. Trwa</w:t>
      </w:r>
      <w:r w:rsidRPr="00E42393">
        <w:t xml:space="preserve"> przy swych lewicowych poglądach. W zmienionych warunkach polityc</w:t>
      </w:r>
      <w:r w:rsidR="00073DDF" w:rsidRPr="00E42393">
        <w:t>znych powojennej Polski należy do PZPR. Jak mówi, socjalizm rozumie</w:t>
      </w:r>
      <w:r w:rsidRPr="00E42393">
        <w:t xml:space="preserve"> jako służbę drugiemu człowiekowi. „Jaga, biją Żydów, zakładamy nową </w:t>
      </w:r>
      <w:proofErr w:type="spellStart"/>
      <w:r w:rsidRPr="00E42393">
        <w:t>Żegotę</w:t>
      </w:r>
      <w:proofErr w:type="spellEnd"/>
      <w:r w:rsidRPr="00E42393">
        <w:t xml:space="preserve">” – </w:t>
      </w:r>
      <w:r w:rsidR="00073DDF" w:rsidRPr="00E42393">
        <w:t>mówi</w:t>
      </w:r>
      <w:r w:rsidRPr="00E42393">
        <w:t xml:space="preserve"> do współpracowniczki czasów wojny, Jadwigi Piotrowskiej, wstrząśnięta antysemicką kampanią w marcu 1968 roku.</w:t>
      </w:r>
    </w:p>
    <w:p w14:paraId="6366D47E" w14:textId="77777777" w:rsidR="002D2319" w:rsidRPr="00E42393" w:rsidRDefault="000A3410" w:rsidP="00147D38">
      <w:pPr>
        <w:rPr>
          <w:u w:color="333333"/>
          <w:shd w:val="clear" w:color="auto" w:fill="FFFFFF"/>
        </w:rPr>
      </w:pPr>
      <w:r w:rsidRPr="00E42393">
        <w:t xml:space="preserve">Irena </w:t>
      </w:r>
      <w:proofErr w:type="spellStart"/>
      <w:r w:rsidRPr="00E42393">
        <w:t>Sendlerowa</w:t>
      </w:r>
      <w:proofErr w:type="spellEnd"/>
      <w:r w:rsidRPr="00E42393">
        <w:t>, jako jedna z pierwszych Polek</w:t>
      </w:r>
      <w:r w:rsidR="00073DDF" w:rsidRPr="00E42393">
        <w:t>, zostaje</w:t>
      </w:r>
      <w:r w:rsidRPr="00E42393">
        <w:t xml:space="preserve"> uhonorowana tytułem Spraw</w:t>
      </w:r>
      <w:r w:rsidR="00073DDF" w:rsidRPr="00E42393">
        <w:t>iedliwej wśród Narodów Świata w 1965 roku</w:t>
      </w:r>
      <w:r w:rsidRPr="00E42393">
        <w:t xml:space="preserve">. </w:t>
      </w:r>
      <w:r w:rsidRPr="00E42393">
        <w:rPr>
          <w:u w:color="303030"/>
        </w:rPr>
        <w:t xml:space="preserve">Mimo oficjalnych </w:t>
      </w:r>
      <w:r w:rsidR="00073DDF" w:rsidRPr="00E42393">
        <w:rPr>
          <w:u w:color="303030"/>
        </w:rPr>
        <w:t>odznaczeń</w:t>
      </w:r>
      <w:r w:rsidRPr="00E42393">
        <w:rPr>
          <w:u w:color="303030"/>
        </w:rPr>
        <w:t xml:space="preserve"> jej działal</w:t>
      </w:r>
      <w:r w:rsidR="00073DDF" w:rsidRPr="00E42393">
        <w:rPr>
          <w:u w:color="303030"/>
        </w:rPr>
        <w:t>ność przez wiele lat pozostaje</w:t>
      </w:r>
      <w:r w:rsidRPr="00E42393">
        <w:rPr>
          <w:u w:color="303030"/>
        </w:rPr>
        <w:t xml:space="preserve"> sze</w:t>
      </w:r>
      <w:r w:rsidR="00073DDF" w:rsidRPr="00E42393">
        <w:rPr>
          <w:u w:color="303030"/>
        </w:rPr>
        <w:t xml:space="preserve">rzej nieznana. Dopiero w 2000 roku historia </w:t>
      </w:r>
      <w:proofErr w:type="spellStart"/>
      <w:r w:rsidR="00073DDF" w:rsidRPr="00E42393">
        <w:rPr>
          <w:u w:color="303030"/>
        </w:rPr>
        <w:t>Sendlerowej</w:t>
      </w:r>
      <w:proofErr w:type="spellEnd"/>
      <w:r w:rsidR="00073DDF" w:rsidRPr="00E42393">
        <w:rPr>
          <w:u w:color="303030"/>
        </w:rPr>
        <w:t xml:space="preserve"> zostaje odkryta i zaczyna</w:t>
      </w:r>
      <w:r w:rsidRPr="00E42393">
        <w:rPr>
          <w:u w:color="303030"/>
        </w:rPr>
        <w:t xml:space="preserve"> być popularyzowana. </w:t>
      </w:r>
      <w:r w:rsidRPr="00E42393">
        <w:rPr>
          <w:u w:color="333333"/>
          <w:shd w:val="clear" w:color="auto" w:fill="FFFFFF"/>
        </w:rPr>
        <w:t>„Chciałabym, aby zachowała się pamięć o wielu szlachetnych ludziach, którzy narażając własne życie ratowali żydowskich braci, a których imion nikt nie pamięta”</w:t>
      </w:r>
      <w:r w:rsidRPr="00E42393">
        <w:rPr>
          <w:i/>
          <w:iCs/>
          <w:u w:color="333333"/>
          <w:shd w:val="clear" w:color="auto" w:fill="FFFFFF"/>
        </w:rPr>
        <w:t xml:space="preserve"> </w:t>
      </w:r>
      <w:r w:rsidRPr="00E42393">
        <w:rPr>
          <w:u w:color="333333"/>
          <w:shd w:val="clear" w:color="auto" w:fill="FFFFFF"/>
        </w:rPr>
        <w:t xml:space="preserve">– </w:t>
      </w:r>
      <w:r w:rsidR="002D2319" w:rsidRPr="00E42393">
        <w:rPr>
          <w:u w:color="333333"/>
          <w:shd w:val="clear" w:color="auto" w:fill="FFFFFF"/>
        </w:rPr>
        <w:t>mówi,</w:t>
      </w:r>
      <w:r w:rsidRPr="00E42393">
        <w:rPr>
          <w:u w:color="333333"/>
          <w:shd w:val="clear" w:color="auto" w:fill="FFFFFF"/>
        </w:rPr>
        <w:t xml:space="preserve"> odbierając w 2003 r. nagrodę im. Jana Karskiego.</w:t>
      </w:r>
      <w:r w:rsidR="002D2319" w:rsidRPr="00E42393">
        <w:rPr>
          <w:u w:color="333333"/>
          <w:shd w:val="clear" w:color="auto" w:fill="FFFFFF"/>
        </w:rPr>
        <w:t xml:space="preserve"> </w:t>
      </w:r>
    </w:p>
    <w:p w14:paraId="1B135569" w14:textId="75653C4C" w:rsidR="00FD3F2A" w:rsidRPr="00E42393" w:rsidRDefault="000A3410" w:rsidP="00147D38">
      <w:pPr>
        <w:rPr>
          <w:rFonts w:ascii="Calibri" w:eastAsia="Calibri" w:hAnsi="Calibri" w:cs="Calibri"/>
          <w:b/>
          <w:sz w:val="16"/>
          <w:szCs w:val="16"/>
        </w:rPr>
      </w:pPr>
      <w:r w:rsidRPr="00E42393">
        <w:rPr>
          <w:u w:color="333333"/>
          <w:shd w:val="clear" w:color="auto" w:fill="FFFFFF"/>
        </w:rPr>
        <w:t xml:space="preserve">Irena </w:t>
      </w:r>
      <w:proofErr w:type="spellStart"/>
      <w:r w:rsidRPr="00E42393">
        <w:rPr>
          <w:u w:color="333333"/>
          <w:shd w:val="clear" w:color="auto" w:fill="FFFFFF"/>
        </w:rPr>
        <w:t>Sendlerowa</w:t>
      </w:r>
      <w:proofErr w:type="spellEnd"/>
      <w:r w:rsidRPr="00E42393">
        <w:rPr>
          <w:u w:color="333333"/>
          <w:shd w:val="clear" w:color="auto" w:fill="FFFFFF"/>
        </w:rPr>
        <w:t xml:space="preserve"> </w:t>
      </w:r>
      <w:r w:rsidR="002D2319" w:rsidRPr="00E42393">
        <w:rPr>
          <w:u w:color="333333"/>
          <w:shd w:val="clear" w:color="auto" w:fill="FFFFFF"/>
        </w:rPr>
        <w:t>umiera</w:t>
      </w:r>
      <w:r w:rsidRPr="00E42393">
        <w:rPr>
          <w:u w:color="333333"/>
          <w:shd w:val="clear" w:color="auto" w:fill="FFFFFF"/>
        </w:rPr>
        <w:t xml:space="preserve"> 12 maja 2008 r. w Warszawie. W kolekcji Muzeum Historii Żydów Polskich POLIN znajdują się pamiątki przekazane przez jej córkę, Janinę </w:t>
      </w:r>
      <w:proofErr w:type="spellStart"/>
      <w:r w:rsidRPr="00E42393">
        <w:rPr>
          <w:u w:color="333333"/>
          <w:shd w:val="clear" w:color="auto" w:fill="FFFFFF"/>
        </w:rPr>
        <w:lastRenderedPageBreak/>
        <w:t>Zgrzembską</w:t>
      </w:r>
      <w:proofErr w:type="spellEnd"/>
      <w:r w:rsidRPr="00E42393">
        <w:rPr>
          <w:u w:color="333333"/>
          <w:shd w:val="clear" w:color="auto" w:fill="FFFFFF"/>
        </w:rPr>
        <w:t xml:space="preserve">, </w:t>
      </w:r>
      <w:r w:rsidRPr="00E42393">
        <w:t>m.in</w:t>
      </w:r>
      <w:r w:rsidRPr="00E42393">
        <w:rPr>
          <w:u w:color="333333"/>
          <w:shd w:val="clear" w:color="auto" w:fill="FFFFFF"/>
        </w:rPr>
        <w:t xml:space="preserve">. medal Sprawiedliwej wśród Narodów Świata, Order Uśmiechu, a także dokumenty, książki oraz listy i życzenia, które </w:t>
      </w:r>
      <w:proofErr w:type="spellStart"/>
      <w:r w:rsidRPr="00E42393">
        <w:rPr>
          <w:u w:color="333333"/>
          <w:shd w:val="clear" w:color="auto" w:fill="FFFFFF"/>
        </w:rPr>
        <w:t>Sendlerowa</w:t>
      </w:r>
      <w:proofErr w:type="spellEnd"/>
      <w:r w:rsidRPr="00E42393">
        <w:rPr>
          <w:u w:color="333333"/>
          <w:shd w:val="clear" w:color="auto" w:fill="FFFFFF"/>
        </w:rPr>
        <w:t xml:space="preserve"> otrzymywała z całego świata.</w:t>
      </w:r>
    </w:p>
    <w:sectPr w:rsidR="00FD3F2A" w:rsidRPr="00E42393" w:rsidSect="00FD3F2A">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043CA" w14:textId="77777777" w:rsidR="00735F9A" w:rsidRDefault="00735F9A" w:rsidP="001630C4">
      <w:r>
        <w:separator/>
      </w:r>
    </w:p>
    <w:p w14:paraId="61857878" w14:textId="77777777" w:rsidR="00735F9A" w:rsidRDefault="00735F9A" w:rsidP="001630C4"/>
  </w:endnote>
  <w:endnote w:type="continuationSeparator" w:id="0">
    <w:p w14:paraId="2F65A990" w14:textId="77777777" w:rsidR="00735F9A" w:rsidRDefault="00735F9A" w:rsidP="001630C4">
      <w:r>
        <w:continuationSeparator/>
      </w:r>
    </w:p>
    <w:p w14:paraId="6A26C211" w14:textId="77777777" w:rsidR="00735F9A" w:rsidRDefault="00735F9A" w:rsidP="0016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169859167"/>
      <w:docPartObj>
        <w:docPartGallery w:val="Page Numbers (Bottom of Page)"/>
        <w:docPartUnique/>
      </w:docPartObj>
    </w:sdtPr>
    <w:sdtEndPr>
      <w:rPr>
        <w:rStyle w:val="Numerstrony"/>
      </w:rPr>
    </w:sdtEndPr>
    <w:sdtContent>
      <w:p w14:paraId="344A64C3" w14:textId="4C9A66EE" w:rsidR="00305684" w:rsidRDefault="00305684" w:rsidP="001630C4">
        <w:pPr>
          <w:pStyle w:val="Stopka"/>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B664EC" w14:textId="77777777" w:rsidR="00305684" w:rsidRDefault="00305684" w:rsidP="001630C4">
    <w:pPr>
      <w:pStyle w:val="Stopka"/>
    </w:pPr>
  </w:p>
  <w:p w14:paraId="34BA731C" w14:textId="77777777" w:rsidR="00305684" w:rsidRDefault="00305684" w:rsidP="001630C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D9E8" w14:textId="63E77330" w:rsidR="00305684" w:rsidRDefault="00305684" w:rsidP="002F7AE1">
    <w:pPr>
      <w:pStyle w:val="Normalny1"/>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7C9D8" w14:textId="1FD7FC7C" w:rsidR="00305684" w:rsidRDefault="00305684" w:rsidP="001630C4">
    <w:pPr>
      <w:pStyle w:val="Normalny1"/>
      <w:tabs>
        <w:tab w:val="right" w:pos="9029"/>
      </w:tabs>
    </w:pPr>
    <w:r>
      <w:rPr>
        <w:noProof/>
        <w:lang w:val="pl-PL" w:eastAsia="pl-PL"/>
      </w:rPr>
      <w:drawing>
        <wp:anchor distT="0" distB="0" distL="114300" distR="114300" simplePos="0" relativeHeight="251661312" behindDoc="0" locked="0" layoutInCell="1" allowOverlap="1" wp14:anchorId="44B9FCEF" wp14:editId="5E2A3BFC">
          <wp:simplePos x="0" y="0"/>
          <wp:positionH relativeFrom="column">
            <wp:posOffset>1968500</wp:posOffset>
          </wp:positionH>
          <wp:positionV relativeFrom="paragraph">
            <wp:posOffset>574040</wp:posOffset>
          </wp:positionV>
          <wp:extent cx="3802380" cy="79057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A+MKiDN+ZDK_black.png"/>
                  <pic:cNvPicPr/>
                </pic:nvPicPr>
                <pic:blipFill>
                  <a:blip r:embed="rId1"/>
                  <a:stretch>
                    <a:fillRect/>
                  </a:stretch>
                </pic:blipFill>
                <pic:spPr>
                  <a:xfrm>
                    <a:off x="0" y="0"/>
                    <a:ext cx="3802380" cy="790575"/>
                  </a:xfrm>
                  <a:prstGeom prst="rect">
                    <a:avLst/>
                  </a:prstGeom>
                </pic:spPr>
              </pic:pic>
            </a:graphicData>
          </a:graphic>
          <wp14:sizeRelH relativeFrom="margin">
            <wp14:pctWidth>0</wp14:pctWidth>
          </wp14:sizeRelH>
          <wp14:sizeRelV relativeFrom="margin">
            <wp14:pctHeight>0</wp14:pctHeight>
          </wp14:sizeRelV>
        </wp:anchor>
      </w:drawing>
    </w:r>
    <w:r>
      <w:rPr>
        <w:noProof/>
        <w:lang w:val="pl-PL" w:eastAsia="pl-PL"/>
      </w:rPr>
      <w:drawing>
        <wp:anchor distT="0" distB="0" distL="0" distR="0" simplePos="0" relativeHeight="251660288" behindDoc="0" locked="0" layoutInCell="1" hidden="0" allowOverlap="1" wp14:anchorId="340D024D" wp14:editId="721E071B">
          <wp:simplePos x="0" y="0"/>
          <wp:positionH relativeFrom="margin">
            <wp:posOffset>-914399</wp:posOffset>
          </wp:positionH>
          <wp:positionV relativeFrom="paragraph">
            <wp:posOffset>104775</wp:posOffset>
          </wp:positionV>
          <wp:extent cx="7572375" cy="1619250"/>
          <wp:effectExtent l="0" t="0" r="0" b="0"/>
          <wp:wrapTopAndBottom distT="0" dist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t="-20825"/>
                  <a:stretch>
                    <a:fillRect/>
                  </a:stretch>
                </pic:blipFill>
                <pic:spPr>
                  <a:xfrm>
                    <a:off x="0" y="0"/>
                    <a:ext cx="7572375" cy="16192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5572" w14:textId="77777777" w:rsidR="00735F9A" w:rsidRDefault="00735F9A" w:rsidP="001630C4">
      <w:r>
        <w:separator/>
      </w:r>
    </w:p>
    <w:p w14:paraId="7CD2E8C0" w14:textId="77777777" w:rsidR="00735F9A" w:rsidRDefault="00735F9A" w:rsidP="001630C4"/>
  </w:footnote>
  <w:footnote w:type="continuationSeparator" w:id="0">
    <w:p w14:paraId="7C8A4F3A" w14:textId="77777777" w:rsidR="00735F9A" w:rsidRDefault="00735F9A" w:rsidP="001630C4">
      <w:r>
        <w:continuationSeparator/>
      </w:r>
    </w:p>
    <w:p w14:paraId="610E670B" w14:textId="77777777" w:rsidR="00735F9A" w:rsidRDefault="00735F9A" w:rsidP="001630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933035486"/>
      <w:docPartObj>
        <w:docPartGallery w:val="Page Numbers (Top of Page)"/>
        <w:docPartUnique/>
      </w:docPartObj>
    </w:sdtPr>
    <w:sdtEndPr>
      <w:rPr>
        <w:rStyle w:val="Numerstrony"/>
      </w:rPr>
    </w:sdtEndPr>
    <w:sdtContent>
      <w:p w14:paraId="6EB254DD" w14:textId="11034B18" w:rsidR="00305684" w:rsidRDefault="00305684" w:rsidP="001630C4">
        <w:pPr>
          <w:pStyle w:val="Nagwek"/>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5823184" w14:textId="77777777" w:rsidR="00305684" w:rsidRDefault="00305684" w:rsidP="001630C4">
    <w:pPr>
      <w:pStyle w:val="Nagwek"/>
    </w:pPr>
  </w:p>
  <w:p w14:paraId="0E6C4F5C" w14:textId="77777777" w:rsidR="00305684" w:rsidRDefault="00305684" w:rsidP="001630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14A0" w14:textId="77777777" w:rsidR="00305684" w:rsidRDefault="00305684" w:rsidP="001630C4">
    <w:pPr>
      <w:pStyle w:val="Nagwek"/>
    </w:pPr>
  </w:p>
  <w:p w14:paraId="3E2398E0" w14:textId="77777777" w:rsidR="00305684" w:rsidRDefault="00305684" w:rsidP="001630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D852" w14:textId="77777777" w:rsidR="00305684" w:rsidRDefault="00305684">
    <w:pPr>
      <w:pStyle w:val="Normalny1"/>
    </w:pPr>
    <w:r>
      <w:rPr>
        <w:noProof/>
        <w:lang w:val="pl-PL" w:eastAsia="pl-PL"/>
      </w:rPr>
      <w:drawing>
        <wp:anchor distT="0" distB="0" distL="0" distR="0" simplePos="0" relativeHeight="251658240" behindDoc="0" locked="0" layoutInCell="1" hidden="0" allowOverlap="1" wp14:anchorId="2374342A" wp14:editId="3C0201D4">
          <wp:simplePos x="0" y="0"/>
          <wp:positionH relativeFrom="margin">
            <wp:posOffset>-914399</wp:posOffset>
          </wp:positionH>
          <wp:positionV relativeFrom="paragraph">
            <wp:posOffset>-66674</wp:posOffset>
          </wp:positionV>
          <wp:extent cx="7567613" cy="1351359"/>
          <wp:effectExtent l="0" t="0" r="0" b="0"/>
          <wp:wrapTopAndBottom distT="0" dist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568" r="568"/>
                  <a:stretch>
                    <a:fillRect/>
                  </a:stretch>
                </pic:blipFill>
                <pic:spPr>
                  <a:xfrm>
                    <a:off x="0" y="0"/>
                    <a:ext cx="7567613" cy="13513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CCD"/>
    <w:multiLevelType w:val="hybridMultilevel"/>
    <w:tmpl w:val="A98AA5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3AF1E5D"/>
    <w:multiLevelType w:val="hybridMultilevel"/>
    <w:tmpl w:val="3B605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3411C2"/>
    <w:multiLevelType w:val="hybridMultilevel"/>
    <w:tmpl w:val="BF141DAC"/>
    <w:lvl w:ilvl="0" w:tplc="793C7E4C">
      <w:start w:val="6"/>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7F4B2F"/>
    <w:multiLevelType w:val="hybridMultilevel"/>
    <w:tmpl w:val="36060C3E"/>
    <w:lvl w:ilvl="0" w:tplc="04150001">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4" w15:restartNumberingAfterBreak="0">
    <w:nsid w:val="3CFD7D2B"/>
    <w:multiLevelType w:val="hybridMultilevel"/>
    <w:tmpl w:val="495A9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5D6D17"/>
    <w:multiLevelType w:val="hybridMultilevel"/>
    <w:tmpl w:val="912E0F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BF5914"/>
    <w:multiLevelType w:val="hybridMultilevel"/>
    <w:tmpl w:val="59382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1A5951"/>
    <w:multiLevelType w:val="hybridMultilevel"/>
    <w:tmpl w:val="74AC8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482820"/>
    <w:multiLevelType w:val="hybridMultilevel"/>
    <w:tmpl w:val="27A43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0E104F2"/>
    <w:multiLevelType w:val="hybridMultilevel"/>
    <w:tmpl w:val="A9C45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222EBC"/>
    <w:multiLevelType w:val="hybridMultilevel"/>
    <w:tmpl w:val="5628B0EC"/>
    <w:lvl w:ilvl="0" w:tplc="57E2EEE4">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F365C49"/>
    <w:multiLevelType w:val="hybridMultilevel"/>
    <w:tmpl w:val="3DDC9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35D12E7"/>
    <w:multiLevelType w:val="hybridMultilevel"/>
    <w:tmpl w:val="CA42D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F703286"/>
    <w:multiLevelType w:val="hybridMultilevel"/>
    <w:tmpl w:val="E4984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12"/>
  </w:num>
  <w:num w:numId="6">
    <w:abstractNumId w:val="13"/>
  </w:num>
  <w:num w:numId="7">
    <w:abstractNumId w:val="6"/>
  </w:num>
  <w:num w:numId="8">
    <w:abstractNumId w:val="11"/>
  </w:num>
  <w:num w:numId="9">
    <w:abstractNumId w:val="7"/>
  </w:num>
  <w:num w:numId="10">
    <w:abstractNumId w:val="1"/>
  </w:num>
  <w:num w:numId="11">
    <w:abstractNumId w:val="8"/>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8B"/>
    <w:rsid w:val="00005B6A"/>
    <w:rsid w:val="00021FE2"/>
    <w:rsid w:val="00073DDF"/>
    <w:rsid w:val="000A3410"/>
    <w:rsid w:val="000D3591"/>
    <w:rsid w:val="00112C7A"/>
    <w:rsid w:val="00147D38"/>
    <w:rsid w:val="001630C4"/>
    <w:rsid w:val="00190B74"/>
    <w:rsid w:val="001C6BC6"/>
    <w:rsid w:val="001D6477"/>
    <w:rsid w:val="002221E4"/>
    <w:rsid w:val="002418C9"/>
    <w:rsid w:val="00282D44"/>
    <w:rsid w:val="002B4E2F"/>
    <w:rsid w:val="002D2319"/>
    <w:rsid w:val="002E3319"/>
    <w:rsid w:val="002F2AA4"/>
    <w:rsid w:val="002F7AE1"/>
    <w:rsid w:val="003033A2"/>
    <w:rsid w:val="00305684"/>
    <w:rsid w:val="00317180"/>
    <w:rsid w:val="00341D7E"/>
    <w:rsid w:val="003532D6"/>
    <w:rsid w:val="0035473C"/>
    <w:rsid w:val="003979B1"/>
    <w:rsid w:val="003B29F0"/>
    <w:rsid w:val="003C06B0"/>
    <w:rsid w:val="003C75D5"/>
    <w:rsid w:val="004048CE"/>
    <w:rsid w:val="00423342"/>
    <w:rsid w:val="00435851"/>
    <w:rsid w:val="00481F25"/>
    <w:rsid w:val="004957CB"/>
    <w:rsid w:val="004C6A19"/>
    <w:rsid w:val="004E5B98"/>
    <w:rsid w:val="005001E9"/>
    <w:rsid w:val="005209BC"/>
    <w:rsid w:val="005826F8"/>
    <w:rsid w:val="005A5AF4"/>
    <w:rsid w:val="006305C0"/>
    <w:rsid w:val="00666CBE"/>
    <w:rsid w:val="00684BB2"/>
    <w:rsid w:val="006B1570"/>
    <w:rsid w:val="00700047"/>
    <w:rsid w:val="00716040"/>
    <w:rsid w:val="00735F9A"/>
    <w:rsid w:val="00765B44"/>
    <w:rsid w:val="00766A0D"/>
    <w:rsid w:val="0079400C"/>
    <w:rsid w:val="007C7CFE"/>
    <w:rsid w:val="007E226D"/>
    <w:rsid w:val="00810159"/>
    <w:rsid w:val="0085200D"/>
    <w:rsid w:val="0085658B"/>
    <w:rsid w:val="00862892"/>
    <w:rsid w:val="00900235"/>
    <w:rsid w:val="00942CCD"/>
    <w:rsid w:val="00955E62"/>
    <w:rsid w:val="009E10ED"/>
    <w:rsid w:val="009E581A"/>
    <w:rsid w:val="00A111C9"/>
    <w:rsid w:val="00A501CC"/>
    <w:rsid w:val="00A81617"/>
    <w:rsid w:val="00A9411F"/>
    <w:rsid w:val="00AA7580"/>
    <w:rsid w:val="00AB684B"/>
    <w:rsid w:val="00AE0CCC"/>
    <w:rsid w:val="00AE2717"/>
    <w:rsid w:val="00B2242B"/>
    <w:rsid w:val="00BA0226"/>
    <w:rsid w:val="00BC16E8"/>
    <w:rsid w:val="00BE1C37"/>
    <w:rsid w:val="00C47C8C"/>
    <w:rsid w:val="00CC79DC"/>
    <w:rsid w:val="00CE0F58"/>
    <w:rsid w:val="00D23DBE"/>
    <w:rsid w:val="00D37EC4"/>
    <w:rsid w:val="00D8471C"/>
    <w:rsid w:val="00DD49E4"/>
    <w:rsid w:val="00E33458"/>
    <w:rsid w:val="00E42393"/>
    <w:rsid w:val="00FC43DB"/>
    <w:rsid w:val="00FD2EDE"/>
    <w:rsid w:val="00FD3F2A"/>
    <w:rsid w:val="00FF1EEC"/>
    <w:rsid w:val="00FF78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553063"/>
  <w15:docId w15:val="{90A3F482-24D0-D947-98EF-430CF06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7D38"/>
    <w:pPr>
      <w:spacing w:line="360" w:lineRule="auto"/>
    </w:pPr>
    <w:rPr>
      <w:sz w:val="24"/>
      <w:szCs w:val="24"/>
      <w:lang w:val="pl-PL"/>
    </w:rPr>
  </w:style>
  <w:style w:type="paragraph" w:styleId="Nagwek1">
    <w:name w:val="heading 1"/>
    <w:basedOn w:val="Normalny1"/>
    <w:next w:val="Normalny1"/>
    <w:rsid w:val="00147D38"/>
    <w:pPr>
      <w:keepNext/>
      <w:keepLines/>
      <w:spacing w:before="400" w:after="120" w:line="360" w:lineRule="auto"/>
      <w:outlineLvl w:val="0"/>
    </w:pPr>
    <w:rPr>
      <w:b/>
      <w:sz w:val="40"/>
      <w:szCs w:val="40"/>
    </w:rPr>
  </w:style>
  <w:style w:type="paragraph" w:styleId="Nagwek2">
    <w:name w:val="heading 2"/>
    <w:basedOn w:val="Normalny1"/>
    <w:next w:val="Normalny1"/>
    <w:link w:val="Nagwek2Znak"/>
    <w:rsid w:val="00147D38"/>
    <w:pPr>
      <w:keepNext/>
      <w:keepLines/>
      <w:spacing w:before="360" w:after="120" w:line="360" w:lineRule="auto"/>
      <w:outlineLvl w:val="1"/>
    </w:pPr>
    <w:rPr>
      <w:b/>
      <w:sz w:val="28"/>
      <w:szCs w:val="32"/>
      <w:u w:val="single"/>
    </w:rPr>
  </w:style>
  <w:style w:type="paragraph" w:styleId="Nagwek3">
    <w:name w:val="heading 3"/>
    <w:basedOn w:val="Normalny1"/>
    <w:next w:val="Normalny1"/>
    <w:link w:val="Nagwek3Znak"/>
    <w:rsid w:val="00147D38"/>
    <w:pPr>
      <w:keepNext/>
      <w:keepLines/>
      <w:spacing w:before="320" w:after="80" w:line="360" w:lineRule="auto"/>
      <w:outlineLvl w:val="2"/>
    </w:pPr>
    <w:rPr>
      <w:b/>
      <w:color w:val="000000" w:themeColor="text1"/>
      <w:sz w:val="24"/>
      <w:szCs w:val="28"/>
    </w:rPr>
  </w:style>
  <w:style w:type="paragraph" w:styleId="Nagwek4">
    <w:name w:val="heading 4"/>
    <w:basedOn w:val="Normalny1"/>
    <w:next w:val="Normalny1"/>
    <w:pPr>
      <w:keepNext/>
      <w:keepLines/>
      <w:spacing w:before="280" w:after="80"/>
      <w:outlineLvl w:val="3"/>
    </w:pPr>
    <w:rPr>
      <w:color w:val="666666"/>
      <w:sz w:val="24"/>
      <w:szCs w:val="24"/>
    </w:rPr>
  </w:style>
  <w:style w:type="paragraph" w:styleId="Nagwek5">
    <w:name w:val="heading 5"/>
    <w:basedOn w:val="Normalny1"/>
    <w:next w:val="Normalny1"/>
    <w:pPr>
      <w:keepNext/>
      <w:keepLines/>
      <w:spacing w:before="240" w:after="80"/>
      <w:outlineLvl w:val="4"/>
    </w:pPr>
    <w:rPr>
      <w:color w:val="666666"/>
    </w:rPr>
  </w:style>
  <w:style w:type="paragraph" w:styleId="Nagwek6">
    <w:name w:val="heading 6"/>
    <w:basedOn w:val="Normalny1"/>
    <w:next w:val="Normalny1"/>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link w:val="Normalny1Char"/>
  </w:style>
  <w:style w:type="paragraph" w:styleId="Tytu">
    <w:name w:val="Title"/>
    <w:basedOn w:val="Normalny1"/>
    <w:next w:val="Normalny1"/>
    <w:pPr>
      <w:keepNext/>
      <w:keepLines/>
      <w:spacing w:after="60"/>
    </w:pPr>
    <w:rPr>
      <w:sz w:val="52"/>
      <w:szCs w:val="52"/>
    </w:rPr>
  </w:style>
  <w:style w:type="paragraph" w:styleId="Podtytu">
    <w:name w:val="Subtitle"/>
    <w:basedOn w:val="Normalny1"/>
    <w:next w:val="Normalny1"/>
    <w:pPr>
      <w:keepNext/>
      <w:keepLines/>
      <w:spacing w:after="320"/>
    </w:pPr>
    <w:rPr>
      <w:color w:val="666666"/>
      <w:sz w:val="30"/>
      <w:szCs w:val="30"/>
    </w:rPr>
  </w:style>
  <w:style w:type="paragraph" w:styleId="Nagwek">
    <w:name w:val="header"/>
    <w:basedOn w:val="Normalny"/>
    <w:link w:val="NagwekZnak"/>
    <w:uiPriority w:val="99"/>
    <w:unhideWhenUsed/>
    <w:rsid w:val="00E33458"/>
    <w:pPr>
      <w:tabs>
        <w:tab w:val="center" w:pos="4536"/>
        <w:tab w:val="right" w:pos="9072"/>
      </w:tabs>
      <w:spacing w:line="240" w:lineRule="auto"/>
    </w:pPr>
  </w:style>
  <w:style w:type="character" w:customStyle="1" w:styleId="NagwekZnak">
    <w:name w:val="Nagłówek Znak"/>
    <w:basedOn w:val="Domylnaczcionkaakapitu"/>
    <w:link w:val="Nagwek"/>
    <w:uiPriority w:val="99"/>
    <w:rsid w:val="00E33458"/>
  </w:style>
  <w:style w:type="paragraph" w:styleId="Stopka">
    <w:name w:val="footer"/>
    <w:basedOn w:val="Normalny"/>
    <w:link w:val="StopkaZnak"/>
    <w:uiPriority w:val="99"/>
    <w:unhideWhenUsed/>
    <w:rsid w:val="00E33458"/>
    <w:pPr>
      <w:tabs>
        <w:tab w:val="center" w:pos="4536"/>
        <w:tab w:val="right" w:pos="9072"/>
      </w:tabs>
      <w:spacing w:line="240" w:lineRule="auto"/>
    </w:pPr>
  </w:style>
  <w:style w:type="character" w:customStyle="1" w:styleId="StopkaZnak">
    <w:name w:val="Stopka Znak"/>
    <w:basedOn w:val="Domylnaczcionkaakapitu"/>
    <w:link w:val="Stopka"/>
    <w:uiPriority w:val="99"/>
    <w:rsid w:val="00E33458"/>
  </w:style>
  <w:style w:type="character" w:styleId="Numerstrony">
    <w:name w:val="page number"/>
    <w:basedOn w:val="Domylnaczcionkaakapitu"/>
    <w:uiPriority w:val="99"/>
    <w:semiHidden/>
    <w:unhideWhenUsed/>
    <w:rsid w:val="002F7AE1"/>
  </w:style>
  <w:style w:type="paragraph" w:styleId="Akapitzlist">
    <w:name w:val="List Paragraph"/>
    <w:basedOn w:val="Normalny"/>
    <w:uiPriority w:val="34"/>
    <w:qFormat/>
    <w:rsid w:val="000A3410"/>
    <w:pPr>
      <w:spacing w:after="160" w:line="259" w:lineRule="auto"/>
      <w:ind w:left="720"/>
      <w:contextualSpacing/>
    </w:pPr>
    <w:rPr>
      <w:rFonts w:asciiTheme="minorHAnsi" w:eastAsiaTheme="minorHAnsi" w:hAnsiTheme="minorHAnsi" w:cstheme="minorBidi"/>
    </w:rPr>
  </w:style>
  <w:style w:type="paragraph" w:customStyle="1" w:styleId="Nag1">
    <w:name w:val="Nag1"/>
    <w:basedOn w:val="Nagwek2"/>
    <w:link w:val="Nag1Char"/>
    <w:qFormat/>
    <w:rsid w:val="001630C4"/>
    <w:pPr>
      <w:spacing w:after="0"/>
    </w:pPr>
    <w:rPr>
      <w:u w:val="none"/>
      <w:lang w:val="pl-PL"/>
    </w:rPr>
  </w:style>
  <w:style w:type="paragraph" w:customStyle="1" w:styleId="Nag2">
    <w:name w:val="Nag2"/>
    <w:basedOn w:val="Nagwek3"/>
    <w:link w:val="Nag2Char"/>
    <w:qFormat/>
    <w:rsid w:val="001630C4"/>
  </w:style>
  <w:style w:type="character" w:customStyle="1" w:styleId="Normalny1Char">
    <w:name w:val="Normalny1 Char"/>
    <w:basedOn w:val="Domylnaczcionkaakapitu"/>
    <w:link w:val="Normalny1"/>
    <w:rsid w:val="001630C4"/>
  </w:style>
  <w:style w:type="character" w:customStyle="1" w:styleId="Nagwek2Znak">
    <w:name w:val="Nagłówek 2 Znak"/>
    <w:basedOn w:val="Normalny1Char"/>
    <w:link w:val="Nagwek2"/>
    <w:rsid w:val="00147D38"/>
    <w:rPr>
      <w:b/>
      <w:sz w:val="28"/>
      <w:szCs w:val="32"/>
      <w:u w:val="single"/>
    </w:rPr>
  </w:style>
  <w:style w:type="character" w:customStyle="1" w:styleId="Nag1Char">
    <w:name w:val="Nag1 Char"/>
    <w:basedOn w:val="Nagwek2Znak"/>
    <w:link w:val="Nag1"/>
    <w:rsid w:val="001630C4"/>
    <w:rPr>
      <w:b/>
      <w:sz w:val="28"/>
      <w:szCs w:val="32"/>
      <w:u w:val="single"/>
      <w:lang w:val="pl-PL"/>
    </w:rPr>
  </w:style>
  <w:style w:type="character" w:styleId="Odwoaniedokomentarza">
    <w:name w:val="annotation reference"/>
    <w:basedOn w:val="Domylnaczcionkaakapitu"/>
    <w:uiPriority w:val="99"/>
    <w:semiHidden/>
    <w:unhideWhenUsed/>
    <w:rsid w:val="003C75D5"/>
    <w:rPr>
      <w:sz w:val="16"/>
      <w:szCs w:val="16"/>
    </w:rPr>
  </w:style>
  <w:style w:type="character" w:customStyle="1" w:styleId="Nagwek3Znak">
    <w:name w:val="Nagłówek 3 Znak"/>
    <w:basedOn w:val="Normalny1Char"/>
    <w:link w:val="Nagwek3"/>
    <w:rsid w:val="00147D38"/>
    <w:rPr>
      <w:b/>
      <w:color w:val="000000" w:themeColor="text1"/>
      <w:sz w:val="24"/>
      <w:szCs w:val="28"/>
    </w:rPr>
  </w:style>
  <w:style w:type="character" w:customStyle="1" w:styleId="Nag2Char">
    <w:name w:val="Nag2 Char"/>
    <w:basedOn w:val="Nagwek3Znak"/>
    <w:link w:val="Nag2"/>
    <w:rsid w:val="001630C4"/>
    <w:rPr>
      <w:b/>
      <w:color w:val="000000" w:themeColor="text1"/>
      <w:sz w:val="24"/>
      <w:szCs w:val="28"/>
    </w:rPr>
  </w:style>
  <w:style w:type="paragraph" w:styleId="Tekstkomentarza">
    <w:name w:val="annotation text"/>
    <w:basedOn w:val="Normalny"/>
    <w:link w:val="TekstkomentarzaZnak"/>
    <w:uiPriority w:val="99"/>
    <w:semiHidden/>
    <w:unhideWhenUsed/>
    <w:rsid w:val="003C75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75D5"/>
    <w:rPr>
      <w:sz w:val="20"/>
      <w:szCs w:val="20"/>
      <w:lang w:val="pl-PL"/>
    </w:rPr>
  </w:style>
  <w:style w:type="paragraph" w:styleId="Tematkomentarza">
    <w:name w:val="annotation subject"/>
    <w:basedOn w:val="Tekstkomentarza"/>
    <w:next w:val="Tekstkomentarza"/>
    <w:link w:val="TematkomentarzaZnak"/>
    <w:uiPriority w:val="99"/>
    <w:semiHidden/>
    <w:unhideWhenUsed/>
    <w:rsid w:val="003C75D5"/>
    <w:rPr>
      <w:b/>
      <w:bCs/>
    </w:rPr>
  </w:style>
  <w:style w:type="character" w:customStyle="1" w:styleId="TematkomentarzaZnak">
    <w:name w:val="Temat komentarza Znak"/>
    <w:basedOn w:val="TekstkomentarzaZnak"/>
    <w:link w:val="Tematkomentarza"/>
    <w:uiPriority w:val="99"/>
    <w:semiHidden/>
    <w:rsid w:val="003C75D5"/>
    <w:rPr>
      <w:b/>
      <w:bCs/>
      <w:sz w:val="20"/>
      <w:szCs w:val="20"/>
      <w:lang w:val="pl-PL"/>
    </w:rPr>
  </w:style>
  <w:style w:type="paragraph" w:styleId="Tekstdymka">
    <w:name w:val="Balloon Text"/>
    <w:basedOn w:val="Normalny"/>
    <w:link w:val="TekstdymkaZnak"/>
    <w:uiPriority w:val="99"/>
    <w:semiHidden/>
    <w:unhideWhenUsed/>
    <w:rsid w:val="003C75D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5D5"/>
    <w:rPr>
      <w:rFonts w:ascii="Segoe UI" w:hAnsi="Segoe UI" w:cs="Segoe UI"/>
      <w:sz w:val="18"/>
      <w:szCs w:val="18"/>
      <w:lang w:val="pl-PL"/>
    </w:rPr>
  </w:style>
  <w:style w:type="paragraph" w:styleId="Poprawka">
    <w:name w:val="Revision"/>
    <w:hidden/>
    <w:uiPriority w:val="99"/>
    <w:semiHidden/>
    <w:rsid w:val="00E42393"/>
    <w:pPr>
      <w:spacing w:line="240" w:lineRule="auto"/>
    </w:pPr>
    <w:rPr>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149844">
      <w:bodyDiv w:val="1"/>
      <w:marLeft w:val="0"/>
      <w:marRight w:val="0"/>
      <w:marTop w:val="0"/>
      <w:marBottom w:val="0"/>
      <w:divBdr>
        <w:top w:val="none" w:sz="0" w:space="0" w:color="auto"/>
        <w:left w:val="none" w:sz="0" w:space="0" w:color="auto"/>
        <w:bottom w:val="none" w:sz="0" w:space="0" w:color="auto"/>
        <w:right w:val="none" w:sz="0" w:space="0" w:color="auto"/>
      </w:divBdr>
    </w:div>
    <w:div w:id="1508712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BEF3-AD7E-48E7-A2C3-C3EE712A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14249</Words>
  <Characters>85496</Characters>
  <Application>Microsoft Office Word</Application>
  <DocSecurity>0</DocSecurity>
  <Lines>712</Lines>
  <Paragraphs>199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Materiały biograficzne</vt:lpstr>
      <vt:lpstr/>
    </vt:vector>
  </TitlesOfParts>
  <Manager/>
  <Company>MS</Company>
  <LinksUpToDate>false</LinksUpToDate>
  <CharactersWithSpaces>99546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Materiały biograficzne</dc:title>
  <dc:subject/>
  <dc:creator>Finka Heynemann/Multilingual Capsules  (VIR) /SRPOL/Professional/Samsung Electronics</dc:creator>
  <cp:keywords/>
  <dc:description/>
  <cp:lastModifiedBy>Cybulska Aleksandra</cp:lastModifiedBy>
  <cp:revision>2</cp:revision>
  <cp:lastPrinted>2020-03-11T15:24:00Z</cp:lastPrinted>
  <dcterms:created xsi:type="dcterms:W3CDTF">2020-12-18T11:19:00Z</dcterms:created>
  <dcterms:modified xsi:type="dcterms:W3CDTF">2020-12-18T11:19:00Z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C:\Users\c.heynemann\Downloads\Materiały-Biograficzne-poprawione.docx</vt:lpwstr>
  </property>
</Properties>
</file>