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65" w:rsidRPr="006157C1" w:rsidRDefault="00E934ED" w:rsidP="006157C1">
      <w:pPr>
        <w:pStyle w:val="Nagwek1"/>
        <w:spacing w:before="360" w:after="240" w:line="36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br/>
      </w:r>
      <w:r w:rsidR="004765A6" w:rsidRPr="00E934ED">
        <w:rPr>
          <w:noProof/>
          <w:color w:val="auto"/>
          <w:lang w:eastAsia="pl-PL" w:bidi="ar-SA"/>
        </w:rPr>
        <w:drawing>
          <wp:anchor distT="0" distB="0" distL="114300" distR="114300" simplePos="0" relativeHeight="251661312" behindDoc="0" locked="0" layoutInCell="1" allowOverlap="1" wp14:anchorId="1B544C3B" wp14:editId="0BFD3ED1">
            <wp:simplePos x="0" y="0"/>
            <wp:positionH relativeFrom="page">
              <wp:align>right</wp:align>
            </wp:positionH>
            <wp:positionV relativeFrom="paragraph">
              <wp:posOffset>-883920</wp:posOffset>
            </wp:positionV>
            <wp:extent cx="7557770" cy="1802765"/>
            <wp:effectExtent l="0" t="0" r="0" b="0"/>
            <wp:wrapNone/>
            <wp:docPr id="2" name="Picture 1" descr="Logo Muzeum POLIN w lewym górnym rogu strony. Logo to prostokąt złożony z dwóch przylegających do siebie w poziomie kwadratów. Lewy kwadrat w kolorze turkusowym, w nim wyśrodkowany napis POLIN. Lipera &quot;P&quot; jest wystylizowana na połączenie łacińskiej litery &quot;p&quot; i hebraskiej &quot;pe&quot;. Prawy kwadrat w kolorze czasrnym, w nim wyrównany do lewej napis, każde słowo w oddzielnej linijcie: &quot;Muzeum Historii Żydów Polskich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N_a4_naglowek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515" w:rsidRPr="00E934ED">
        <w:rPr>
          <w:rFonts w:asciiTheme="minorHAnsi" w:hAnsiTheme="minorHAnsi" w:cstheme="minorHAnsi"/>
          <w:b/>
          <w:bCs/>
          <w:color w:val="auto"/>
        </w:rPr>
        <w:t xml:space="preserve">Międzykulturowo - czyli jak? </w:t>
      </w:r>
      <w:r w:rsidR="005F3515" w:rsidRPr="00E934ED">
        <w:rPr>
          <w:rFonts w:asciiTheme="minorHAnsi" w:hAnsiTheme="minorHAnsi" w:cstheme="minorHAnsi"/>
          <w:b/>
          <w:bCs/>
          <w:color w:val="auto"/>
        </w:rPr>
        <w:br/>
      </w:r>
      <w:r w:rsidR="005F3515" w:rsidRPr="00E934ED">
        <w:rPr>
          <w:rFonts w:asciiTheme="minorHAnsi" w:hAnsiTheme="minorHAnsi" w:cstheme="minorHAnsi"/>
          <w:bCs/>
          <w:color w:val="auto"/>
        </w:rPr>
        <w:t xml:space="preserve">Kurs specjalistyczny dla edukatorów i </w:t>
      </w:r>
      <w:proofErr w:type="spellStart"/>
      <w:r w:rsidR="005F3515" w:rsidRPr="00E934ED">
        <w:rPr>
          <w:rFonts w:asciiTheme="minorHAnsi" w:hAnsiTheme="minorHAnsi" w:cstheme="minorHAnsi"/>
          <w:bCs/>
          <w:color w:val="auto"/>
        </w:rPr>
        <w:t>edukatorek</w:t>
      </w:r>
      <w:proofErr w:type="spellEnd"/>
      <w:r w:rsidR="005F3515" w:rsidRPr="00E934ED">
        <w:rPr>
          <w:rFonts w:asciiTheme="minorHAnsi" w:hAnsiTheme="minorHAnsi" w:cstheme="minorHAnsi"/>
          <w:bCs/>
          <w:color w:val="auto"/>
        </w:rPr>
        <w:t xml:space="preserve"> oraz lokalnych liderów i liderek</w:t>
      </w:r>
      <w:r w:rsidR="005F3515" w:rsidRPr="00E934ED">
        <w:rPr>
          <w:rFonts w:asciiTheme="minorHAnsi" w:hAnsiTheme="minorHAnsi" w:cstheme="minorHAnsi"/>
          <w:b/>
          <w:bCs/>
          <w:color w:val="auto"/>
        </w:rPr>
        <w:br/>
        <w:t>Wstępny program</w:t>
      </w:r>
    </w:p>
    <w:p w:rsidR="005F3515" w:rsidRPr="006157C1" w:rsidRDefault="005F3515" w:rsidP="006157C1">
      <w:pPr>
        <w:pStyle w:val="Nagwek2"/>
        <w:spacing w:before="360" w:after="240"/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pl-PL"/>
        </w:rPr>
      </w:pPr>
      <w:r w:rsidRPr="006157C1"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pl-PL"/>
        </w:rPr>
        <w:t>Część Pierw</w:t>
      </w:r>
      <w:bookmarkStart w:id="0" w:name="_GoBack"/>
      <w:bookmarkEnd w:id="0"/>
      <w:r w:rsidRPr="006157C1"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pl-PL"/>
        </w:rPr>
        <w:t xml:space="preserve">sza: </w:t>
      </w:r>
      <w:r w:rsidRPr="006157C1">
        <w:rPr>
          <w:rFonts w:asciiTheme="minorHAnsi" w:eastAsia="Times New Roman" w:hAnsiTheme="minorHAnsi"/>
          <w:b/>
          <w:color w:val="auto"/>
          <w:sz w:val="28"/>
          <w:szCs w:val="28"/>
          <w:lang w:eastAsia="pl-PL"/>
        </w:rPr>
        <w:t xml:space="preserve">międzykulturowość i </w:t>
      </w:r>
      <w:proofErr w:type="spellStart"/>
      <w:r w:rsidRPr="006157C1">
        <w:rPr>
          <w:rFonts w:asciiTheme="minorHAnsi" w:eastAsia="Times New Roman" w:hAnsiTheme="minorHAnsi"/>
          <w:b/>
          <w:color w:val="auto"/>
          <w:sz w:val="28"/>
          <w:szCs w:val="28"/>
          <w:lang w:eastAsia="pl-PL"/>
        </w:rPr>
        <w:t>antydyskryminacyja</w:t>
      </w:r>
      <w:proofErr w:type="spellEnd"/>
      <w:r w:rsidRPr="006157C1">
        <w:rPr>
          <w:rFonts w:asciiTheme="minorHAnsi" w:eastAsia="Times New Roman" w:hAnsiTheme="minorHAnsi"/>
          <w:b/>
          <w:color w:val="auto"/>
          <w:sz w:val="28"/>
          <w:szCs w:val="28"/>
          <w:lang w:eastAsia="pl-PL"/>
        </w:rPr>
        <w:t xml:space="preserve"> w praktyce – warsztaty </w:t>
      </w:r>
      <w:proofErr w:type="spellStart"/>
      <w:r w:rsidRPr="006157C1">
        <w:rPr>
          <w:rFonts w:asciiTheme="minorHAnsi" w:eastAsia="Times New Roman" w:hAnsiTheme="minorHAnsi"/>
          <w:b/>
          <w:color w:val="auto"/>
          <w:sz w:val="28"/>
          <w:szCs w:val="28"/>
          <w:lang w:eastAsia="pl-PL"/>
        </w:rPr>
        <w:t>superwizyjne</w:t>
      </w:r>
      <w:proofErr w:type="spellEnd"/>
      <w:r w:rsidRPr="006157C1">
        <w:rPr>
          <w:rFonts w:asciiTheme="minorHAnsi" w:eastAsia="Times New Roman" w:hAnsiTheme="minorHAnsi"/>
          <w:b/>
          <w:bCs/>
          <w:color w:val="auto"/>
          <w:sz w:val="28"/>
          <w:szCs w:val="28"/>
          <w:lang w:eastAsia="pl-PL"/>
        </w:rPr>
        <w:t xml:space="preserve"> on-line</w:t>
      </w:r>
    </w:p>
    <w:p w:rsidR="005F3515" w:rsidRPr="00E934ED" w:rsidRDefault="005F3515" w:rsidP="006157C1">
      <w:pPr>
        <w:spacing w:before="120" w:after="360" w:line="360" w:lineRule="auto"/>
        <w:rPr>
          <w:sz w:val="28"/>
          <w:szCs w:val="28"/>
        </w:rPr>
      </w:pPr>
      <w:r w:rsidRPr="00E934ED">
        <w:rPr>
          <w:rFonts w:eastAsia="Times New Roman" w:cs="Calibri"/>
          <w:b/>
          <w:bCs/>
          <w:sz w:val="28"/>
          <w:szCs w:val="28"/>
          <w:lang w:eastAsia="pl-PL"/>
        </w:rPr>
        <w:t>29-30 sierpnia 2020 / sobota-niedziela</w:t>
      </w:r>
    </w:p>
    <w:p w:rsidR="005F3515" w:rsidRPr="00E934ED" w:rsidRDefault="005F3515" w:rsidP="00E51165">
      <w:pPr>
        <w:spacing w:before="240" w:after="100" w:line="360" w:lineRule="auto"/>
        <w:rPr>
          <w:rFonts w:eastAsia="Times New Roman" w:cs="Calibri"/>
          <w:lang w:eastAsia="pl-PL"/>
        </w:rPr>
      </w:pPr>
      <w:r w:rsidRPr="00E934ED">
        <w:rPr>
          <w:rFonts w:eastAsia="Times New Roman" w:cs="Calibri"/>
          <w:lang w:eastAsia="pl-PL"/>
        </w:rPr>
        <w:t xml:space="preserve">Kurs rozpocznie się 2-dniowymi warsztatami on-line podczas, których uczestnicy i uczestniczki będą mieli okazję podzielić się swoimi doświadczeniami oraz porozmawiać o wyzwaniach pracy w obszarze międzykulturowości i/lub dziedzictwa żydowskiego. </w:t>
      </w:r>
    </w:p>
    <w:p w:rsidR="005F3515" w:rsidRPr="00E934ED" w:rsidRDefault="005F3515" w:rsidP="00E51165">
      <w:pPr>
        <w:spacing w:after="100" w:line="360" w:lineRule="auto"/>
        <w:rPr>
          <w:rStyle w:val="gmail-m4869130191730495045brak"/>
        </w:rPr>
      </w:pPr>
      <w:r w:rsidRPr="00E934ED">
        <w:rPr>
          <w:rStyle w:val="gmail-m4869130191730495045brak"/>
          <w:rFonts w:cs="Calibri"/>
        </w:rPr>
        <w:t>Prowadzenie: Dominika Cieślikowska</w:t>
      </w:r>
    </w:p>
    <w:p w:rsidR="005F3515" w:rsidRPr="00E934ED" w:rsidRDefault="005F3515" w:rsidP="00E51165">
      <w:pPr>
        <w:spacing w:before="240" w:after="100" w:line="360" w:lineRule="auto"/>
      </w:pPr>
      <w:r w:rsidRPr="00E934ED">
        <w:rPr>
          <w:rFonts w:eastAsia="Times New Roman" w:cs="Calibri"/>
          <w:b/>
          <w:bCs/>
          <w:lang w:eastAsia="pl-PL"/>
        </w:rPr>
        <w:t>29 sierpnia 2020 / sobota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 xml:space="preserve">9:00 – 13:00 (z przerwą kawową) </w:t>
      </w:r>
      <w:r w:rsidRPr="00E934ED">
        <w:rPr>
          <w:rStyle w:val="gmail-m4869130191730495045brak"/>
          <w:rFonts w:asciiTheme="minorHAnsi" w:hAnsiTheme="minorHAnsi" w:cs="Calibri"/>
          <w:b/>
          <w:bCs/>
        </w:rPr>
        <w:t>Kim jesteśmy</w:t>
      </w:r>
      <w:r w:rsidRPr="00E934ED">
        <w:rPr>
          <w:rStyle w:val="gmail-m4869130191730495045brak"/>
          <w:rFonts w:asciiTheme="minorHAnsi" w:hAnsiTheme="minorHAnsi" w:cs="Calibri"/>
        </w:rPr>
        <w:t xml:space="preserve">: poznanie się osób uczestniczących, prezentacja swojego podejścia do działań międzykulturowych w lokalnych społecznościach 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 xml:space="preserve">Praca na forum zoom i praca w parach i podgrupach 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>13: 00 – 14:00 Przerwa obiadowa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 xml:space="preserve">14:00 –16:00 </w:t>
      </w:r>
      <w:r w:rsidRPr="00E934ED">
        <w:rPr>
          <w:rStyle w:val="gmail-m4869130191730495045brak"/>
          <w:rFonts w:asciiTheme="minorHAnsi" w:hAnsiTheme="minorHAnsi" w:cs="Calibri"/>
          <w:b/>
          <w:bCs/>
        </w:rPr>
        <w:t>Skąd przychodzimy</w:t>
      </w:r>
      <w:r w:rsidRPr="00E934ED">
        <w:rPr>
          <w:rStyle w:val="gmail-m4869130191730495045brak"/>
          <w:rFonts w:asciiTheme="minorHAnsi" w:hAnsiTheme="minorHAnsi" w:cs="Calibri"/>
        </w:rPr>
        <w:t xml:space="preserve">: Prezentacja dotychczasowych projektów i działań w perspektywie antydyskryminacyjnej – pogłębiona refleksja nad działaniami w odniesieniu do filarów edukacji </w:t>
      </w:r>
      <w:proofErr w:type="spellStart"/>
      <w:r w:rsidRPr="00E934ED">
        <w:rPr>
          <w:rStyle w:val="gmail-m4869130191730495045brak"/>
          <w:rFonts w:asciiTheme="minorHAnsi" w:hAnsiTheme="minorHAnsi" w:cs="Calibri"/>
        </w:rPr>
        <w:t>antydyskyminacyjnej</w:t>
      </w:r>
      <w:proofErr w:type="spellEnd"/>
      <w:r w:rsidRPr="00E934ED">
        <w:rPr>
          <w:rStyle w:val="gmail-m4869130191730495045brak"/>
          <w:rFonts w:asciiTheme="minorHAnsi" w:hAnsiTheme="minorHAnsi" w:cs="Calibri"/>
        </w:rPr>
        <w:t xml:space="preserve"> i narzędzi autorefleksji równościowej 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>Praca na forum zoom i praca indywidualna (wspólne spotkanie zoom zakończy się w tym przedziale czasowym, zapewne przed 16:00 i osoby uczestniczące będą poproszone o wykonanie pracy indywidulanej przed kolejnym dniem)</w:t>
      </w:r>
      <w:r w:rsidRPr="00E934ED">
        <w:rPr>
          <w:rStyle w:val="gmail-m4869130191730495045brak"/>
          <w:rFonts w:asciiTheme="minorHAnsi" w:hAnsiTheme="minorHAnsi" w:cs="Calibri"/>
        </w:rPr>
        <w:br/>
      </w:r>
    </w:p>
    <w:p w:rsidR="005F3515" w:rsidRPr="00E934ED" w:rsidRDefault="005F3515" w:rsidP="00E51165">
      <w:pPr>
        <w:spacing w:after="100" w:line="360" w:lineRule="auto"/>
      </w:pPr>
      <w:r w:rsidRPr="00E934ED">
        <w:rPr>
          <w:rFonts w:eastAsia="Times New Roman" w:cs="Calibri"/>
          <w:b/>
          <w:bCs/>
          <w:lang w:eastAsia="pl-PL"/>
        </w:rPr>
        <w:lastRenderedPageBreak/>
        <w:t>30 sierpnia 2020 / niedziela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 xml:space="preserve">9:00 – 13:00 (z przerwą kawową) </w:t>
      </w:r>
      <w:r w:rsidRPr="00E934ED">
        <w:rPr>
          <w:rStyle w:val="gmail-m4869130191730495045brak"/>
          <w:rFonts w:asciiTheme="minorHAnsi" w:hAnsiTheme="minorHAnsi" w:cs="Calibri"/>
          <w:b/>
          <w:bCs/>
        </w:rPr>
        <w:t>Skąd przychodzimy</w:t>
      </w:r>
      <w:r w:rsidRPr="00E934ED">
        <w:rPr>
          <w:rStyle w:val="gmail-m4869130191730495045brak"/>
          <w:rFonts w:asciiTheme="minorHAnsi" w:hAnsiTheme="minorHAnsi" w:cs="Calibri"/>
        </w:rPr>
        <w:t xml:space="preserve">: prezentacja własnych działań w odniesieniu do antydyskryminacyjnych filarów 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 xml:space="preserve">Praca na forum zoom i praca w podgrupach 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>13: 00 – 14:00 Przerwa obiadowa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>14: 00 –16:00 Dokąd</w:t>
      </w:r>
      <w:r w:rsidRPr="00E934ED">
        <w:rPr>
          <w:rStyle w:val="gmail-m4869130191730495045brak"/>
          <w:rFonts w:asciiTheme="minorHAnsi" w:hAnsiTheme="minorHAnsi" w:cs="Calibri"/>
          <w:b/>
          <w:bCs/>
        </w:rPr>
        <w:t xml:space="preserve"> zmierzamy</w:t>
      </w:r>
      <w:r w:rsidRPr="00E934ED">
        <w:rPr>
          <w:rStyle w:val="gmail-m4869130191730495045brak"/>
          <w:rFonts w:asciiTheme="minorHAnsi" w:hAnsiTheme="minorHAnsi" w:cs="Calibri"/>
        </w:rPr>
        <w:t xml:space="preserve">: refleksja nad dalszymi kierunkami rozwoju działań 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 xml:space="preserve">Praca na forum zoom i praca w podgrupach (godzina 16:00 jest podana jako maksymalna godzina zakończenia, wspólne spotkanie zoom zakończyć się może przed tym czasem, ale osoby uczestniczące będą poproszone o przygotowanie się do pracy w podgrupach przed kolejnym etapem kursu, </w:t>
      </w:r>
      <w:proofErr w:type="spellStart"/>
      <w:r w:rsidRPr="00E934ED">
        <w:rPr>
          <w:rStyle w:val="gmail-m4869130191730495045brak"/>
          <w:rFonts w:asciiTheme="minorHAnsi" w:hAnsiTheme="minorHAnsi" w:cs="Calibri"/>
        </w:rPr>
        <w:t>tj</w:t>
      </w:r>
      <w:proofErr w:type="spellEnd"/>
      <w:r w:rsidRPr="00E934ED">
        <w:rPr>
          <w:rStyle w:val="gmail-m4869130191730495045brak"/>
          <w:rFonts w:asciiTheme="minorHAnsi" w:hAnsiTheme="minorHAnsi" w:cs="Calibri"/>
        </w:rPr>
        <w:t xml:space="preserve">, konsultacjami </w:t>
      </w:r>
      <w:r w:rsidRPr="00E934ED">
        <w:rPr>
          <w:rStyle w:val="gmail-m4869130191730495045brak"/>
          <w:rFonts w:asciiTheme="minorHAnsi" w:hAnsiTheme="minorHAnsi" w:cs="Calibri"/>
          <w:i/>
        </w:rPr>
        <w:t>on-line</w:t>
      </w:r>
      <w:r w:rsidRPr="00E934ED">
        <w:rPr>
          <w:rStyle w:val="gmail-m4869130191730495045brak"/>
          <w:rFonts w:asciiTheme="minorHAnsi" w:hAnsiTheme="minorHAnsi" w:cs="Calibri"/>
        </w:rPr>
        <w:t>)</w:t>
      </w:r>
    </w:p>
    <w:p w:rsidR="005F3515" w:rsidRPr="006157C1" w:rsidRDefault="005F3515" w:rsidP="006157C1">
      <w:pPr>
        <w:pStyle w:val="Nagwek2"/>
        <w:spacing w:before="360" w:after="240"/>
        <w:rPr>
          <w:rFonts w:asciiTheme="minorHAnsi" w:hAnsiTheme="minorHAnsi"/>
          <w:b/>
          <w:color w:val="auto"/>
          <w:sz w:val="28"/>
          <w:szCs w:val="28"/>
          <w:u w:val="single"/>
        </w:rPr>
      </w:pPr>
      <w:r w:rsidRPr="006157C1">
        <w:rPr>
          <w:rFonts w:asciiTheme="minorHAnsi" w:hAnsiTheme="minorHAnsi"/>
          <w:b/>
          <w:color w:val="auto"/>
          <w:sz w:val="28"/>
          <w:szCs w:val="28"/>
        </w:rPr>
        <w:t>Część Druga: indywidualna praca w grupach oraz konsultacje on-line</w:t>
      </w:r>
    </w:p>
    <w:p w:rsidR="005F3515" w:rsidRPr="006157C1" w:rsidRDefault="005F3515" w:rsidP="006157C1">
      <w:pPr>
        <w:pStyle w:val="Nagwek2"/>
        <w:spacing w:before="120" w:after="360"/>
        <w:rPr>
          <w:rFonts w:asciiTheme="minorHAnsi" w:hAnsiTheme="minorHAnsi"/>
          <w:b/>
          <w:color w:val="auto"/>
          <w:sz w:val="28"/>
          <w:szCs w:val="28"/>
        </w:rPr>
      </w:pPr>
      <w:r w:rsidRPr="006157C1">
        <w:rPr>
          <w:rFonts w:asciiTheme="minorHAnsi" w:hAnsiTheme="minorHAnsi"/>
          <w:b/>
          <w:color w:val="auto"/>
          <w:sz w:val="28"/>
          <w:szCs w:val="28"/>
        </w:rPr>
        <w:t>Wrzesień 2020</w:t>
      </w:r>
    </w:p>
    <w:p w:rsidR="005F3515" w:rsidRPr="00E934ED" w:rsidRDefault="005F3515" w:rsidP="00E5116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rPr>
          <w:rFonts w:cs="Calibri"/>
        </w:rPr>
      </w:pPr>
      <w:r w:rsidRPr="00E934ED">
        <w:rPr>
          <w:rFonts w:cs="Calibri"/>
        </w:rPr>
        <w:t xml:space="preserve">W drugiej części kursu uczestnicy i uczestniczki będą pracować w małych grupach przy wsparciu ekspertów i ekspertek dialogu międzykulturowego (konsultacje </w:t>
      </w:r>
      <w:r w:rsidRPr="00E934ED">
        <w:rPr>
          <w:rFonts w:cs="Calibri"/>
          <w:i/>
        </w:rPr>
        <w:t>on-line</w:t>
      </w:r>
      <w:r w:rsidRPr="00E934ED">
        <w:rPr>
          <w:rFonts w:cs="Calibri"/>
        </w:rPr>
        <w:t>) nad konkretnymi działaniami ze swojej praktyki.</w:t>
      </w:r>
    </w:p>
    <w:p w:rsidR="005F3515" w:rsidRPr="00E934ED" w:rsidRDefault="005F3515" w:rsidP="00E511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Calibri"/>
        </w:rPr>
      </w:pPr>
      <w:r w:rsidRPr="00E934ED">
        <w:rPr>
          <w:rFonts w:cs="Calibri"/>
        </w:rPr>
        <w:t xml:space="preserve">Ta część programu zostanie zaprogramowana w ten sposób, by jak najlepiej odpowiedzieć na potrzeby wyrażone podczas pierwszej części programu. </w:t>
      </w:r>
    </w:p>
    <w:p w:rsidR="00E934ED" w:rsidRDefault="00E934ED" w:rsidP="00E51165">
      <w:pPr>
        <w:spacing w:line="36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:rsidR="005F3515" w:rsidRPr="006157C1" w:rsidRDefault="005F3515" w:rsidP="006157C1">
      <w:pPr>
        <w:pStyle w:val="Nagwek2"/>
        <w:spacing w:before="360" w:after="240"/>
        <w:rPr>
          <w:rFonts w:asciiTheme="minorHAnsi" w:hAnsiTheme="minorHAnsi"/>
          <w:b/>
          <w:color w:val="auto"/>
          <w:sz w:val="28"/>
          <w:szCs w:val="28"/>
          <w:u w:val="single"/>
        </w:rPr>
      </w:pPr>
      <w:r w:rsidRPr="006157C1">
        <w:rPr>
          <w:rFonts w:asciiTheme="minorHAnsi" w:hAnsiTheme="minorHAnsi"/>
          <w:b/>
          <w:color w:val="auto"/>
          <w:sz w:val="28"/>
          <w:szCs w:val="28"/>
        </w:rPr>
        <w:lastRenderedPageBreak/>
        <w:t xml:space="preserve">Część Trzecia - weekendowy zjazd w Muzeum POLIN  lub spotkanie </w:t>
      </w:r>
      <w:r w:rsidRPr="006157C1">
        <w:rPr>
          <w:rFonts w:asciiTheme="minorHAnsi" w:hAnsiTheme="minorHAnsi"/>
          <w:b/>
          <w:i/>
          <w:color w:val="auto"/>
          <w:sz w:val="28"/>
          <w:szCs w:val="28"/>
        </w:rPr>
        <w:t>on-line</w:t>
      </w:r>
      <w:r w:rsidRPr="006157C1">
        <w:rPr>
          <w:rFonts w:asciiTheme="minorHAnsi" w:hAnsiTheme="minorHAnsi"/>
          <w:b/>
          <w:color w:val="auto"/>
          <w:sz w:val="28"/>
          <w:szCs w:val="28"/>
        </w:rPr>
        <w:t xml:space="preserve"> jeśli wzrośnie zagrożenie pandemiczne </w:t>
      </w:r>
    </w:p>
    <w:p w:rsidR="005F3515" w:rsidRPr="00E934ED" w:rsidRDefault="005F3515" w:rsidP="006157C1">
      <w:pPr>
        <w:pStyle w:val="Nagwek2"/>
        <w:spacing w:before="120" w:after="360"/>
      </w:pPr>
      <w:r w:rsidRPr="006157C1">
        <w:rPr>
          <w:rFonts w:asciiTheme="minorHAnsi" w:hAnsiTheme="minorHAnsi"/>
          <w:b/>
          <w:color w:val="auto"/>
          <w:sz w:val="28"/>
          <w:szCs w:val="28"/>
        </w:rPr>
        <w:t>3-4 października / sobota-niedziela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Fonts w:asciiTheme="minorHAnsi" w:hAnsiTheme="minorHAnsi" w:cs="Calibri"/>
          <w:b/>
          <w:bCs/>
        </w:rPr>
        <w:t>3 października 2020 / sobota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>10: 00-13:00 Tu</w:t>
      </w:r>
      <w:r w:rsidRPr="00E934ED">
        <w:rPr>
          <w:rStyle w:val="gmail-m4869130191730495045brak"/>
          <w:rFonts w:asciiTheme="minorHAnsi" w:hAnsiTheme="minorHAnsi" w:cs="Calibri"/>
          <w:b/>
        </w:rPr>
        <w:t xml:space="preserve"> i teraz</w:t>
      </w:r>
      <w:r w:rsidRPr="00E934ED">
        <w:rPr>
          <w:rStyle w:val="gmail-m4869130191730495045brak"/>
          <w:rFonts w:asciiTheme="minorHAnsi" w:hAnsiTheme="minorHAnsi" w:cs="Calibri"/>
        </w:rPr>
        <w:t xml:space="preserve">: zainaugurowanie spotkania osobistego i kontynuacja warsztatów </w:t>
      </w:r>
      <w:proofErr w:type="spellStart"/>
      <w:r w:rsidRPr="00E934ED">
        <w:rPr>
          <w:rStyle w:val="gmail-m4869130191730495045brak"/>
          <w:rFonts w:asciiTheme="minorHAnsi" w:hAnsiTheme="minorHAnsi" w:cs="Calibri"/>
        </w:rPr>
        <w:t>superwizyjnych</w:t>
      </w:r>
      <w:proofErr w:type="spellEnd"/>
      <w:r w:rsidRPr="00E934ED">
        <w:rPr>
          <w:rStyle w:val="gmail-m4869130191730495045brak"/>
          <w:rFonts w:asciiTheme="minorHAnsi" w:hAnsiTheme="minorHAnsi" w:cs="Calibri"/>
        </w:rPr>
        <w:t xml:space="preserve"> / prowadzenie Dominika Cieślikowska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>13: 00-14:00 Lunch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 xml:space="preserve">14: 00-15:30 Zwiedzanie wystawy „Tu </w:t>
      </w:r>
      <w:proofErr w:type="spellStart"/>
      <w:r w:rsidRPr="00E934ED">
        <w:rPr>
          <w:rStyle w:val="gmail-m4869130191730495045brak"/>
          <w:rFonts w:asciiTheme="minorHAnsi" w:hAnsiTheme="minorHAnsi" w:cs="Calibri"/>
        </w:rPr>
        <w:t>Muran</w:t>
      </w:r>
      <w:r w:rsidRPr="00E934ED">
        <w:rPr>
          <w:rStyle w:val="gmail-m4869130191730495045brak"/>
          <w:rFonts w:asciiTheme="minorHAnsi" w:hAnsiTheme="minorHAnsi" w:cs="Calibri"/>
          <w:lang w:val="es-ES_tradnl"/>
        </w:rPr>
        <w:t>ó</w:t>
      </w:r>
      <w:proofErr w:type="spellEnd"/>
      <w:r w:rsidRPr="00E934ED">
        <w:rPr>
          <w:rStyle w:val="gmail-m4869130191730495045brak"/>
          <w:rFonts w:asciiTheme="minorHAnsi" w:hAnsiTheme="minorHAnsi" w:cs="Calibri"/>
        </w:rPr>
        <w:t xml:space="preserve">w” 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>15: 30-16:00 Przerwa kawowa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>16: 00-17:30 Rozmowa o działaniach dla lokalnych społeczności z warszawskimi aktywistami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 w:cs="Calibri"/>
          <w:bCs/>
        </w:rPr>
      </w:pPr>
      <w:r w:rsidRPr="00E934ED">
        <w:rPr>
          <w:rStyle w:val="gmail-m4869130191730495045brak"/>
          <w:rFonts w:asciiTheme="minorHAnsi" w:hAnsiTheme="minorHAnsi" w:cs="Calibri"/>
        </w:rPr>
        <w:t xml:space="preserve">18: 30 Kolacja 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 w:cs="Calibri"/>
          <w:bCs/>
        </w:rPr>
      </w:pP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Fonts w:asciiTheme="minorHAnsi" w:hAnsiTheme="minorHAnsi" w:cs="Calibri"/>
          <w:b/>
          <w:bCs/>
        </w:rPr>
        <w:t>4 października 2020 / niedziela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>10: 00-13:00 Omówienie efektów pracy grupowej / prowadzenie Dominika Cieślikowska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>13: 00-14:00 Lunch</w:t>
      </w:r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 xml:space="preserve">14: 00-15:30 Podsumowanie i wypracowanie formy </w:t>
      </w:r>
      <w:proofErr w:type="spellStart"/>
      <w:r w:rsidRPr="00E934ED">
        <w:rPr>
          <w:rStyle w:val="gmail-m4869130191730495045brak"/>
          <w:rFonts w:asciiTheme="minorHAnsi" w:hAnsiTheme="minorHAnsi" w:cs="Calibri"/>
          <w:i/>
          <w:iCs/>
        </w:rPr>
        <w:t>follow-upu</w:t>
      </w:r>
      <w:proofErr w:type="spellEnd"/>
    </w:p>
    <w:p w:rsidR="005F3515" w:rsidRPr="00E934ED" w:rsidRDefault="005F3515" w:rsidP="00E51165">
      <w:pPr>
        <w:pStyle w:val="gmail-m4869130191730495045domylne"/>
        <w:spacing w:before="0" w:line="360" w:lineRule="auto"/>
        <w:rPr>
          <w:rFonts w:asciiTheme="minorHAnsi" w:hAnsiTheme="minorHAnsi"/>
        </w:rPr>
      </w:pPr>
      <w:r w:rsidRPr="00E934ED">
        <w:rPr>
          <w:rStyle w:val="gmail-m4869130191730495045brak"/>
          <w:rFonts w:asciiTheme="minorHAnsi" w:hAnsiTheme="minorHAnsi" w:cs="Calibri"/>
        </w:rPr>
        <w:t xml:space="preserve">15:30-17:30 Zwiedzanie wystawy stałej dla chętnych </w:t>
      </w:r>
    </w:p>
    <w:p w:rsidR="005F3515" w:rsidRPr="00E934ED" w:rsidRDefault="005F3515" w:rsidP="00E51165">
      <w:pPr>
        <w:spacing w:line="360" w:lineRule="auto"/>
      </w:pPr>
    </w:p>
    <w:p w:rsidR="004B4BA8" w:rsidRPr="00E934ED" w:rsidRDefault="004B4BA8" w:rsidP="00E51165">
      <w:pPr>
        <w:spacing w:before="120" w:after="120" w:line="360" w:lineRule="auto"/>
        <w:rPr>
          <w:sz w:val="21"/>
          <w:szCs w:val="21"/>
        </w:rPr>
      </w:pPr>
    </w:p>
    <w:sectPr w:rsidR="004B4BA8" w:rsidRPr="00E934ED" w:rsidSect="002A6971">
      <w:footerReference w:type="default" r:id="rId7"/>
      <w:pgSz w:w="11900" w:h="16840"/>
      <w:pgMar w:top="1011" w:right="1417" w:bottom="140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8C" w:rsidRDefault="00C5648C" w:rsidP="004B4BA8">
      <w:r>
        <w:separator/>
      </w:r>
    </w:p>
  </w:endnote>
  <w:endnote w:type="continuationSeparator" w:id="0">
    <w:p w:rsidR="00C5648C" w:rsidRDefault="00C5648C" w:rsidP="004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971" w:rsidRDefault="002A6971">
    <w:pPr>
      <w:pStyle w:val="Stopka"/>
    </w:pPr>
    <w:r w:rsidRPr="002A6971"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-664845</wp:posOffset>
          </wp:positionV>
          <wp:extent cx="3854450" cy="1371600"/>
          <wp:effectExtent l="0" t="0" r="0" b="0"/>
          <wp:wrapTopAndBottom/>
          <wp:docPr id="10" name="Obraz 10" descr="C:\Users\erzeznicka\Desktop\zdk logotypy kanapki\ZDK_logotypy\PL\ZDK belka do druków PL\ZDK belka do druków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zeznicka\Desktop\zdk logotypy kanapki\ZDK_logotypy\PL\ZDK belka do druków PL\ZDK belka do druków 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8C" w:rsidRDefault="00C5648C" w:rsidP="004B4BA8">
      <w:r>
        <w:separator/>
      </w:r>
    </w:p>
  </w:footnote>
  <w:footnote w:type="continuationSeparator" w:id="0">
    <w:p w:rsidR="00C5648C" w:rsidRDefault="00C5648C" w:rsidP="004B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A8"/>
    <w:rsid w:val="00125C4A"/>
    <w:rsid w:val="00174916"/>
    <w:rsid w:val="001E6927"/>
    <w:rsid w:val="002A6971"/>
    <w:rsid w:val="004765A6"/>
    <w:rsid w:val="0049468A"/>
    <w:rsid w:val="004B4BA8"/>
    <w:rsid w:val="00507E37"/>
    <w:rsid w:val="00594E55"/>
    <w:rsid w:val="005E6B6B"/>
    <w:rsid w:val="005F3515"/>
    <w:rsid w:val="006157C1"/>
    <w:rsid w:val="00652E3F"/>
    <w:rsid w:val="00803136"/>
    <w:rsid w:val="00846D24"/>
    <w:rsid w:val="008F0083"/>
    <w:rsid w:val="00B653F3"/>
    <w:rsid w:val="00B910A6"/>
    <w:rsid w:val="00C5648C"/>
    <w:rsid w:val="00CA0921"/>
    <w:rsid w:val="00CB1675"/>
    <w:rsid w:val="00E326AA"/>
    <w:rsid w:val="00E32E7B"/>
    <w:rsid w:val="00E51165"/>
    <w:rsid w:val="00E77B94"/>
    <w:rsid w:val="00E934ED"/>
    <w:rsid w:val="00F6018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BCA82"/>
  <w15:chartTrackingRefBased/>
  <w15:docId w15:val="{0E5D9889-7D9C-CD4A-8D51-B2442468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4B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4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B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BA8"/>
  </w:style>
  <w:style w:type="paragraph" w:styleId="Stopka">
    <w:name w:val="footer"/>
    <w:basedOn w:val="Normalny"/>
    <w:link w:val="StopkaZnak"/>
    <w:uiPriority w:val="99"/>
    <w:unhideWhenUsed/>
    <w:rsid w:val="004B4B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BA8"/>
  </w:style>
  <w:style w:type="character" w:customStyle="1" w:styleId="Nagwek1Znak">
    <w:name w:val="Nagłówek 1 Znak"/>
    <w:basedOn w:val="Domylnaczcionkaakapitu"/>
    <w:link w:val="Nagwek1"/>
    <w:uiPriority w:val="9"/>
    <w:rsid w:val="004B4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4B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136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136"/>
    <w:rPr>
      <w:rFonts w:ascii="Times New Roman" w:hAnsi="Times New Roman" w:cs="Times New Roman"/>
      <w:sz w:val="18"/>
      <w:szCs w:val="18"/>
    </w:rPr>
  </w:style>
  <w:style w:type="paragraph" w:customStyle="1" w:styleId="gmail-m4869130191730495045domylne">
    <w:name w:val="gmail-m_4869130191730495045domylne"/>
    <w:basedOn w:val="Normalny"/>
    <w:rsid w:val="005F3515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pl-PL" w:bidi="ar-SA"/>
    </w:rPr>
  </w:style>
  <w:style w:type="character" w:customStyle="1" w:styleId="gmail-m4869130191730495045brak">
    <w:name w:val="gmail-m_4869130191730495045brak"/>
    <w:basedOn w:val="Domylnaczcionkaakapitu"/>
    <w:rsid w:val="005F3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Międzykulturowo - czyli jak?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Międzykulturowo - czyli jak?</dc:title>
  <dc:subject/>
  <dc:creator>mdopieralska@polin.pl</dc:creator>
  <cp:keywords/>
  <dc:description/>
  <cp:lastModifiedBy>Cybulska Aleksandra</cp:lastModifiedBy>
  <cp:revision>2</cp:revision>
  <cp:lastPrinted>2020-06-02T16:23:00Z</cp:lastPrinted>
  <dcterms:created xsi:type="dcterms:W3CDTF">2020-07-16T09:17:00Z</dcterms:created>
  <dcterms:modified xsi:type="dcterms:W3CDTF">2020-07-16T09:17:00Z</dcterms:modified>
</cp:coreProperties>
</file>