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3EC9" w14:textId="035F2B6A" w:rsidR="00A025AB" w:rsidRPr="00BF789A" w:rsidRDefault="00F11771" w:rsidP="00865CC2">
      <w:pPr>
        <w:pStyle w:val="Nagwek1"/>
      </w:pPr>
      <w:r w:rsidRPr="00BF789A">
        <w:t>REGULAMIN</w:t>
      </w:r>
      <w:r w:rsidR="00456E2B" w:rsidRPr="00BF789A">
        <w:t xml:space="preserve"> </w:t>
      </w:r>
      <w:r w:rsidR="00C27B78" w:rsidRPr="00BF789A">
        <w:t>WYDARZEŃ ORGANIZOWANYCH PRZEZ MUZEUM</w:t>
      </w:r>
      <w:r w:rsidR="007B4619" w:rsidRPr="00BF789A">
        <w:t xml:space="preserve"> HISTORII ŻYDÓW POLSKICH POLIN</w:t>
      </w:r>
      <w:r w:rsidR="00C27B78" w:rsidRPr="00BF789A">
        <w:t xml:space="preserve"> NA TERENIE </w:t>
      </w:r>
      <w:r w:rsidR="00751C19" w:rsidRPr="00BF789A">
        <w:t>INSTALACJI</w:t>
      </w:r>
      <w:r w:rsidR="00456E2B" w:rsidRPr="00BF789A">
        <w:t xml:space="preserve"> PLENEROWEJ ŁĄKA LEŚMIANA</w:t>
      </w:r>
    </w:p>
    <w:p w14:paraId="38B094BD" w14:textId="753BFFE8" w:rsidR="003A3DF0" w:rsidRPr="00BF789A" w:rsidRDefault="003A3DF0" w:rsidP="00865CC2">
      <w:pPr>
        <w:pStyle w:val="Nagwek1"/>
      </w:pPr>
      <w:r w:rsidRPr="00BF789A">
        <w:t>(dalej: „Regulamin”)</w:t>
      </w:r>
    </w:p>
    <w:p w14:paraId="19D56E14" w14:textId="77777777" w:rsidR="00B65982" w:rsidRPr="00BF789A" w:rsidRDefault="00B65982" w:rsidP="00AE50DA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D06EE5B" w14:textId="6135CA7C" w:rsidR="00B65982" w:rsidRPr="00BF789A" w:rsidRDefault="00BE2300" w:rsidP="00AE50DA">
      <w:pPr>
        <w:pStyle w:val="Tekstpodstawowy"/>
        <w:spacing w:line="360" w:lineRule="auto"/>
        <w:ind w:left="116" w:right="111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F789A">
        <w:rPr>
          <w:rFonts w:asciiTheme="minorHAnsi" w:hAnsiTheme="minorHAnsi" w:cstheme="minorHAnsi"/>
          <w:b/>
          <w:sz w:val="24"/>
          <w:szCs w:val="24"/>
        </w:rPr>
        <w:t>W związku z wprowadzeniem na terytorium Rzeczypospolitej Polskiej stanu epidemii, Muzeum Historii Żydów Polskich POLIN opracowało niniejszy regulamin</w:t>
      </w:r>
      <w:r w:rsidR="00B65982" w:rsidRPr="00BF789A">
        <w:rPr>
          <w:rFonts w:asciiTheme="minorHAnsi" w:hAnsiTheme="minorHAnsi" w:cstheme="minorHAnsi"/>
          <w:b/>
          <w:sz w:val="24"/>
          <w:szCs w:val="24"/>
        </w:rPr>
        <w:t xml:space="preserve"> w trosce o bezpieczeństwo i zapewnienie komfortu korzystania z </w:t>
      </w:r>
      <w:r w:rsidRPr="00BF789A">
        <w:rPr>
          <w:rFonts w:asciiTheme="minorHAnsi" w:hAnsiTheme="minorHAnsi" w:cstheme="minorHAnsi"/>
          <w:b/>
          <w:sz w:val="24"/>
          <w:szCs w:val="24"/>
        </w:rPr>
        <w:t xml:space="preserve">instalacji artystyczno-plenerowej Łąka Leśmiana </w:t>
      </w:r>
      <w:r w:rsidR="00B65982" w:rsidRPr="00BF789A">
        <w:rPr>
          <w:rFonts w:asciiTheme="minorHAnsi" w:hAnsiTheme="minorHAnsi" w:cstheme="minorHAnsi"/>
          <w:b/>
          <w:sz w:val="24"/>
          <w:szCs w:val="24"/>
        </w:rPr>
        <w:t>w trakcie epidemii C</w:t>
      </w:r>
      <w:r w:rsidRPr="00BF789A">
        <w:rPr>
          <w:rFonts w:asciiTheme="minorHAnsi" w:hAnsiTheme="minorHAnsi" w:cstheme="minorHAnsi"/>
          <w:b/>
          <w:sz w:val="24"/>
          <w:szCs w:val="24"/>
        </w:rPr>
        <w:t>OVID-19 w Polsce. Prosimy o zapoznanie się z R</w:t>
      </w:r>
      <w:r w:rsidR="00B65982" w:rsidRPr="00BF789A">
        <w:rPr>
          <w:rFonts w:asciiTheme="minorHAnsi" w:hAnsiTheme="minorHAnsi" w:cstheme="minorHAnsi"/>
          <w:b/>
          <w:sz w:val="24"/>
          <w:szCs w:val="24"/>
        </w:rPr>
        <w:t>egulaminem i zastosowanie się do wskazanych w nim</w:t>
      </w:r>
      <w:r w:rsidR="00B65982" w:rsidRPr="00BF789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B65982" w:rsidRPr="00BF789A">
        <w:rPr>
          <w:rFonts w:asciiTheme="minorHAnsi" w:hAnsiTheme="minorHAnsi" w:cstheme="minorHAnsi"/>
          <w:b/>
          <w:sz w:val="24"/>
          <w:szCs w:val="24"/>
        </w:rPr>
        <w:t>regulacji</w:t>
      </w:r>
      <w:r w:rsidRPr="00BF789A">
        <w:rPr>
          <w:rFonts w:asciiTheme="minorHAnsi" w:hAnsiTheme="minorHAnsi" w:cstheme="minorHAnsi"/>
          <w:b/>
          <w:sz w:val="24"/>
          <w:szCs w:val="24"/>
        </w:rPr>
        <w:t>.</w:t>
      </w:r>
    </w:p>
    <w:p w14:paraId="4079553F" w14:textId="502B5CCA" w:rsidR="00BE2300" w:rsidRPr="00BF789A" w:rsidRDefault="00BE2300" w:rsidP="00AE50DA">
      <w:pPr>
        <w:pStyle w:val="Tekstpodstawowy"/>
        <w:spacing w:line="360" w:lineRule="auto"/>
        <w:ind w:left="0" w:right="11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A3FC603" w14:textId="4786593D" w:rsidR="0072458F" w:rsidRPr="00BF789A" w:rsidRDefault="0072458F" w:rsidP="00AE50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Warunkiem wstępu na teren z Instalacji jest zapoznanie się  z poniższym regulaminem i jego przestrzeganie. Brak przestrzegania poniższego Regulaminu może skutkować wezwaniem odpowiednich służb porządkowych celem usunięcia uczestnika z Instalacji lub podjęcia innych działań mających na celu powstrzymanie naruszenia Regulaminu.</w:t>
      </w:r>
    </w:p>
    <w:p w14:paraId="2112966A" w14:textId="5082F00B" w:rsidR="00BE2300" w:rsidRPr="00BF789A" w:rsidRDefault="00BE2300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Inspiracją do stworzenia Instalacji plenerowej  „Łąka Leśmiana” był poemat Bolesława Leśmiana „Łąka” z tomu „Łąka”(1920) (dalej: „Instalacja”).</w:t>
      </w:r>
    </w:p>
    <w:p w14:paraId="106A1389" w14:textId="76488241" w:rsidR="00BE2300" w:rsidRPr="00BF789A" w:rsidRDefault="00BE2300" w:rsidP="00AE50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Organizatorem wydarzeń na terenie Instalacji jest Muzeum Historii Żydów Polskich POLIN, ul. Anielewicza 6, 00-157 Warszawa, tel. 22 471 03 01, </w:t>
      </w:r>
      <w:hyperlink r:id="rId8" w:history="1">
        <w:r w:rsidRPr="00BF789A">
          <w:rPr>
            <w:rFonts w:cstheme="minorHAnsi"/>
            <w:sz w:val="24"/>
            <w:szCs w:val="24"/>
          </w:rPr>
          <w:t>www.polin.pl</w:t>
        </w:r>
      </w:hyperlink>
      <w:r w:rsidRPr="00BF789A">
        <w:rPr>
          <w:rFonts w:cstheme="minorHAnsi"/>
          <w:sz w:val="24"/>
          <w:szCs w:val="24"/>
        </w:rPr>
        <w:t xml:space="preserve">; e-mail: </w:t>
      </w:r>
      <w:hyperlink r:id="rId9" w:history="1">
        <w:r w:rsidRPr="00BF789A">
          <w:rPr>
            <w:rFonts w:cstheme="minorHAnsi"/>
            <w:sz w:val="24"/>
            <w:szCs w:val="24"/>
          </w:rPr>
          <w:t>polin@polin.pl</w:t>
        </w:r>
      </w:hyperlink>
      <w:r w:rsidRPr="00BF789A">
        <w:rPr>
          <w:rFonts w:cstheme="minorHAnsi"/>
          <w:sz w:val="24"/>
          <w:szCs w:val="24"/>
        </w:rPr>
        <w:t xml:space="preserve"> (dalej: ,,</w:t>
      </w:r>
      <w:r w:rsidR="00D017AC" w:rsidRPr="00BF789A">
        <w:rPr>
          <w:rFonts w:cstheme="minorHAnsi"/>
          <w:sz w:val="24"/>
          <w:szCs w:val="24"/>
        </w:rPr>
        <w:t>Muzeum</w:t>
      </w:r>
      <w:r w:rsidRPr="00BF789A">
        <w:rPr>
          <w:rFonts w:cstheme="minorHAnsi"/>
          <w:sz w:val="24"/>
          <w:szCs w:val="24"/>
        </w:rPr>
        <w:t>”).</w:t>
      </w:r>
    </w:p>
    <w:p w14:paraId="56B9DDAA" w14:textId="77C5FD7B" w:rsidR="00D017AC" w:rsidRPr="00BF789A" w:rsidRDefault="00D017AC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Informacje o wydarzeniach, które będą organizowane na terenie Instalacji każdorazowo będą pojawiały się </w:t>
      </w:r>
      <w:r w:rsidR="003C4546" w:rsidRPr="00BF789A">
        <w:rPr>
          <w:rFonts w:cstheme="minorHAnsi"/>
          <w:sz w:val="24"/>
          <w:szCs w:val="24"/>
        </w:rPr>
        <w:t xml:space="preserve">na stronie internetowej </w:t>
      </w:r>
      <w:hyperlink r:id="rId10" w:history="1">
        <w:r w:rsidR="003C4546" w:rsidRPr="00BF789A">
          <w:rPr>
            <w:rStyle w:val="Hipercze"/>
            <w:rFonts w:cstheme="minorHAnsi"/>
            <w:color w:val="auto"/>
            <w:sz w:val="24"/>
            <w:szCs w:val="24"/>
            <w:u w:val="none"/>
          </w:rPr>
          <w:t>www.polin.pl</w:t>
        </w:r>
      </w:hyperlink>
      <w:r w:rsidR="003C4546" w:rsidRPr="00BF789A">
        <w:rPr>
          <w:rFonts w:cstheme="minorHAnsi"/>
          <w:sz w:val="24"/>
          <w:szCs w:val="24"/>
        </w:rPr>
        <w:t xml:space="preserve">, Facebooku Muzeum </w:t>
      </w:r>
      <w:proofErr w:type="spellStart"/>
      <w:r w:rsidR="003C4546" w:rsidRPr="00BF789A">
        <w:rPr>
          <w:rFonts w:cstheme="minorHAnsi"/>
          <w:sz w:val="24"/>
          <w:szCs w:val="24"/>
        </w:rPr>
        <w:t>Polin</w:t>
      </w:r>
      <w:proofErr w:type="spellEnd"/>
      <w:r w:rsidR="003C4546" w:rsidRPr="00BF789A">
        <w:rPr>
          <w:rFonts w:cstheme="minorHAnsi"/>
          <w:sz w:val="24"/>
          <w:szCs w:val="24"/>
        </w:rPr>
        <w:t xml:space="preserve">, a także </w:t>
      </w:r>
      <w:r w:rsidR="002245F0" w:rsidRPr="00BF789A">
        <w:rPr>
          <w:rFonts w:cstheme="minorHAnsi"/>
          <w:sz w:val="24"/>
          <w:szCs w:val="24"/>
        </w:rPr>
        <w:t>na terenie Instalacji.</w:t>
      </w:r>
    </w:p>
    <w:p w14:paraId="0F7BB947" w14:textId="6BE8F5F2" w:rsidR="00BE2300" w:rsidRPr="00BF789A" w:rsidRDefault="00BE2300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Wstęp na wydarzenia organizowane na terenie Instalacji jest</w:t>
      </w:r>
      <w:r w:rsidRPr="00BF789A">
        <w:rPr>
          <w:rFonts w:cstheme="minorHAnsi"/>
          <w:spacing w:val="-5"/>
          <w:sz w:val="24"/>
          <w:szCs w:val="24"/>
        </w:rPr>
        <w:t xml:space="preserve"> bez</w:t>
      </w:r>
      <w:r w:rsidRPr="00BF789A">
        <w:rPr>
          <w:rFonts w:cstheme="minorHAnsi"/>
          <w:sz w:val="24"/>
          <w:szCs w:val="24"/>
        </w:rPr>
        <w:t xml:space="preserve">płatny i odbywa się na podstawie </w:t>
      </w:r>
      <w:r w:rsidR="008A0911" w:rsidRPr="00BF789A">
        <w:rPr>
          <w:rFonts w:cstheme="minorHAnsi"/>
          <w:sz w:val="24"/>
          <w:szCs w:val="24"/>
        </w:rPr>
        <w:t xml:space="preserve">ważnych </w:t>
      </w:r>
      <w:r w:rsidRPr="00BF789A">
        <w:rPr>
          <w:rFonts w:cstheme="minorHAnsi"/>
          <w:sz w:val="24"/>
          <w:szCs w:val="24"/>
        </w:rPr>
        <w:t>wejściówek.</w:t>
      </w:r>
    </w:p>
    <w:p w14:paraId="144F61DC" w14:textId="19109274" w:rsidR="00BE2300" w:rsidRPr="00BF789A" w:rsidRDefault="00BE2300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Każde wydarzenie organizowane na terenie Instalacji </w:t>
      </w:r>
      <w:r w:rsidR="008A0911" w:rsidRPr="00BF789A">
        <w:rPr>
          <w:rFonts w:cstheme="minorHAnsi"/>
          <w:sz w:val="24"/>
          <w:szCs w:val="24"/>
        </w:rPr>
        <w:t xml:space="preserve">jest objęte limitem osób. Każdorazowo informacja o maksymalnej liczbie osób, które mogą wziąć udział w danym wydarzeniu, zostanie wskazana w </w:t>
      </w:r>
      <w:r w:rsidR="003C4546" w:rsidRPr="00BF789A">
        <w:rPr>
          <w:rFonts w:cstheme="minorHAnsi"/>
          <w:sz w:val="24"/>
          <w:szCs w:val="24"/>
        </w:rPr>
        <w:t xml:space="preserve">linkach do zapisów na poszczególne wydarzenia, </w:t>
      </w:r>
      <w:r w:rsidR="003C4546" w:rsidRPr="00BF789A">
        <w:rPr>
          <w:rFonts w:cstheme="minorHAnsi"/>
          <w:sz w:val="24"/>
          <w:szCs w:val="24"/>
        </w:rPr>
        <w:lastRenderedPageBreak/>
        <w:t xml:space="preserve">udostępnianych w informacji o danym wydarzeniu z </w:t>
      </w:r>
      <w:r w:rsidR="004B6D8D" w:rsidRPr="00BF789A">
        <w:rPr>
          <w:rFonts w:cstheme="minorHAnsi"/>
          <w:sz w:val="24"/>
          <w:szCs w:val="24"/>
        </w:rPr>
        <w:t>minimum</w:t>
      </w:r>
      <w:r w:rsidR="00132277" w:rsidRPr="00BF789A">
        <w:rPr>
          <w:rFonts w:cstheme="minorHAnsi"/>
          <w:sz w:val="24"/>
          <w:szCs w:val="24"/>
        </w:rPr>
        <w:t xml:space="preserve"> </w:t>
      </w:r>
      <w:r w:rsidR="00F627FD" w:rsidRPr="00BF789A">
        <w:rPr>
          <w:rFonts w:cstheme="minorHAnsi"/>
          <w:sz w:val="24"/>
          <w:szCs w:val="24"/>
        </w:rPr>
        <w:t>3</w:t>
      </w:r>
      <w:r w:rsidR="00132277" w:rsidRPr="00BF789A">
        <w:rPr>
          <w:rFonts w:cstheme="minorHAnsi"/>
          <w:sz w:val="24"/>
          <w:szCs w:val="24"/>
        </w:rPr>
        <w:t>-dniowym</w:t>
      </w:r>
      <w:r w:rsidR="003C4546" w:rsidRPr="00BF789A">
        <w:rPr>
          <w:rFonts w:cstheme="minorHAnsi"/>
          <w:sz w:val="24"/>
          <w:szCs w:val="24"/>
        </w:rPr>
        <w:t xml:space="preserve"> wyprzedzeniem</w:t>
      </w:r>
      <w:r w:rsidR="008A0911" w:rsidRPr="00BF789A">
        <w:rPr>
          <w:rFonts w:cstheme="minorHAnsi"/>
          <w:sz w:val="24"/>
          <w:szCs w:val="24"/>
        </w:rPr>
        <w:t>.</w:t>
      </w:r>
      <w:r w:rsidR="00054B20" w:rsidRPr="00BF789A">
        <w:rPr>
          <w:rFonts w:cstheme="minorHAnsi"/>
          <w:sz w:val="24"/>
          <w:szCs w:val="24"/>
        </w:rPr>
        <w:t xml:space="preserve"> Muzeum zastrzega sobie w każdej chwili możliwość zmiany maksymalnej liczby uczestników, jeśli będzie tego wymagać sytuacja</w:t>
      </w:r>
      <w:r w:rsidR="00054B20" w:rsidRPr="00BF789A">
        <w:rPr>
          <w:rFonts w:cstheme="minorHAnsi"/>
          <w:spacing w:val="-7"/>
          <w:sz w:val="24"/>
          <w:szCs w:val="24"/>
        </w:rPr>
        <w:t xml:space="preserve"> </w:t>
      </w:r>
      <w:r w:rsidR="00054B20" w:rsidRPr="00BF789A">
        <w:rPr>
          <w:rFonts w:cstheme="minorHAnsi"/>
          <w:sz w:val="24"/>
          <w:szCs w:val="24"/>
        </w:rPr>
        <w:t>epidemiczna.</w:t>
      </w:r>
    </w:p>
    <w:p w14:paraId="6973B453" w14:textId="0E0D7538" w:rsidR="00BE2300" w:rsidRPr="00BF789A" w:rsidRDefault="008A0911" w:rsidP="00AE50DA">
      <w:pPr>
        <w:pStyle w:val="Akapitzlist"/>
        <w:numPr>
          <w:ilvl w:val="0"/>
          <w:numId w:val="13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Bezpłatne w</w:t>
      </w:r>
      <w:r w:rsidR="00BE2300" w:rsidRPr="00BF789A">
        <w:rPr>
          <w:rFonts w:cstheme="minorHAnsi"/>
          <w:sz w:val="24"/>
          <w:szCs w:val="24"/>
        </w:rPr>
        <w:t>ejściówki</w:t>
      </w:r>
      <w:r w:rsidRPr="00BF789A">
        <w:rPr>
          <w:rFonts w:cstheme="minorHAnsi"/>
          <w:sz w:val="24"/>
          <w:szCs w:val="24"/>
        </w:rPr>
        <w:t xml:space="preserve"> na wydarzenia, organizowane na terenie Instalacji będzie można nabyć poprzez stronę internetową Muzeum tj. </w:t>
      </w:r>
      <w:hyperlink r:id="rId11" w:history="1">
        <w:r w:rsidRPr="00BF789A">
          <w:rPr>
            <w:rStyle w:val="Hipercze"/>
            <w:rFonts w:cstheme="minorHAnsi"/>
            <w:color w:val="auto"/>
            <w:sz w:val="24"/>
            <w:szCs w:val="24"/>
            <w:u w:val="none"/>
          </w:rPr>
          <w:t>www.polin.pl</w:t>
        </w:r>
      </w:hyperlink>
      <w:r w:rsidR="00640D76" w:rsidRPr="00BF789A">
        <w:rPr>
          <w:rFonts w:cstheme="minorHAnsi"/>
          <w:sz w:val="24"/>
          <w:szCs w:val="24"/>
        </w:rPr>
        <w:t xml:space="preserve"> lub za pośrednictwem adresu </w:t>
      </w:r>
      <w:r w:rsidR="00640D76" w:rsidRPr="00BF789A">
        <w:rPr>
          <w:rFonts w:cstheme="minorHAnsi"/>
          <w:sz w:val="24"/>
          <w:szCs w:val="24"/>
        </w:rPr>
        <w:br/>
        <w:t>e-mail: </w:t>
      </w:r>
      <w:hyperlink r:id="rId12" w:history="1">
        <w:r w:rsidR="00640D76" w:rsidRPr="00BF789A">
          <w:rPr>
            <w:rStyle w:val="Hipercze"/>
            <w:rFonts w:cstheme="minorHAnsi"/>
            <w:color w:val="auto"/>
            <w:sz w:val="24"/>
            <w:szCs w:val="24"/>
            <w:u w:val="none"/>
          </w:rPr>
          <w:t>rezerwacje@polin.pl</w:t>
        </w:r>
      </w:hyperlink>
      <w:r w:rsidR="00640D76" w:rsidRPr="00BF789A">
        <w:rPr>
          <w:rStyle w:val="Hipercze"/>
          <w:rFonts w:cstheme="minorHAnsi"/>
          <w:color w:val="auto"/>
          <w:sz w:val="24"/>
          <w:szCs w:val="24"/>
          <w:u w:val="none"/>
        </w:rPr>
        <w:t xml:space="preserve">, </w:t>
      </w:r>
      <w:r w:rsidRPr="00BF789A">
        <w:rPr>
          <w:rFonts w:cstheme="minorHAnsi"/>
          <w:sz w:val="24"/>
          <w:szCs w:val="24"/>
        </w:rPr>
        <w:t>z zastrzeżeniem, że dla seniorów</w:t>
      </w:r>
      <w:r w:rsidR="00640D76" w:rsidRPr="00BF789A">
        <w:rPr>
          <w:rFonts w:cstheme="minorHAnsi"/>
          <w:sz w:val="24"/>
          <w:szCs w:val="24"/>
        </w:rPr>
        <w:t xml:space="preserve"> tj. osób po 65 roku życia</w:t>
      </w:r>
      <w:r w:rsidRPr="00BF789A">
        <w:rPr>
          <w:rFonts w:cstheme="minorHAnsi"/>
          <w:sz w:val="24"/>
          <w:szCs w:val="24"/>
        </w:rPr>
        <w:t xml:space="preserve"> zostanie udostępniona telefoniczna infolinia za pośrednictwem, której będą oni mogli nabyć wejściówki</w:t>
      </w:r>
      <w:r w:rsidR="003C4546" w:rsidRPr="00BF789A">
        <w:rPr>
          <w:rFonts w:cstheme="minorHAnsi"/>
          <w:sz w:val="24"/>
          <w:szCs w:val="24"/>
        </w:rPr>
        <w:t xml:space="preserve">: </w:t>
      </w:r>
      <w:r w:rsidR="00013511" w:rsidRPr="00BF789A">
        <w:rPr>
          <w:rStyle w:val="Hipercze"/>
          <w:rFonts w:cstheme="minorHAnsi"/>
          <w:color w:val="auto"/>
          <w:sz w:val="24"/>
          <w:szCs w:val="24"/>
          <w:u w:val="none"/>
        </w:rPr>
        <w:t>Infolinia czynna</w:t>
      </w:r>
      <w:r w:rsidR="00310E70" w:rsidRPr="00BF789A">
        <w:rPr>
          <w:rStyle w:val="Hipercze"/>
          <w:rFonts w:cstheme="minorHAnsi"/>
          <w:color w:val="auto"/>
          <w:sz w:val="24"/>
          <w:szCs w:val="24"/>
          <w:u w:val="none"/>
        </w:rPr>
        <w:t xml:space="preserve"> jest w godzinach otwarcia Muzeum pod numerem: 22 471 03 01 wew. </w:t>
      </w:r>
      <w:r w:rsidR="0053081F" w:rsidRPr="00BF789A">
        <w:rPr>
          <w:rStyle w:val="Hipercze"/>
          <w:rFonts w:cstheme="minorHAnsi"/>
          <w:color w:val="auto"/>
          <w:sz w:val="24"/>
          <w:szCs w:val="24"/>
          <w:u w:val="none"/>
        </w:rPr>
        <w:t>2.</w:t>
      </w:r>
    </w:p>
    <w:p w14:paraId="5755B305" w14:textId="01F96D53" w:rsidR="00BE2300" w:rsidRPr="00BF789A" w:rsidRDefault="003D4FFB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Wstęp na wydarzenia plenerowe będzie odbywał się pod przewodnictwem obsługi zapewnionej przez Muzeum</w:t>
      </w:r>
      <w:r w:rsidR="00B552F1" w:rsidRPr="00BF789A">
        <w:rPr>
          <w:rFonts w:cstheme="minorHAnsi"/>
          <w:sz w:val="24"/>
          <w:szCs w:val="24"/>
        </w:rPr>
        <w:t xml:space="preserve">. Uczestnicy proszeni są o wcześniejsze przybycie tj. co najmniej </w:t>
      </w:r>
      <w:r w:rsidR="00AA6195" w:rsidRPr="00BF789A">
        <w:rPr>
          <w:rFonts w:cstheme="minorHAnsi"/>
          <w:sz w:val="24"/>
          <w:szCs w:val="24"/>
        </w:rPr>
        <w:t>10 minut</w:t>
      </w:r>
      <w:r w:rsidR="00B552F1" w:rsidRPr="00BF789A">
        <w:rPr>
          <w:rFonts w:cstheme="minorHAnsi"/>
          <w:sz w:val="24"/>
          <w:szCs w:val="24"/>
        </w:rPr>
        <w:t xml:space="preserve"> przed planowaną godziną rozpoczęcia wydarzenia.</w:t>
      </w:r>
    </w:p>
    <w:p w14:paraId="6DA03431" w14:textId="18CF3EA2" w:rsidR="003D4FFB" w:rsidRPr="00BF789A" w:rsidRDefault="003D4FFB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Na wydarzenia organizowane na terenie Instalacji zostaną wpuszczone jedynie osoby posiadające ważne wejściówki wraz z wypełnionym i podpisanym oświadczeniem, </w:t>
      </w:r>
      <w:r w:rsidR="005234E3" w:rsidRPr="00BF789A">
        <w:rPr>
          <w:rFonts w:cstheme="minorHAnsi"/>
          <w:sz w:val="24"/>
          <w:szCs w:val="24"/>
        </w:rPr>
        <w:t>którego wzór stanowi</w:t>
      </w:r>
      <w:r w:rsidRPr="00BF789A">
        <w:rPr>
          <w:rFonts w:cstheme="minorHAnsi"/>
          <w:sz w:val="24"/>
          <w:szCs w:val="24"/>
        </w:rPr>
        <w:t xml:space="preserve"> załącznik nr </w:t>
      </w:r>
      <w:r w:rsidR="00D017AC" w:rsidRPr="00BF789A">
        <w:rPr>
          <w:rFonts w:cstheme="minorHAnsi"/>
          <w:sz w:val="24"/>
          <w:szCs w:val="24"/>
        </w:rPr>
        <w:t xml:space="preserve">1 </w:t>
      </w:r>
      <w:r w:rsidRPr="00BF789A">
        <w:rPr>
          <w:rFonts w:cstheme="minorHAnsi"/>
          <w:sz w:val="24"/>
          <w:szCs w:val="24"/>
        </w:rPr>
        <w:t>do Regulaminu oraz posiadające obowiązkowe wyposażenie higieniczne w postaci maseczki jednorazowej</w:t>
      </w:r>
      <w:r w:rsidR="00644FC7" w:rsidRPr="00BF789A">
        <w:rPr>
          <w:rFonts w:cstheme="minorHAnsi"/>
          <w:sz w:val="24"/>
          <w:szCs w:val="24"/>
        </w:rPr>
        <w:t xml:space="preserve"> lub</w:t>
      </w:r>
      <w:r w:rsidRPr="00BF789A">
        <w:rPr>
          <w:rFonts w:cstheme="minorHAnsi"/>
          <w:sz w:val="24"/>
          <w:szCs w:val="24"/>
        </w:rPr>
        <w:t xml:space="preserve"> maseczki wielorazowej, </w:t>
      </w:r>
      <w:r w:rsidR="00B552F1" w:rsidRPr="00BF789A">
        <w:rPr>
          <w:rFonts w:cstheme="minorHAnsi"/>
          <w:sz w:val="24"/>
          <w:szCs w:val="24"/>
        </w:rPr>
        <w:br/>
      </w:r>
      <w:r w:rsidRPr="00BF789A">
        <w:rPr>
          <w:rFonts w:cstheme="minorHAnsi"/>
          <w:sz w:val="24"/>
          <w:szCs w:val="24"/>
        </w:rPr>
        <w:t>( obowiązek nie dotyczy dzieci do lat 4 i osób posiadających przeciwskazania zdrowotne).</w:t>
      </w:r>
      <w:r w:rsidR="00B552F1" w:rsidRPr="00BF789A">
        <w:rPr>
          <w:rFonts w:cstheme="minorHAnsi"/>
          <w:sz w:val="24"/>
          <w:szCs w:val="24"/>
        </w:rPr>
        <w:t xml:space="preserve"> Odmowa okazania wejściówki, oświadczenia lub założenia wyposażenia higienicznego oznacza rezygnację z udziału w</w:t>
      </w:r>
      <w:r w:rsidR="00B552F1" w:rsidRPr="00BF789A">
        <w:rPr>
          <w:rFonts w:cstheme="minorHAnsi"/>
          <w:spacing w:val="-14"/>
          <w:sz w:val="24"/>
          <w:szCs w:val="24"/>
        </w:rPr>
        <w:t xml:space="preserve"> </w:t>
      </w:r>
      <w:r w:rsidR="00B552F1" w:rsidRPr="00BF789A">
        <w:rPr>
          <w:rFonts w:cstheme="minorHAnsi"/>
          <w:sz w:val="24"/>
          <w:szCs w:val="24"/>
        </w:rPr>
        <w:t>wydarzeniu.</w:t>
      </w:r>
    </w:p>
    <w:p w14:paraId="45FC8C29" w14:textId="1F4CEF8B" w:rsidR="005234E3" w:rsidRPr="00BF789A" w:rsidRDefault="005234E3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Podanie danych osobowych w oświadczeniu, o którym mowa powyżej jest niezbędne </w:t>
      </w:r>
      <w:r w:rsidRPr="00BF789A">
        <w:rPr>
          <w:rFonts w:eastAsia="Times New Roman" w:cstheme="minorHAnsi"/>
          <w:bCs/>
          <w:color w:val="40362D"/>
          <w:sz w:val="24"/>
          <w:szCs w:val="24"/>
          <w:lang w:eastAsia="pl-PL"/>
        </w:rPr>
        <w:t>dla zachowania zasad bezpieczeństwa epidemiologicznego.</w:t>
      </w:r>
      <w:r w:rsidRPr="00BF789A">
        <w:rPr>
          <w:rFonts w:eastAsia="Times New Roman" w:cstheme="minorHAnsi"/>
          <w:b/>
          <w:bCs/>
          <w:color w:val="40362D"/>
          <w:sz w:val="24"/>
          <w:szCs w:val="24"/>
          <w:lang w:eastAsia="pl-PL"/>
        </w:rPr>
        <w:t xml:space="preserve"> </w:t>
      </w:r>
      <w:r w:rsidRPr="00BF789A">
        <w:rPr>
          <w:rFonts w:eastAsia="Times New Roman" w:cstheme="minorHAnsi"/>
          <w:color w:val="40362D"/>
          <w:sz w:val="24"/>
          <w:szCs w:val="24"/>
          <w:lang w:eastAsia="pl-PL"/>
        </w:rPr>
        <w:t>Administratorem danych jest Muzeum Historii Żydów Polskich POLIN. Dane osobowe będą przetwarzane przez okres 3 tygodni tylko i wyłącznie w zakresie i celu niezbędnym do przeprowadzenia wydarzeń i zachowania zasad bezpieczeństwa epidemiologicznego.</w:t>
      </w:r>
    </w:p>
    <w:p w14:paraId="4E3B97AF" w14:textId="0CACC250" w:rsidR="00BE2300" w:rsidRPr="00BF789A" w:rsidRDefault="00BE2300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Uczestnicy są zobowiązani do zakrywania ust i nosa</w:t>
      </w:r>
      <w:r w:rsidR="003D4FFB" w:rsidRPr="00BF789A">
        <w:rPr>
          <w:rFonts w:cstheme="minorHAnsi"/>
          <w:sz w:val="24"/>
          <w:szCs w:val="24"/>
        </w:rPr>
        <w:t xml:space="preserve"> przez cały czas, w którym będą przebywać na terenie In</w:t>
      </w:r>
      <w:r w:rsidR="00B552F1" w:rsidRPr="00BF789A">
        <w:rPr>
          <w:rFonts w:cstheme="minorHAnsi"/>
          <w:sz w:val="24"/>
          <w:szCs w:val="24"/>
        </w:rPr>
        <w:t>s</w:t>
      </w:r>
      <w:r w:rsidR="003D4FFB" w:rsidRPr="00BF789A">
        <w:rPr>
          <w:rFonts w:cstheme="minorHAnsi"/>
          <w:sz w:val="24"/>
          <w:szCs w:val="24"/>
        </w:rPr>
        <w:t>talacji.</w:t>
      </w:r>
      <w:r w:rsidRPr="00BF789A">
        <w:rPr>
          <w:rFonts w:cstheme="minorHAnsi"/>
          <w:sz w:val="24"/>
          <w:szCs w:val="24"/>
        </w:rPr>
        <w:t xml:space="preserve"> </w:t>
      </w:r>
    </w:p>
    <w:p w14:paraId="5AA73075" w14:textId="7BA717AE" w:rsidR="00DE17D9" w:rsidRPr="00BF789A" w:rsidRDefault="00DE17D9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W przypadku organizacji na terenie Instalacji zajęć sportowych uczestnicy zobowiązani są do przyniesienia własnego sprzętu sportowego.</w:t>
      </w:r>
    </w:p>
    <w:p w14:paraId="6C1B57A1" w14:textId="673E1E7F" w:rsidR="00054B20" w:rsidRPr="00BF789A" w:rsidRDefault="00054B20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lastRenderedPageBreak/>
        <w:t xml:space="preserve">Przed wejściem na teren Instalacji uczestnicy zobowiązani są do zdezynfekowania dłoni, przy użyciu środków zapewnionych przez Muzeum. </w:t>
      </w:r>
    </w:p>
    <w:p w14:paraId="5524D05E" w14:textId="40DCFAB4" w:rsidR="00054B20" w:rsidRPr="00BF789A" w:rsidRDefault="00054B20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Zalecane jest używanie rękawiczek jednorazowych podczas trwania wydarzenia.</w:t>
      </w:r>
    </w:p>
    <w:p w14:paraId="745D509D" w14:textId="3C34A29A" w:rsidR="00BE2300" w:rsidRPr="00BF789A" w:rsidRDefault="00BE2300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Wydarzenia będą  odbywały się  w strefie wydzielonej. </w:t>
      </w:r>
    </w:p>
    <w:p w14:paraId="2B58D319" w14:textId="31BB745F" w:rsidR="00BE2300" w:rsidRPr="00BF789A" w:rsidRDefault="00BE2300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Miejsca siedzące </w:t>
      </w:r>
      <w:r w:rsidR="00B552F1" w:rsidRPr="00BF789A">
        <w:rPr>
          <w:rFonts w:cstheme="minorHAnsi"/>
          <w:sz w:val="24"/>
          <w:szCs w:val="24"/>
        </w:rPr>
        <w:t xml:space="preserve">zostaną </w:t>
      </w:r>
      <w:r w:rsidRPr="00BF789A">
        <w:rPr>
          <w:rFonts w:cstheme="minorHAnsi"/>
          <w:sz w:val="24"/>
          <w:szCs w:val="24"/>
        </w:rPr>
        <w:t>przygotowane  z zachowaniem wymaganego dystansu społecznego</w:t>
      </w:r>
      <w:r w:rsidR="00B552F1" w:rsidRPr="00BF789A">
        <w:rPr>
          <w:rFonts w:cstheme="minorHAnsi"/>
          <w:sz w:val="24"/>
          <w:szCs w:val="24"/>
        </w:rPr>
        <w:t>.</w:t>
      </w:r>
    </w:p>
    <w:p w14:paraId="7F6C1C4D" w14:textId="4CE4A8F3" w:rsidR="00B552F1" w:rsidRPr="00BF789A" w:rsidRDefault="00B552F1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Uczestnicy wydarzeń zobowiązani są do zachowywania wymaganego dystansu społecznego</w:t>
      </w:r>
      <w:r w:rsidR="00054B20" w:rsidRPr="00BF789A">
        <w:rPr>
          <w:rFonts w:cstheme="minorHAnsi"/>
          <w:sz w:val="24"/>
          <w:szCs w:val="24"/>
        </w:rPr>
        <w:t xml:space="preserve"> ( minimum 2 metry) </w:t>
      </w:r>
      <w:r w:rsidRPr="00BF789A">
        <w:rPr>
          <w:rFonts w:cstheme="minorHAnsi"/>
          <w:sz w:val="24"/>
          <w:szCs w:val="24"/>
        </w:rPr>
        <w:t xml:space="preserve"> zarówno w kolejce do we</w:t>
      </w:r>
      <w:r w:rsidR="003753AF" w:rsidRPr="00BF789A">
        <w:rPr>
          <w:rFonts w:cstheme="minorHAnsi"/>
          <w:sz w:val="24"/>
          <w:szCs w:val="24"/>
        </w:rPr>
        <w:t xml:space="preserve">jścia na teren Instalacji, </w:t>
      </w:r>
      <w:r w:rsidRPr="00BF789A">
        <w:rPr>
          <w:rFonts w:cstheme="minorHAnsi"/>
          <w:sz w:val="24"/>
          <w:szCs w:val="24"/>
        </w:rPr>
        <w:t>na terenie Instalacji przez cały okres trwania wydarzenia</w:t>
      </w:r>
      <w:r w:rsidR="003753AF" w:rsidRPr="00BF789A">
        <w:rPr>
          <w:rFonts w:cstheme="minorHAnsi"/>
          <w:sz w:val="24"/>
          <w:szCs w:val="24"/>
        </w:rPr>
        <w:t xml:space="preserve"> oraz podczas wyjścia</w:t>
      </w:r>
      <w:r w:rsidRPr="00BF789A">
        <w:rPr>
          <w:rFonts w:cstheme="minorHAnsi"/>
          <w:sz w:val="24"/>
          <w:szCs w:val="24"/>
        </w:rPr>
        <w:t>.</w:t>
      </w:r>
    </w:p>
    <w:p w14:paraId="62566D6E" w14:textId="77777777" w:rsidR="003753AF" w:rsidRPr="00BF789A" w:rsidRDefault="003753AF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Uczestnicy wydarzeń zobowiązani są do respektowania komunikatów pracowników</w:t>
      </w:r>
      <w:r w:rsidRPr="00BF789A">
        <w:rPr>
          <w:rFonts w:cstheme="minorHAnsi"/>
          <w:spacing w:val="-32"/>
          <w:sz w:val="24"/>
          <w:szCs w:val="24"/>
        </w:rPr>
        <w:t xml:space="preserve"> </w:t>
      </w:r>
      <w:r w:rsidRPr="00BF789A">
        <w:rPr>
          <w:rFonts w:cstheme="minorHAnsi"/>
          <w:sz w:val="24"/>
          <w:szCs w:val="24"/>
        </w:rPr>
        <w:t xml:space="preserve"> Muzeum.</w:t>
      </w:r>
    </w:p>
    <w:p w14:paraId="218C2026" w14:textId="649279C5" w:rsidR="003753AF" w:rsidRPr="00BF789A" w:rsidRDefault="003753AF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Uczestnicy wydarzeń przebywają na terenie Instalacji na własne ryzyko i odpowiedzialność. Zielna łąka, stanowiąca element Instalacji, obsadzona jest przez Muzeum następującymi kwiatami </w:t>
      </w:r>
      <w:r w:rsidRPr="00BF789A">
        <w:rPr>
          <w:rFonts w:cstheme="minorHAnsi"/>
          <w:sz w:val="24"/>
          <w:szCs w:val="24"/>
        </w:rPr>
        <w:br/>
        <w:t xml:space="preserve">i ziołami:  </w:t>
      </w:r>
    </w:p>
    <w:p w14:paraId="17BA1BFD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Smagliczka nadmorska (</w:t>
      </w:r>
      <w:proofErr w:type="spellStart"/>
      <w:r w:rsidRPr="00BF789A">
        <w:rPr>
          <w:rFonts w:cstheme="minorHAnsi"/>
          <w:sz w:val="24"/>
          <w:szCs w:val="24"/>
        </w:rPr>
        <w:t>Lobularia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maritima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59D065A4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Chaber bławatek (</w:t>
      </w:r>
      <w:proofErr w:type="spellStart"/>
      <w:r w:rsidRPr="00BF789A">
        <w:rPr>
          <w:rFonts w:cstheme="minorHAnsi"/>
          <w:sz w:val="24"/>
          <w:szCs w:val="24"/>
        </w:rPr>
        <w:t>Centaurea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cyanus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2AD82F47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Mak polny (</w:t>
      </w:r>
      <w:proofErr w:type="spellStart"/>
      <w:r w:rsidRPr="00BF789A">
        <w:rPr>
          <w:rFonts w:cstheme="minorHAnsi"/>
          <w:sz w:val="24"/>
          <w:szCs w:val="24"/>
        </w:rPr>
        <w:t>Papaver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rhoeas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429A8372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proofErr w:type="spellStart"/>
      <w:r w:rsidRPr="00BF789A">
        <w:rPr>
          <w:rFonts w:cstheme="minorHAnsi"/>
          <w:sz w:val="24"/>
          <w:szCs w:val="24"/>
        </w:rPr>
        <w:t>Nachyłek</w:t>
      </w:r>
      <w:proofErr w:type="spellEnd"/>
      <w:r w:rsidRPr="00BF789A">
        <w:rPr>
          <w:rFonts w:cstheme="minorHAnsi"/>
          <w:sz w:val="24"/>
          <w:szCs w:val="24"/>
        </w:rPr>
        <w:t xml:space="preserve"> barwierski (</w:t>
      </w:r>
      <w:proofErr w:type="spellStart"/>
      <w:r w:rsidRPr="00BF789A">
        <w:rPr>
          <w:rFonts w:cstheme="minorHAnsi"/>
          <w:sz w:val="24"/>
          <w:szCs w:val="24"/>
        </w:rPr>
        <w:t>Coreopsis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tinctoria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3CB17F49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Kosmos podwójnie pierzasty (</w:t>
      </w:r>
      <w:proofErr w:type="spellStart"/>
      <w:r w:rsidRPr="00BF789A">
        <w:rPr>
          <w:rFonts w:cstheme="minorHAnsi"/>
          <w:sz w:val="24"/>
          <w:szCs w:val="24"/>
        </w:rPr>
        <w:t>Cosmos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bipinnatus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006CE951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Maczek kalifornijski (</w:t>
      </w:r>
      <w:proofErr w:type="spellStart"/>
      <w:r w:rsidRPr="00BF789A">
        <w:rPr>
          <w:rFonts w:cstheme="minorHAnsi"/>
          <w:sz w:val="24"/>
          <w:szCs w:val="24"/>
        </w:rPr>
        <w:t>Eschscholzia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californica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6D3F7B13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proofErr w:type="spellStart"/>
      <w:r w:rsidRPr="00BF789A">
        <w:rPr>
          <w:rFonts w:cstheme="minorHAnsi"/>
          <w:sz w:val="24"/>
          <w:szCs w:val="24"/>
        </w:rPr>
        <w:t>Łyszczec</w:t>
      </w:r>
      <w:proofErr w:type="spellEnd"/>
      <w:r w:rsidRPr="00BF789A">
        <w:rPr>
          <w:rFonts w:cstheme="minorHAnsi"/>
          <w:sz w:val="24"/>
          <w:szCs w:val="24"/>
        </w:rPr>
        <w:t xml:space="preserve"> nadobny (</w:t>
      </w:r>
      <w:proofErr w:type="spellStart"/>
      <w:r w:rsidRPr="00BF789A">
        <w:rPr>
          <w:rFonts w:cstheme="minorHAnsi"/>
          <w:sz w:val="24"/>
          <w:szCs w:val="24"/>
        </w:rPr>
        <w:t>Gypsophila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elegans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37618004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Len wielokwiatowy (</w:t>
      </w:r>
      <w:proofErr w:type="spellStart"/>
      <w:r w:rsidRPr="00BF789A">
        <w:rPr>
          <w:rFonts w:cstheme="minorHAnsi"/>
          <w:sz w:val="24"/>
          <w:szCs w:val="24"/>
        </w:rPr>
        <w:t>Linum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grandiflorum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3278DF10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Len czerwony (</w:t>
      </w:r>
      <w:proofErr w:type="spellStart"/>
      <w:r w:rsidRPr="00BF789A">
        <w:rPr>
          <w:rFonts w:cstheme="minorHAnsi"/>
          <w:sz w:val="24"/>
          <w:szCs w:val="24"/>
        </w:rPr>
        <w:t>Linum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annum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621238D6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Nagietek lekarski (</w:t>
      </w:r>
      <w:proofErr w:type="spellStart"/>
      <w:r w:rsidRPr="00BF789A">
        <w:rPr>
          <w:rFonts w:cstheme="minorHAnsi"/>
          <w:sz w:val="24"/>
          <w:szCs w:val="24"/>
        </w:rPr>
        <w:t>Calendula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officinalis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701B4347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proofErr w:type="spellStart"/>
      <w:r w:rsidRPr="00BF789A">
        <w:rPr>
          <w:rFonts w:cstheme="minorHAnsi"/>
          <w:sz w:val="24"/>
          <w:szCs w:val="24"/>
        </w:rPr>
        <w:t>Nachyłki</w:t>
      </w:r>
      <w:proofErr w:type="spellEnd"/>
      <w:r w:rsidRPr="00BF789A">
        <w:rPr>
          <w:rFonts w:cstheme="minorHAnsi"/>
          <w:sz w:val="24"/>
          <w:szCs w:val="24"/>
        </w:rPr>
        <w:t xml:space="preserve"> w odmianach (</w:t>
      </w:r>
      <w:proofErr w:type="spellStart"/>
      <w:r w:rsidRPr="00BF789A">
        <w:rPr>
          <w:rFonts w:cstheme="minorHAnsi"/>
          <w:sz w:val="24"/>
          <w:szCs w:val="24"/>
        </w:rPr>
        <w:t>Coreopsis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60F0FD51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Babka lancetowata (</w:t>
      </w:r>
      <w:proofErr w:type="spellStart"/>
      <w:r w:rsidRPr="00BF789A">
        <w:rPr>
          <w:rFonts w:cstheme="minorHAnsi"/>
          <w:sz w:val="24"/>
          <w:szCs w:val="24"/>
        </w:rPr>
        <w:t>Plantago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lanceolata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1832F674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Konwalia (</w:t>
      </w:r>
      <w:proofErr w:type="spellStart"/>
      <w:r w:rsidRPr="00BF789A">
        <w:rPr>
          <w:rFonts w:cstheme="minorHAnsi"/>
          <w:sz w:val="24"/>
          <w:szCs w:val="24"/>
        </w:rPr>
        <w:t>Convallaria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76257470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Przetacznik (Veronica L.);</w:t>
      </w:r>
    </w:p>
    <w:p w14:paraId="15F0E4A7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lastRenderedPageBreak/>
        <w:t>Lawenda (</w:t>
      </w:r>
      <w:proofErr w:type="spellStart"/>
      <w:r w:rsidRPr="00BF789A">
        <w:rPr>
          <w:rFonts w:cstheme="minorHAnsi"/>
          <w:sz w:val="24"/>
          <w:szCs w:val="24"/>
        </w:rPr>
        <w:t>Lavandula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558086CD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Floks (</w:t>
      </w:r>
      <w:proofErr w:type="spellStart"/>
      <w:r w:rsidRPr="00BF789A">
        <w:rPr>
          <w:rFonts w:cstheme="minorHAnsi"/>
          <w:sz w:val="24"/>
          <w:szCs w:val="24"/>
        </w:rPr>
        <w:t>Phlox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3EC03FCA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Szałwia (</w:t>
      </w:r>
      <w:proofErr w:type="spellStart"/>
      <w:r w:rsidRPr="00BF789A">
        <w:rPr>
          <w:rFonts w:cstheme="minorHAnsi"/>
          <w:sz w:val="24"/>
          <w:szCs w:val="24"/>
        </w:rPr>
        <w:t>Salvia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705BEFA3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Macierzanka (</w:t>
      </w:r>
      <w:proofErr w:type="spellStart"/>
      <w:r w:rsidRPr="00BF789A">
        <w:rPr>
          <w:rFonts w:cstheme="minorHAnsi"/>
          <w:sz w:val="24"/>
          <w:szCs w:val="24"/>
        </w:rPr>
        <w:t>Thymus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12053674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Rozmaryn (</w:t>
      </w:r>
      <w:proofErr w:type="spellStart"/>
      <w:r w:rsidRPr="00BF789A">
        <w:rPr>
          <w:rFonts w:cstheme="minorHAnsi"/>
          <w:sz w:val="24"/>
          <w:szCs w:val="24"/>
        </w:rPr>
        <w:t>Rosmarinus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6D06CBE4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Naparstnica (Digitalis);</w:t>
      </w:r>
    </w:p>
    <w:p w14:paraId="38C8DC2B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Łubin (</w:t>
      </w:r>
      <w:proofErr w:type="spellStart"/>
      <w:r w:rsidRPr="00BF789A">
        <w:rPr>
          <w:rFonts w:cstheme="minorHAnsi"/>
          <w:sz w:val="24"/>
          <w:szCs w:val="24"/>
        </w:rPr>
        <w:t>Lupinus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0CB33EA8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Laurencja (</w:t>
      </w:r>
      <w:proofErr w:type="spellStart"/>
      <w:r w:rsidRPr="00BF789A">
        <w:rPr>
          <w:rFonts w:cstheme="minorHAnsi"/>
          <w:sz w:val="24"/>
          <w:szCs w:val="24"/>
        </w:rPr>
        <w:t>Palmerella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debilis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53776F1F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Jeżyna, Malina (</w:t>
      </w:r>
      <w:proofErr w:type="spellStart"/>
      <w:r w:rsidRPr="00BF789A">
        <w:rPr>
          <w:rFonts w:cstheme="minorHAnsi"/>
          <w:sz w:val="24"/>
          <w:szCs w:val="24"/>
        </w:rPr>
        <w:t>Rubus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27EEEC07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Porzeczka (</w:t>
      </w:r>
      <w:proofErr w:type="spellStart"/>
      <w:r w:rsidRPr="00BF789A">
        <w:rPr>
          <w:rFonts w:cstheme="minorHAnsi"/>
          <w:sz w:val="24"/>
          <w:szCs w:val="24"/>
        </w:rPr>
        <w:t>Ribes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47793745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Ostnica mocna Pony </w:t>
      </w:r>
      <w:proofErr w:type="spellStart"/>
      <w:r w:rsidRPr="00BF789A">
        <w:rPr>
          <w:rFonts w:cstheme="minorHAnsi"/>
          <w:sz w:val="24"/>
          <w:szCs w:val="24"/>
        </w:rPr>
        <w:t>Tails</w:t>
      </w:r>
      <w:proofErr w:type="spellEnd"/>
      <w:r w:rsidRPr="00BF789A">
        <w:rPr>
          <w:rFonts w:cstheme="minorHAnsi"/>
          <w:sz w:val="24"/>
          <w:szCs w:val="24"/>
        </w:rPr>
        <w:t xml:space="preserve"> (</w:t>
      </w:r>
      <w:proofErr w:type="spellStart"/>
      <w:r w:rsidRPr="00BF789A">
        <w:rPr>
          <w:rFonts w:cstheme="minorHAnsi"/>
          <w:sz w:val="24"/>
          <w:szCs w:val="24"/>
        </w:rPr>
        <w:t>Stipa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tenuissima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405EDDAF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Włośnica wielkokłosowa (</w:t>
      </w:r>
      <w:proofErr w:type="spellStart"/>
      <w:r w:rsidRPr="00BF789A">
        <w:rPr>
          <w:rFonts w:cstheme="minorHAnsi"/>
          <w:sz w:val="24"/>
          <w:szCs w:val="24"/>
        </w:rPr>
        <w:t>Setaria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macrostachya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05E6118C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Złocień (</w:t>
      </w:r>
      <w:proofErr w:type="spellStart"/>
      <w:r w:rsidRPr="00BF789A">
        <w:rPr>
          <w:rFonts w:cstheme="minorHAnsi"/>
          <w:sz w:val="24"/>
          <w:szCs w:val="24"/>
        </w:rPr>
        <w:t>Chrysanthemum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40F6E226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Powój (</w:t>
      </w:r>
      <w:proofErr w:type="spellStart"/>
      <w:r w:rsidRPr="00BF789A">
        <w:rPr>
          <w:rFonts w:cstheme="minorHAnsi"/>
          <w:sz w:val="24"/>
          <w:szCs w:val="24"/>
        </w:rPr>
        <w:t>Convolvulus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51D0C009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Kocimiętka (</w:t>
      </w:r>
      <w:proofErr w:type="spellStart"/>
      <w:r w:rsidRPr="00BF789A">
        <w:rPr>
          <w:rFonts w:cstheme="minorHAnsi"/>
          <w:sz w:val="24"/>
          <w:szCs w:val="24"/>
        </w:rPr>
        <w:t>Nepeta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mussini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6BFED76C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Rumianek pospolity (</w:t>
      </w:r>
      <w:proofErr w:type="spellStart"/>
      <w:r w:rsidRPr="00BF789A">
        <w:rPr>
          <w:rFonts w:cstheme="minorHAnsi"/>
          <w:sz w:val="24"/>
          <w:szCs w:val="24"/>
        </w:rPr>
        <w:t>Matricaria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chamomilla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6E0B41FE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Stokrotka pospolita (</w:t>
      </w:r>
      <w:proofErr w:type="spellStart"/>
      <w:r w:rsidRPr="00BF789A">
        <w:rPr>
          <w:rFonts w:cstheme="minorHAnsi"/>
          <w:sz w:val="24"/>
          <w:szCs w:val="24"/>
        </w:rPr>
        <w:t>Bellis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perennis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56D767E3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Cynia (</w:t>
      </w:r>
      <w:proofErr w:type="spellStart"/>
      <w:r w:rsidRPr="00BF789A">
        <w:rPr>
          <w:rFonts w:cstheme="minorHAnsi"/>
          <w:sz w:val="24"/>
          <w:szCs w:val="24"/>
        </w:rPr>
        <w:t>Zinnia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1A11D23E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Czarnuszka (</w:t>
      </w:r>
      <w:proofErr w:type="spellStart"/>
      <w:r w:rsidRPr="00BF789A">
        <w:rPr>
          <w:rFonts w:cstheme="minorHAnsi"/>
          <w:sz w:val="24"/>
          <w:szCs w:val="24"/>
        </w:rPr>
        <w:t>Nigella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03E7C960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Zawciąg (</w:t>
      </w:r>
      <w:proofErr w:type="spellStart"/>
      <w:r w:rsidRPr="00BF789A">
        <w:rPr>
          <w:rFonts w:cstheme="minorHAnsi"/>
          <w:sz w:val="24"/>
          <w:szCs w:val="24"/>
        </w:rPr>
        <w:t>Armeria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maritima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4FA8D9F6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Goździk (</w:t>
      </w:r>
      <w:proofErr w:type="spellStart"/>
      <w:r w:rsidRPr="00BF789A">
        <w:rPr>
          <w:rFonts w:cstheme="minorHAnsi"/>
          <w:sz w:val="24"/>
          <w:szCs w:val="24"/>
        </w:rPr>
        <w:t>Dianthus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59A521F9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Ubiorek (</w:t>
      </w:r>
      <w:proofErr w:type="spellStart"/>
      <w:r w:rsidRPr="00BF789A">
        <w:rPr>
          <w:rFonts w:cstheme="minorHAnsi"/>
          <w:sz w:val="24"/>
          <w:szCs w:val="24"/>
        </w:rPr>
        <w:t>Iberis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73909EAF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Kuklik (</w:t>
      </w:r>
      <w:proofErr w:type="spellStart"/>
      <w:r w:rsidRPr="00BF789A">
        <w:rPr>
          <w:rFonts w:cstheme="minorHAnsi"/>
          <w:sz w:val="24"/>
          <w:szCs w:val="24"/>
        </w:rPr>
        <w:t>Geum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4501BDC4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Żarnowiec (</w:t>
      </w:r>
      <w:proofErr w:type="spellStart"/>
      <w:r w:rsidRPr="00BF789A">
        <w:rPr>
          <w:rFonts w:cstheme="minorHAnsi"/>
          <w:sz w:val="24"/>
          <w:szCs w:val="24"/>
        </w:rPr>
        <w:t>Cytisus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20D80A7E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Skalnica (</w:t>
      </w:r>
      <w:proofErr w:type="spellStart"/>
      <w:r w:rsidRPr="00BF789A">
        <w:rPr>
          <w:rFonts w:cstheme="minorHAnsi"/>
          <w:sz w:val="24"/>
          <w:szCs w:val="24"/>
        </w:rPr>
        <w:t>Saxifraga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6B82CEF9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Wierzba „</w:t>
      </w:r>
      <w:proofErr w:type="spellStart"/>
      <w:r w:rsidRPr="00BF789A">
        <w:rPr>
          <w:rFonts w:cstheme="minorHAnsi"/>
          <w:sz w:val="24"/>
          <w:szCs w:val="24"/>
        </w:rPr>
        <w:t>Hakuro-nishiki</w:t>
      </w:r>
      <w:proofErr w:type="spellEnd"/>
      <w:r w:rsidRPr="00BF789A">
        <w:rPr>
          <w:rFonts w:cstheme="minorHAnsi"/>
          <w:sz w:val="24"/>
          <w:szCs w:val="24"/>
        </w:rPr>
        <w:t>” (</w:t>
      </w:r>
      <w:proofErr w:type="spellStart"/>
      <w:r w:rsidRPr="00BF789A">
        <w:rPr>
          <w:rFonts w:cstheme="minorHAnsi"/>
          <w:sz w:val="24"/>
          <w:szCs w:val="24"/>
        </w:rPr>
        <w:t>Salix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3AD2DB44" w14:textId="42E87950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Piwonia (</w:t>
      </w:r>
      <w:proofErr w:type="spellStart"/>
      <w:r w:rsidRPr="00BF789A">
        <w:rPr>
          <w:rFonts w:cstheme="minorHAnsi"/>
          <w:sz w:val="24"/>
          <w:szCs w:val="24"/>
        </w:rPr>
        <w:t>Paeonia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4632896F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Szafirek (</w:t>
      </w:r>
      <w:proofErr w:type="spellStart"/>
      <w:r w:rsidRPr="00BF789A">
        <w:rPr>
          <w:rFonts w:cstheme="minorHAnsi"/>
          <w:sz w:val="24"/>
          <w:szCs w:val="24"/>
        </w:rPr>
        <w:t>Muscari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1BCF36FA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Margerytka (</w:t>
      </w:r>
      <w:proofErr w:type="spellStart"/>
      <w:r w:rsidRPr="00BF789A">
        <w:rPr>
          <w:rFonts w:cstheme="minorHAnsi"/>
          <w:sz w:val="24"/>
          <w:szCs w:val="24"/>
        </w:rPr>
        <w:t>Argyranthemum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777CCB84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lastRenderedPageBreak/>
        <w:t>Psianka jaśminowa (</w:t>
      </w:r>
      <w:proofErr w:type="spellStart"/>
      <w:r w:rsidRPr="00BF789A">
        <w:rPr>
          <w:rFonts w:cstheme="minorHAnsi"/>
          <w:sz w:val="24"/>
          <w:szCs w:val="24"/>
        </w:rPr>
        <w:t>Solanum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jasminoides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099877B9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Tawuła „</w:t>
      </w:r>
      <w:proofErr w:type="spellStart"/>
      <w:r w:rsidRPr="00BF789A">
        <w:rPr>
          <w:rFonts w:cstheme="minorHAnsi"/>
          <w:sz w:val="24"/>
          <w:szCs w:val="24"/>
        </w:rPr>
        <w:t>Grefsheim</w:t>
      </w:r>
      <w:proofErr w:type="spellEnd"/>
      <w:r w:rsidRPr="00BF789A">
        <w:rPr>
          <w:rFonts w:cstheme="minorHAnsi"/>
          <w:sz w:val="24"/>
          <w:szCs w:val="24"/>
        </w:rPr>
        <w:t>” (</w:t>
      </w:r>
      <w:proofErr w:type="spellStart"/>
      <w:r w:rsidRPr="00BF789A">
        <w:rPr>
          <w:rFonts w:cstheme="minorHAnsi"/>
          <w:sz w:val="24"/>
          <w:szCs w:val="24"/>
        </w:rPr>
        <w:t>Spiraea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3935B5EB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proofErr w:type="spellStart"/>
      <w:r w:rsidRPr="00BF789A">
        <w:rPr>
          <w:rFonts w:cstheme="minorHAnsi"/>
          <w:sz w:val="24"/>
          <w:szCs w:val="24"/>
        </w:rPr>
        <w:t>Lewizja</w:t>
      </w:r>
      <w:proofErr w:type="spellEnd"/>
      <w:r w:rsidRPr="00BF789A">
        <w:rPr>
          <w:rFonts w:cstheme="minorHAnsi"/>
          <w:sz w:val="24"/>
          <w:szCs w:val="24"/>
        </w:rPr>
        <w:t xml:space="preserve"> liścieniowa (</w:t>
      </w:r>
      <w:proofErr w:type="spellStart"/>
      <w:r w:rsidRPr="00BF789A">
        <w:rPr>
          <w:rFonts w:cstheme="minorHAnsi"/>
          <w:sz w:val="24"/>
          <w:szCs w:val="24"/>
        </w:rPr>
        <w:t>Lewisia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cotyledon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5C90DDAC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Dziurawiec zwyczajny (</w:t>
      </w:r>
      <w:proofErr w:type="spellStart"/>
      <w:r w:rsidRPr="00BF789A">
        <w:rPr>
          <w:rFonts w:cstheme="minorHAnsi"/>
          <w:sz w:val="24"/>
          <w:szCs w:val="24"/>
        </w:rPr>
        <w:t>Hypericum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perforatum</w:t>
      </w:r>
      <w:proofErr w:type="spellEnd"/>
      <w:r w:rsidRPr="00BF789A">
        <w:rPr>
          <w:rFonts w:cstheme="minorHAnsi"/>
          <w:sz w:val="24"/>
          <w:szCs w:val="24"/>
        </w:rPr>
        <w:t>);</w:t>
      </w:r>
    </w:p>
    <w:p w14:paraId="3C94FF81" w14:textId="77777777" w:rsidR="003753AF" w:rsidRPr="00BF789A" w:rsidRDefault="003753AF" w:rsidP="00AE50DA">
      <w:pPr>
        <w:pStyle w:val="Akapitzlist"/>
        <w:numPr>
          <w:ilvl w:val="0"/>
          <w:numId w:val="14"/>
        </w:numPr>
        <w:spacing w:after="0" w:line="360" w:lineRule="auto"/>
        <w:ind w:left="723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Cykoria podróżnik (</w:t>
      </w:r>
      <w:proofErr w:type="spellStart"/>
      <w:r w:rsidRPr="00BF789A">
        <w:rPr>
          <w:rFonts w:cstheme="minorHAnsi"/>
          <w:sz w:val="24"/>
          <w:szCs w:val="24"/>
        </w:rPr>
        <w:t>Cichorium</w:t>
      </w:r>
      <w:proofErr w:type="spellEnd"/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intybus</w:t>
      </w:r>
      <w:proofErr w:type="spellEnd"/>
      <w:r w:rsidRPr="00BF789A">
        <w:rPr>
          <w:rFonts w:cstheme="minorHAnsi"/>
          <w:sz w:val="24"/>
          <w:szCs w:val="24"/>
        </w:rPr>
        <w:t>).</w:t>
      </w:r>
    </w:p>
    <w:p w14:paraId="3B1AC08B" w14:textId="77777777" w:rsidR="003753AF" w:rsidRPr="00BF789A" w:rsidRDefault="003753AF" w:rsidP="00AE50DA">
      <w:pPr>
        <w:pStyle w:val="Akapitzlist"/>
        <w:spacing w:after="0" w:line="360" w:lineRule="auto"/>
        <w:ind w:left="927"/>
        <w:rPr>
          <w:rFonts w:cstheme="minorHAnsi"/>
          <w:sz w:val="24"/>
          <w:szCs w:val="24"/>
        </w:rPr>
      </w:pPr>
    </w:p>
    <w:p w14:paraId="2D0FCCDB" w14:textId="6C68DC81" w:rsidR="00BE2300" w:rsidRPr="00BF789A" w:rsidRDefault="003753AF" w:rsidP="00AE50DA">
      <w:pPr>
        <w:spacing w:after="0" w:line="360" w:lineRule="auto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Przed wejściem na teren Instalacji, prosimy o upewnienie się, czy wymienione rośliny nie wywołują </w:t>
      </w:r>
      <w:r w:rsidRPr="00BF789A">
        <w:rPr>
          <w:rFonts w:cstheme="minorHAnsi"/>
          <w:sz w:val="24"/>
          <w:szCs w:val="24"/>
        </w:rPr>
        <w:br/>
        <w:t xml:space="preserve">u Państwa alergii. Muzeum zastrzega, że nie ponosi odpowiedzialności za szkody wywołane roślinami, których nie umieszczał w Instalacji. Lista kwiatów i ziół może ulec zmianie w trakcie eksponowania Instalacji. </w:t>
      </w:r>
    </w:p>
    <w:p w14:paraId="6BE0A5B3" w14:textId="77777777" w:rsidR="00BE2300" w:rsidRPr="00BF789A" w:rsidRDefault="00BE2300" w:rsidP="00AE50DA">
      <w:pPr>
        <w:pStyle w:val="Tekstpodstawowy"/>
        <w:spacing w:line="360" w:lineRule="auto"/>
        <w:ind w:left="116" w:right="11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BBD22D2" w14:textId="5EF96887" w:rsidR="0072458F" w:rsidRPr="00BF789A" w:rsidRDefault="00751C19" w:rsidP="00AE50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Warunkiem korzystania z Instalacji</w:t>
      </w:r>
      <w:r w:rsidR="00433E2D" w:rsidRPr="00BF789A">
        <w:rPr>
          <w:rFonts w:cstheme="minorHAnsi"/>
          <w:sz w:val="24"/>
          <w:szCs w:val="24"/>
        </w:rPr>
        <w:t xml:space="preserve"> jest zapoznanie się  z poniższym Regulaminem i jego przestrzeganie.</w:t>
      </w:r>
      <w:r w:rsidR="00EF56CB" w:rsidRPr="00BF789A">
        <w:rPr>
          <w:rFonts w:cstheme="minorHAnsi"/>
          <w:sz w:val="24"/>
          <w:szCs w:val="24"/>
        </w:rPr>
        <w:t xml:space="preserve"> Brak przestrzegania poniższego Regulaminu może skutkować wezwaniem odpowi</w:t>
      </w:r>
      <w:r w:rsidR="00075281" w:rsidRPr="00BF789A">
        <w:rPr>
          <w:rFonts w:cstheme="minorHAnsi"/>
          <w:sz w:val="24"/>
          <w:szCs w:val="24"/>
        </w:rPr>
        <w:t>e</w:t>
      </w:r>
      <w:r w:rsidR="00EF56CB" w:rsidRPr="00BF789A">
        <w:rPr>
          <w:rFonts w:cstheme="minorHAnsi"/>
          <w:sz w:val="24"/>
          <w:szCs w:val="24"/>
        </w:rPr>
        <w:t xml:space="preserve">dnich służb porządkowych celem </w:t>
      </w:r>
      <w:r w:rsidR="00075281" w:rsidRPr="00BF789A">
        <w:rPr>
          <w:rFonts w:cstheme="minorHAnsi"/>
          <w:sz w:val="24"/>
          <w:szCs w:val="24"/>
        </w:rPr>
        <w:t xml:space="preserve">usunięcia </w:t>
      </w:r>
      <w:r w:rsidR="00715BFA" w:rsidRPr="00BF789A">
        <w:rPr>
          <w:rFonts w:cstheme="minorHAnsi"/>
          <w:sz w:val="24"/>
          <w:szCs w:val="24"/>
        </w:rPr>
        <w:t>użytkownika</w:t>
      </w:r>
      <w:r w:rsidR="00075281" w:rsidRPr="00BF789A">
        <w:rPr>
          <w:rFonts w:cstheme="minorHAnsi"/>
          <w:sz w:val="24"/>
          <w:szCs w:val="24"/>
        </w:rPr>
        <w:t xml:space="preserve"> z </w:t>
      </w:r>
      <w:r w:rsidRPr="00BF789A">
        <w:rPr>
          <w:rFonts w:cstheme="minorHAnsi"/>
          <w:sz w:val="24"/>
          <w:szCs w:val="24"/>
        </w:rPr>
        <w:t>Instalacji</w:t>
      </w:r>
      <w:r w:rsidR="00CE6D8C" w:rsidRPr="00BF789A">
        <w:rPr>
          <w:rFonts w:cstheme="minorHAnsi"/>
          <w:sz w:val="24"/>
          <w:szCs w:val="24"/>
        </w:rPr>
        <w:t xml:space="preserve"> lub podjęcia innych działań mających na celu powstrzymanie </w:t>
      </w:r>
      <w:r w:rsidR="003A3DF0" w:rsidRPr="00BF789A">
        <w:rPr>
          <w:rFonts w:cstheme="minorHAnsi"/>
          <w:sz w:val="24"/>
          <w:szCs w:val="24"/>
        </w:rPr>
        <w:t xml:space="preserve">naruszenia </w:t>
      </w:r>
      <w:r w:rsidR="00CE6D8C" w:rsidRPr="00BF789A">
        <w:rPr>
          <w:rFonts w:cstheme="minorHAnsi"/>
          <w:sz w:val="24"/>
          <w:szCs w:val="24"/>
        </w:rPr>
        <w:t>Regulaminu.</w:t>
      </w:r>
    </w:p>
    <w:p w14:paraId="131B7A12" w14:textId="2245CEC5" w:rsidR="0072458F" w:rsidRPr="00BF789A" w:rsidRDefault="003A3DF0" w:rsidP="00AE50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Wejście na teren</w:t>
      </w:r>
      <w:r w:rsidR="003753AF" w:rsidRPr="00BF789A">
        <w:rPr>
          <w:rFonts w:cstheme="minorHAnsi"/>
          <w:sz w:val="24"/>
          <w:szCs w:val="24"/>
        </w:rPr>
        <w:t xml:space="preserve"> </w:t>
      </w:r>
      <w:r w:rsidR="00F36711" w:rsidRPr="00BF789A">
        <w:rPr>
          <w:rFonts w:cstheme="minorHAnsi"/>
          <w:sz w:val="24"/>
          <w:szCs w:val="24"/>
        </w:rPr>
        <w:t>Instalacj</w:t>
      </w:r>
      <w:r w:rsidR="003753AF" w:rsidRPr="00BF789A">
        <w:rPr>
          <w:rFonts w:cstheme="minorHAnsi"/>
          <w:sz w:val="24"/>
          <w:szCs w:val="24"/>
        </w:rPr>
        <w:t>i</w:t>
      </w:r>
      <w:r w:rsidRPr="00BF789A">
        <w:rPr>
          <w:rFonts w:cstheme="minorHAnsi"/>
          <w:sz w:val="24"/>
          <w:szCs w:val="24"/>
        </w:rPr>
        <w:t xml:space="preserve"> jest równoznaczn</w:t>
      </w:r>
      <w:r w:rsidR="003753AF" w:rsidRPr="00BF789A">
        <w:rPr>
          <w:rFonts w:cstheme="minorHAnsi"/>
          <w:sz w:val="24"/>
          <w:szCs w:val="24"/>
        </w:rPr>
        <w:t>y</w:t>
      </w:r>
      <w:r w:rsidRPr="00BF789A">
        <w:rPr>
          <w:rFonts w:cstheme="minorHAnsi"/>
          <w:sz w:val="24"/>
          <w:szCs w:val="24"/>
        </w:rPr>
        <w:t xml:space="preserve"> z akceptacją Regulaminu. </w:t>
      </w:r>
      <w:r w:rsidR="00357946" w:rsidRPr="00BF789A">
        <w:rPr>
          <w:rFonts w:cstheme="minorHAnsi"/>
          <w:sz w:val="24"/>
          <w:szCs w:val="24"/>
        </w:rPr>
        <w:t xml:space="preserve"> Akceptacja Regulaminu jest niezbędna </w:t>
      </w:r>
      <w:r w:rsidR="00751C19" w:rsidRPr="00BF789A">
        <w:rPr>
          <w:rFonts w:cstheme="minorHAnsi"/>
          <w:sz w:val="24"/>
          <w:szCs w:val="24"/>
        </w:rPr>
        <w:t>do korzystania z Instalacji</w:t>
      </w:r>
      <w:r w:rsidR="00357946" w:rsidRPr="00BF789A">
        <w:rPr>
          <w:rFonts w:cstheme="minorHAnsi"/>
          <w:sz w:val="24"/>
          <w:szCs w:val="24"/>
        </w:rPr>
        <w:t xml:space="preserve">. </w:t>
      </w:r>
    </w:p>
    <w:p w14:paraId="7C686154" w14:textId="1A84C082" w:rsidR="0072458F" w:rsidRPr="00BF789A" w:rsidRDefault="00F36711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Instalacja</w:t>
      </w:r>
      <w:r w:rsidR="00823BFC" w:rsidRPr="00BF789A">
        <w:rPr>
          <w:rFonts w:cstheme="minorHAnsi"/>
          <w:sz w:val="24"/>
          <w:szCs w:val="24"/>
        </w:rPr>
        <w:t xml:space="preserve"> złożona</w:t>
      </w:r>
      <w:r w:rsidR="007D5664" w:rsidRPr="00BF789A">
        <w:rPr>
          <w:rFonts w:cstheme="minorHAnsi"/>
          <w:sz w:val="24"/>
          <w:szCs w:val="24"/>
        </w:rPr>
        <w:t xml:space="preserve"> jest</w:t>
      </w:r>
      <w:r w:rsidR="00823BFC" w:rsidRPr="00BF789A">
        <w:rPr>
          <w:rFonts w:cstheme="minorHAnsi"/>
          <w:sz w:val="24"/>
          <w:szCs w:val="24"/>
        </w:rPr>
        <w:t xml:space="preserve"> z drewnianego podestu wraz ze znajdującymi się w nim hamakami </w:t>
      </w:r>
      <w:r w:rsidR="00823BFC" w:rsidRPr="00BF789A">
        <w:rPr>
          <w:rFonts w:cstheme="minorHAnsi"/>
          <w:sz w:val="24"/>
          <w:szCs w:val="24"/>
        </w:rPr>
        <w:br/>
        <w:t>(z siatek)</w:t>
      </w:r>
      <w:r w:rsidR="007D5664" w:rsidRPr="00BF789A">
        <w:rPr>
          <w:rFonts w:cstheme="minorHAnsi"/>
          <w:sz w:val="24"/>
          <w:szCs w:val="24"/>
        </w:rPr>
        <w:t xml:space="preserve"> służącymi do siedzenia lub leżenia, </w:t>
      </w:r>
      <w:r w:rsidR="00823BFC" w:rsidRPr="00BF789A">
        <w:rPr>
          <w:rFonts w:cstheme="minorHAnsi"/>
          <w:sz w:val="24"/>
          <w:szCs w:val="24"/>
        </w:rPr>
        <w:t xml:space="preserve">drewnianych ław </w:t>
      </w:r>
      <w:r w:rsidR="007D5664" w:rsidRPr="00BF789A">
        <w:rPr>
          <w:rFonts w:cstheme="minorHAnsi"/>
          <w:sz w:val="24"/>
          <w:szCs w:val="24"/>
        </w:rPr>
        <w:t>oraz panelu wystaw</w:t>
      </w:r>
      <w:r w:rsidR="00DE33E4" w:rsidRPr="00BF789A">
        <w:rPr>
          <w:rFonts w:cstheme="minorHAnsi"/>
          <w:sz w:val="24"/>
          <w:szCs w:val="24"/>
        </w:rPr>
        <w:t>owo</w:t>
      </w:r>
      <w:r w:rsidR="007D5664" w:rsidRPr="00BF789A">
        <w:rPr>
          <w:rFonts w:cstheme="minorHAnsi"/>
          <w:sz w:val="24"/>
          <w:szCs w:val="24"/>
        </w:rPr>
        <w:t xml:space="preserve">-informacyjnego. </w:t>
      </w:r>
    </w:p>
    <w:p w14:paraId="60562F1D" w14:textId="71DA01CE" w:rsidR="0072458F" w:rsidRPr="00BF789A" w:rsidRDefault="00810A1C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Wytrzymałość jednego siatkowego hamaka to:</w:t>
      </w:r>
      <w:r w:rsidR="00FD6729" w:rsidRPr="00BF789A">
        <w:rPr>
          <w:rFonts w:cstheme="minorHAnsi"/>
          <w:sz w:val="24"/>
          <w:szCs w:val="24"/>
        </w:rPr>
        <w:t xml:space="preserve"> </w:t>
      </w:r>
      <w:r w:rsidR="00995214" w:rsidRPr="00BF789A">
        <w:rPr>
          <w:rFonts w:cstheme="minorHAnsi"/>
          <w:sz w:val="24"/>
          <w:szCs w:val="24"/>
        </w:rPr>
        <w:t>160 kg</w:t>
      </w:r>
    </w:p>
    <w:p w14:paraId="5E42DDDB" w14:textId="53844015" w:rsidR="0072458F" w:rsidRPr="00BF789A" w:rsidRDefault="00FA69D5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Na</w:t>
      </w:r>
      <w:r w:rsidR="007D5664" w:rsidRPr="00BF789A">
        <w:rPr>
          <w:rFonts w:cstheme="minorHAnsi"/>
          <w:sz w:val="24"/>
          <w:szCs w:val="24"/>
        </w:rPr>
        <w:t xml:space="preserve"> drewnianym</w:t>
      </w:r>
      <w:r w:rsidRPr="00BF789A">
        <w:rPr>
          <w:rFonts w:cstheme="minorHAnsi"/>
          <w:sz w:val="24"/>
          <w:szCs w:val="24"/>
        </w:rPr>
        <w:t xml:space="preserve"> </w:t>
      </w:r>
      <w:r w:rsidR="00B9484E" w:rsidRPr="00BF789A">
        <w:rPr>
          <w:rFonts w:cstheme="minorHAnsi"/>
          <w:sz w:val="24"/>
          <w:szCs w:val="24"/>
        </w:rPr>
        <w:t>podeście oraz na</w:t>
      </w:r>
      <w:r w:rsidR="007D5664" w:rsidRPr="00BF789A">
        <w:rPr>
          <w:rFonts w:cstheme="minorHAnsi"/>
          <w:sz w:val="24"/>
          <w:szCs w:val="24"/>
        </w:rPr>
        <w:t xml:space="preserve"> wszystkich</w:t>
      </w:r>
      <w:r w:rsidR="00B9484E" w:rsidRPr="00BF789A">
        <w:rPr>
          <w:rFonts w:cstheme="minorHAnsi"/>
          <w:sz w:val="24"/>
          <w:szCs w:val="24"/>
        </w:rPr>
        <w:t xml:space="preserve"> hamakach </w:t>
      </w:r>
      <w:r w:rsidR="00995214" w:rsidRPr="00BF789A">
        <w:rPr>
          <w:rFonts w:cstheme="minorHAnsi"/>
          <w:sz w:val="24"/>
          <w:szCs w:val="24"/>
        </w:rPr>
        <w:t xml:space="preserve">może jednocześnie przebywać: 15 </w:t>
      </w:r>
      <w:r w:rsidRPr="00BF789A">
        <w:rPr>
          <w:rFonts w:cstheme="minorHAnsi"/>
          <w:sz w:val="24"/>
          <w:szCs w:val="24"/>
        </w:rPr>
        <w:t>osób.</w:t>
      </w:r>
    </w:p>
    <w:p w14:paraId="3E9BD768" w14:textId="139B5666" w:rsidR="0072458F" w:rsidRPr="00BF789A" w:rsidRDefault="00F73EB7" w:rsidP="00AE50DA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Elementem </w:t>
      </w:r>
      <w:r w:rsidR="00751C19" w:rsidRPr="00BF789A">
        <w:rPr>
          <w:rFonts w:cstheme="minorHAnsi"/>
          <w:sz w:val="24"/>
          <w:szCs w:val="24"/>
        </w:rPr>
        <w:t>Instalacji</w:t>
      </w:r>
      <w:r w:rsidRPr="00BF789A">
        <w:rPr>
          <w:rFonts w:cstheme="minorHAnsi"/>
          <w:sz w:val="24"/>
          <w:szCs w:val="24"/>
        </w:rPr>
        <w:t xml:space="preserve"> jest sprzęt elektroniczny - głośniki –</w:t>
      </w:r>
      <w:r w:rsidR="00B9484E" w:rsidRPr="00BF789A">
        <w:rPr>
          <w:rFonts w:cstheme="minorHAnsi"/>
          <w:sz w:val="24"/>
          <w:szCs w:val="24"/>
        </w:rPr>
        <w:t xml:space="preserve"> </w:t>
      </w:r>
      <w:r w:rsidRPr="00BF789A">
        <w:rPr>
          <w:rFonts w:cstheme="minorHAnsi"/>
          <w:sz w:val="24"/>
          <w:szCs w:val="24"/>
        </w:rPr>
        <w:t>zabrania się dotykania i prób uruchamiania sprzętu</w:t>
      </w:r>
      <w:r w:rsidR="00351E67" w:rsidRPr="00BF789A">
        <w:rPr>
          <w:rFonts w:cstheme="minorHAnsi"/>
          <w:sz w:val="24"/>
          <w:szCs w:val="24"/>
        </w:rPr>
        <w:t xml:space="preserve"> elektronicznego</w:t>
      </w:r>
      <w:r w:rsidR="00B9484E" w:rsidRPr="00BF789A">
        <w:rPr>
          <w:rFonts w:cstheme="minorHAnsi"/>
          <w:sz w:val="24"/>
          <w:szCs w:val="24"/>
        </w:rPr>
        <w:t xml:space="preserve"> lub zmiany jego ustawienia. Sprzęt elektroniczny jest obsługiwany wyłącznie przez osoby do tego upoważnione </w:t>
      </w:r>
      <w:r w:rsidR="002344D6" w:rsidRPr="00BF789A">
        <w:rPr>
          <w:rFonts w:cstheme="minorHAnsi"/>
          <w:sz w:val="24"/>
          <w:szCs w:val="24"/>
        </w:rPr>
        <w:t xml:space="preserve">przez Organizatora. Sprzęt elektroniczny podłączony jest do źródła energii elektrycznej. </w:t>
      </w:r>
      <w:r w:rsidR="00B9484E" w:rsidRPr="00BF789A">
        <w:rPr>
          <w:rFonts w:cstheme="minorHAnsi"/>
          <w:sz w:val="24"/>
          <w:szCs w:val="24"/>
        </w:rPr>
        <w:t xml:space="preserve"> </w:t>
      </w:r>
      <w:r w:rsidR="00075281" w:rsidRPr="00BF789A">
        <w:rPr>
          <w:rFonts w:cstheme="minorHAnsi"/>
          <w:sz w:val="24"/>
          <w:szCs w:val="24"/>
        </w:rPr>
        <w:t xml:space="preserve">  </w:t>
      </w:r>
    </w:p>
    <w:p w14:paraId="22497CB0" w14:textId="5B478CA2" w:rsidR="0072458F" w:rsidRPr="00BF789A" w:rsidRDefault="000549E6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lastRenderedPageBreak/>
        <w:t xml:space="preserve">Każdy </w:t>
      </w:r>
      <w:r w:rsidR="0072458F" w:rsidRPr="00BF789A">
        <w:rPr>
          <w:rFonts w:cstheme="minorHAnsi"/>
          <w:sz w:val="24"/>
          <w:szCs w:val="24"/>
        </w:rPr>
        <w:t xml:space="preserve">uczestnik wydarzenia </w:t>
      </w:r>
      <w:r w:rsidRPr="00BF789A">
        <w:rPr>
          <w:rFonts w:cstheme="minorHAnsi"/>
          <w:sz w:val="24"/>
          <w:szCs w:val="24"/>
        </w:rPr>
        <w:t xml:space="preserve">jest zobowiązany do korzystania z </w:t>
      </w:r>
      <w:r w:rsidR="00751C19" w:rsidRPr="00BF789A">
        <w:rPr>
          <w:rFonts w:cstheme="minorHAnsi"/>
          <w:sz w:val="24"/>
          <w:szCs w:val="24"/>
        </w:rPr>
        <w:t>Instalacji</w:t>
      </w:r>
      <w:r w:rsidRPr="00BF789A">
        <w:rPr>
          <w:rFonts w:cstheme="minorHAnsi"/>
          <w:sz w:val="24"/>
          <w:szCs w:val="24"/>
        </w:rPr>
        <w:t xml:space="preserve"> tylko zgodnie z jej przeznaczeniem </w:t>
      </w:r>
      <w:r w:rsidR="007D5664" w:rsidRPr="00BF789A">
        <w:rPr>
          <w:rFonts w:cstheme="minorHAnsi"/>
          <w:sz w:val="24"/>
          <w:szCs w:val="24"/>
        </w:rPr>
        <w:t>oraz zgodnie z Regulaminem.</w:t>
      </w:r>
    </w:p>
    <w:p w14:paraId="2D9828AD" w14:textId="793BAD1E" w:rsidR="0072458F" w:rsidRPr="00BF789A" w:rsidRDefault="000549E6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Zabrania się</w:t>
      </w:r>
      <w:r w:rsidR="00614131" w:rsidRPr="00BF789A">
        <w:rPr>
          <w:rFonts w:cstheme="minorHAnsi"/>
          <w:sz w:val="24"/>
          <w:szCs w:val="24"/>
        </w:rPr>
        <w:t xml:space="preserve"> biegania lub skakania po drewnianym podeście, w tym po hamakach, </w:t>
      </w:r>
      <w:r w:rsidR="00075281" w:rsidRPr="00BF789A">
        <w:rPr>
          <w:rFonts w:cstheme="minorHAnsi"/>
          <w:sz w:val="24"/>
          <w:szCs w:val="24"/>
        </w:rPr>
        <w:t xml:space="preserve">oraz wykonywania innych czynności mogących skutkować </w:t>
      </w:r>
      <w:r w:rsidR="00614131" w:rsidRPr="00BF789A">
        <w:rPr>
          <w:rFonts w:cstheme="minorHAnsi"/>
          <w:sz w:val="24"/>
          <w:szCs w:val="24"/>
        </w:rPr>
        <w:t>zagrożeniem naruszenia</w:t>
      </w:r>
      <w:r w:rsidR="00075281" w:rsidRPr="00BF789A">
        <w:rPr>
          <w:rFonts w:cstheme="minorHAnsi"/>
          <w:sz w:val="24"/>
          <w:szCs w:val="24"/>
        </w:rPr>
        <w:t xml:space="preserve"> zdrowia lub życia</w:t>
      </w:r>
      <w:r w:rsidR="007D5664" w:rsidRPr="00BF789A">
        <w:rPr>
          <w:rFonts w:cstheme="minorHAnsi"/>
          <w:sz w:val="24"/>
          <w:szCs w:val="24"/>
        </w:rPr>
        <w:t xml:space="preserve"> lub uszkodzeniem </w:t>
      </w:r>
      <w:r w:rsidR="00751C19" w:rsidRPr="00BF789A">
        <w:rPr>
          <w:rFonts w:cstheme="minorHAnsi"/>
          <w:sz w:val="24"/>
          <w:szCs w:val="24"/>
        </w:rPr>
        <w:t>Instalacji</w:t>
      </w:r>
      <w:r w:rsidR="00075281" w:rsidRPr="00BF789A">
        <w:rPr>
          <w:rFonts w:cstheme="minorHAnsi"/>
          <w:sz w:val="24"/>
          <w:szCs w:val="24"/>
        </w:rPr>
        <w:t>.</w:t>
      </w:r>
    </w:p>
    <w:p w14:paraId="1E10B5A5" w14:textId="389D75F8" w:rsidR="0072458F" w:rsidRPr="00BF789A" w:rsidRDefault="00456E2B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Zabrania się wnoszenia opakowań szklanych czy innych przedmiotów, </w:t>
      </w:r>
      <w:r w:rsidR="00075281" w:rsidRPr="00BF789A">
        <w:rPr>
          <w:rFonts w:cstheme="minorHAnsi"/>
          <w:sz w:val="24"/>
          <w:szCs w:val="24"/>
        </w:rPr>
        <w:t>mogących</w:t>
      </w:r>
      <w:r w:rsidRPr="00BF789A">
        <w:rPr>
          <w:rFonts w:cstheme="minorHAnsi"/>
          <w:sz w:val="24"/>
          <w:szCs w:val="24"/>
        </w:rPr>
        <w:t xml:space="preserve"> stanowić zagrożenie dla</w:t>
      </w:r>
      <w:r w:rsidR="00896097" w:rsidRPr="00BF789A">
        <w:rPr>
          <w:rFonts w:cstheme="minorHAnsi"/>
          <w:sz w:val="24"/>
          <w:szCs w:val="24"/>
        </w:rPr>
        <w:t xml:space="preserve"> </w:t>
      </w:r>
      <w:r w:rsidR="0072458F" w:rsidRPr="00BF789A">
        <w:rPr>
          <w:rFonts w:cstheme="minorHAnsi"/>
          <w:sz w:val="24"/>
          <w:szCs w:val="24"/>
        </w:rPr>
        <w:t>uczestników wydarzeń organizowanych na terenie Instalacji</w:t>
      </w:r>
      <w:r w:rsidR="009105D9" w:rsidRPr="00BF789A">
        <w:rPr>
          <w:rFonts w:cstheme="minorHAnsi"/>
          <w:sz w:val="24"/>
          <w:szCs w:val="24"/>
        </w:rPr>
        <w:t>.</w:t>
      </w:r>
    </w:p>
    <w:p w14:paraId="1B601897" w14:textId="125E78E9" w:rsidR="0072458F" w:rsidRPr="00BF789A" w:rsidRDefault="0072458F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N</w:t>
      </w:r>
      <w:r w:rsidR="00896097" w:rsidRPr="00BF789A">
        <w:rPr>
          <w:rFonts w:cstheme="minorHAnsi"/>
          <w:sz w:val="24"/>
          <w:szCs w:val="24"/>
        </w:rPr>
        <w:t xml:space="preserve">a terenie </w:t>
      </w:r>
      <w:r w:rsidR="00751C19" w:rsidRPr="00BF789A">
        <w:rPr>
          <w:rFonts w:cstheme="minorHAnsi"/>
          <w:sz w:val="24"/>
          <w:szCs w:val="24"/>
        </w:rPr>
        <w:t>Instalacji</w:t>
      </w:r>
      <w:r w:rsidRPr="00BF789A">
        <w:rPr>
          <w:rFonts w:cstheme="minorHAnsi"/>
          <w:sz w:val="24"/>
          <w:szCs w:val="24"/>
        </w:rPr>
        <w:t xml:space="preserve"> obowiązuje całkowity zakaz spożywania</w:t>
      </w:r>
      <w:r w:rsidR="00456E2B" w:rsidRPr="00BF789A">
        <w:rPr>
          <w:rFonts w:cstheme="minorHAnsi"/>
          <w:sz w:val="24"/>
          <w:szCs w:val="24"/>
        </w:rPr>
        <w:t xml:space="preserve"> alkoholu</w:t>
      </w:r>
      <w:r w:rsidR="002344D6" w:rsidRPr="00BF789A">
        <w:rPr>
          <w:rFonts w:cstheme="minorHAnsi"/>
          <w:sz w:val="24"/>
          <w:szCs w:val="24"/>
        </w:rPr>
        <w:t xml:space="preserve">, </w:t>
      </w:r>
      <w:r w:rsidR="00456E2B" w:rsidRPr="00BF789A">
        <w:rPr>
          <w:rFonts w:cstheme="minorHAnsi"/>
          <w:sz w:val="24"/>
          <w:szCs w:val="24"/>
        </w:rPr>
        <w:t>środków odurzających</w:t>
      </w:r>
      <w:r w:rsidR="002344D6" w:rsidRPr="00BF789A">
        <w:rPr>
          <w:rFonts w:cstheme="minorHAnsi"/>
          <w:sz w:val="24"/>
          <w:szCs w:val="24"/>
        </w:rPr>
        <w:t xml:space="preserve"> lub innych o podobnym działaniu</w:t>
      </w:r>
      <w:r w:rsidR="00456E2B" w:rsidRPr="00BF789A">
        <w:rPr>
          <w:rFonts w:cstheme="minorHAnsi"/>
          <w:sz w:val="24"/>
          <w:szCs w:val="24"/>
        </w:rPr>
        <w:t>.</w:t>
      </w:r>
      <w:r w:rsidR="00075281" w:rsidRPr="00BF789A">
        <w:rPr>
          <w:rFonts w:cstheme="minorHAnsi"/>
          <w:sz w:val="24"/>
          <w:szCs w:val="24"/>
        </w:rPr>
        <w:t xml:space="preserve"> </w:t>
      </w:r>
    </w:p>
    <w:p w14:paraId="0FFD2990" w14:textId="4D513A04" w:rsidR="0072458F" w:rsidRPr="00BF789A" w:rsidRDefault="00456E2B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Na terenie </w:t>
      </w:r>
      <w:r w:rsidR="00751C19" w:rsidRPr="00BF789A">
        <w:rPr>
          <w:rFonts w:cstheme="minorHAnsi"/>
          <w:sz w:val="24"/>
          <w:szCs w:val="24"/>
        </w:rPr>
        <w:t>Instalacji</w:t>
      </w:r>
      <w:r w:rsidR="000549E6" w:rsidRPr="00BF789A">
        <w:rPr>
          <w:rFonts w:cstheme="minorHAnsi"/>
          <w:sz w:val="24"/>
          <w:szCs w:val="24"/>
        </w:rPr>
        <w:t xml:space="preserve"> </w:t>
      </w:r>
      <w:r w:rsidRPr="00BF789A">
        <w:rPr>
          <w:rFonts w:cstheme="minorHAnsi"/>
          <w:sz w:val="24"/>
          <w:szCs w:val="24"/>
        </w:rPr>
        <w:t>obowiązuje całko</w:t>
      </w:r>
      <w:r w:rsidR="00AA0E4E" w:rsidRPr="00BF789A">
        <w:rPr>
          <w:rFonts w:cstheme="minorHAnsi"/>
          <w:sz w:val="24"/>
          <w:szCs w:val="24"/>
        </w:rPr>
        <w:t>wity zakaz</w:t>
      </w:r>
      <w:r w:rsidR="003D6271" w:rsidRPr="00BF789A">
        <w:rPr>
          <w:rFonts w:cstheme="minorHAnsi"/>
          <w:sz w:val="24"/>
          <w:szCs w:val="24"/>
        </w:rPr>
        <w:t xml:space="preserve"> handlu,</w:t>
      </w:r>
      <w:r w:rsidR="00AA0E4E" w:rsidRPr="00BF789A">
        <w:rPr>
          <w:rFonts w:cstheme="minorHAnsi"/>
          <w:sz w:val="24"/>
          <w:szCs w:val="24"/>
        </w:rPr>
        <w:t xml:space="preserve"> pale</w:t>
      </w:r>
      <w:r w:rsidR="00665F1E" w:rsidRPr="00BF789A">
        <w:rPr>
          <w:rFonts w:cstheme="minorHAnsi"/>
          <w:sz w:val="24"/>
          <w:szCs w:val="24"/>
        </w:rPr>
        <w:t xml:space="preserve">nia tytoniu, wnoszenia </w:t>
      </w:r>
      <w:r w:rsidR="00614131" w:rsidRPr="00BF789A">
        <w:rPr>
          <w:rFonts w:cstheme="minorHAnsi"/>
          <w:sz w:val="24"/>
          <w:szCs w:val="24"/>
        </w:rPr>
        <w:t xml:space="preserve">wszelkich </w:t>
      </w:r>
      <w:r w:rsidR="00665F1E" w:rsidRPr="00BF789A">
        <w:rPr>
          <w:rFonts w:cstheme="minorHAnsi"/>
          <w:sz w:val="24"/>
          <w:szCs w:val="24"/>
        </w:rPr>
        <w:t>materiałów</w:t>
      </w:r>
      <w:r w:rsidR="00614131" w:rsidRPr="00BF789A">
        <w:rPr>
          <w:rFonts w:cstheme="minorHAnsi"/>
          <w:sz w:val="24"/>
          <w:szCs w:val="24"/>
        </w:rPr>
        <w:t xml:space="preserve"> lub przedmiotów</w:t>
      </w:r>
      <w:r w:rsidR="00665F1E" w:rsidRPr="00BF789A">
        <w:rPr>
          <w:rFonts w:cstheme="minorHAnsi"/>
          <w:sz w:val="24"/>
          <w:szCs w:val="24"/>
        </w:rPr>
        <w:t xml:space="preserve"> niebezpiecznych</w:t>
      </w:r>
      <w:r w:rsidR="00CE6D8C" w:rsidRPr="00BF789A">
        <w:rPr>
          <w:rFonts w:cstheme="minorHAnsi"/>
          <w:sz w:val="24"/>
          <w:szCs w:val="24"/>
        </w:rPr>
        <w:t>, w szczególności</w:t>
      </w:r>
      <w:r w:rsidR="00614131" w:rsidRPr="00BF789A">
        <w:rPr>
          <w:rFonts w:cstheme="minorHAnsi"/>
          <w:sz w:val="24"/>
          <w:szCs w:val="24"/>
        </w:rPr>
        <w:t xml:space="preserve"> broni, petard</w:t>
      </w:r>
      <w:r w:rsidR="00665F1E" w:rsidRPr="00BF789A">
        <w:rPr>
          <w:rFonts w:cstheme="minorHAnsi"/>
          <w:sz w:val="24"/>
          <w:szCs w:val="24"/>
        </w:rPr>
        <w:t>,</w:t>
      </w:r>
      <w:r w:rsidR="00614131" w:rsidRPr="00BF789A">
        <w:rPr>
          <w:rFonts w:cstheme="minorHAnsi"/>
          <w:sz w:val="24"/>
          <w:szCs w:val="24"/>
        </w:rPr>
        <w:t xml:space="preserve"> zimnych ogni,</w:t>
      </w:r>
      <w:r w:rsidR="00665F1E" w:rsidRPr="00BF789A">
        <w:rPr>
          <w:rFonts w:cstheme="minorHAnsi"/>
          <w:sz w:val="24"/>
          <w:szCs w:val="24"/>
        </w:rPr>
        <w:t xml:space="preserve"> rac</w:t>
      </w:r>
      <w:r w:rsidR="00614131" w:rsidRPr="00BF789A">
        <w:rPr>
          <w:rFonts w:cstheme="minorHAnsi"/>
          <w:sz w:val="24"/>
          <w:szCs w:val="24"/>
        </w:rPr>
        <w:t>, noży</w:t>
      </w:r>
      <w:r w:rsidR="00665F1E" w:rsidRPr="00BF789A">
        <w:rPr>
          <w:rFonts w:cstheme="minorHAnsi"/>
          <w:sz w:val="24"/>
          <w:szCs w:val="24"/>
        </w:rPr>
        <w:t xml:space="preserve"> oraz </w:t>
      </w:r>
      <w:r w:rsidR="00AA0E4E" w:rsidRPr="00BF789A">
        <w:rPr>
          <w:rFonts w:cstheme="minorHAnsi"/>
          <w:sz w:val="24"/>
          <w:szCs w:val="24"/>
        </w:rPr>
        <w:t>używania otwartego ognia.</w:t>
      </w:r>
      <w:r w:rsidR="00665F1E" w:rsidRPr="00BF789A">
        <w:rPr>
          <w:rFonts w:cstheme="minorHAnsi"/>
          <w:color w:val="000000"/>
          <w:sz w:val="24"/>
          <w:szCs w:val="24"/>
        </w:rPr>
        <w:t xml:space="preserve"> </w:t>
      </w:r>
    </w:p>
    <w:p w14:paraId="58B3361E" w14:textId="402B8E35" w:rsidR="0072458F" w:rsidRPr="00BF789A" w:rsidRDefault="00614131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Na terenie </w:t>
      </w:r>
      <w:r w:rsidR="00751C19" w:rsidRPr="00BF789A">
        <w:rPr>
          <w:rFonts w:cstheme="minorHAnsi"/>
          <w:sz w:val="24"/>
          <w:szCs w:val="24"/>
        </w:rPr>
        <w:t>Instalacji</w:t>
      </w:r>
      <w:r w:rsidRPr="00BF789A">
        <w:rPr>
          <w:rFonts w:cstheme="minorHAnsi"/>
          <w:sz w:val="24"/>
          <w:szCs w:val="24"/>
        </w:rPr>
        <w:t xml:space="preserve"> obowiązuje całkowity zakaz śmiecenia oraz pozostawiania resztek jedzenia lub picia.</w:t>
      </w:r>
    </w:p>
    <w:p w14:paraId="2CF5E9B7" w14:textId="420899E2" w:rsidR="0072458F" w:rsidRPr="00BF789A" w:rsidRDefault="0072458F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Muzeum </w:t>
      </w:r>
      <w:r w:rsidR="00456E2B" w:rsidRPr="00BF789A">
        <w:rPr>
          <w:rFonts w:cstheme="minorHAnsi"/>
          <w:sz w:val="24"/>
          <w:szCs w:val="24"/>
        </w:rPr>
        <w:t>nie ponosi odpowiedzialności za niezawinione</w:t>
      </w:r>
      <w:r w:rsidR="002344D6" w:rsidRPr="00BF789A">
        <w:rPr>
          <w:rFonts w:cstheme="minorHAnsi"/>
          <w:sz w:val="24"/>
          <w:szCs w:val="24"/>
        </w:rPr>
        <w:t xml:space="preserve"> </w:t>
      </w:r>
      <w:r w:rsidR="00456E2B" w:rsidRPr="00BF789A">
        <w:rPr>
          <w:rFonts w:cstheme="minorHAnsi"/>
          <w:sz w:val="24"/>
          <w:szCs w:val="24"/>
        </w:rPr>
        <w:t>p</w:t>
      </w:r>
      <w:r w:rsidR="000549E6" w:rsidRPr="00BF789A">
        <w:rPr>
          <w:rFonts w:cstheme="minorHAnsi"/>
          <w:sz w:val="24"/>
          <w:szCs w:val="24"/>
        </w:rPr>
        <w:t xml:space="preserve">rzez siebie wypadki na terenie </w:t>
      </w:r>
      <w:r w:rsidR="00751C19" w:rsidRPr="00BF789A">
        <w:rPr>
          <w:rFonts w:cstheme="minorHAnsi"/>
          <w:sz w:val="24"/>
          <w:szCs w:val="24"/>
        </w:rPr>
        <w:t>Instalacji</w:t>
      </w:r>
      <w:r w:rsidR="00456E2B" w:rsidRPr="00BF789A">
        <w:rPr>
          <w:rFonts w:cstheme="minorHAnsi"/>
          <w:sz w:val="24"/>
          <w:szCs w:val="24"/>
        </w:rPr>
        <w:t>, a takż</w:t>
      </w:r>
      <w:r w:rsidR="00433E2D" w:rsidRPr="00BF789A">
        <w:rPr>
          <w:rFonts w:cstheme="minorHAnsi"/>
          <w:sz w:val="24"/>
          <w:szCs w:val="24"/>
        </w:rPr>
        <w:t xml:space="preserve">e za rzeczy pozostawione przez </w:t>
      </w:r>
      <w:r w:rsidRPr="00BF789A">
        <w:rPr>
          <w:rFonts w:cstheme="minorHAnsi"/>
          <w:sz w:val="24"/>
          <w:szCs w:val="24"/>
        </w:rPr>
        <w:t>uczestników wydarzeń</w:t>
      </w:r>
      <w:r w:rsidR="00456E2B" w:rsidRPr="00BF789A">
        <w:rPr>
          <w:rFonts w:cstheme="minorHAnsi"/>
          <w:sz w:val="24"/>
          <w:szCs w:val="24"/>
        </w:rPr>
        <w:t>.</w:t>
      </w:r>
      <w:r w:rsidR="00075281" w:rsidRPr="00BF789A">
        <w:rPr>
          <w:rFonts w:cstheme="minorHAnsi"/>
          <w:sz w:val="24"/>
          <w:szCs w:val="24"/>
        </w:rPr>
        <w:t xml:space="preserve"> </w:t>
      </w:r>
    </w:p>
    <w:p w14:paraId="3C4B6FC6" w14:textId="710A4A50" w:rsidR="00D23EFB" w:rsidRPr="00BF789A" w:rsidRDefault="00D23EFB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789A">
        <w:rPr>
          <w:rFonts w:cstheme="minorHAnsi"/>
          <w:sz w:val="24"/>
          <w:szCs w:val="24"/>
        </w:rPr>
        <w:t>U</w:t>
      </w:r>
      <w:r w:rsidR="00715BFA" w:rsidRPr="00BF789A">
        <w:rPr>
          <w:rFonts w:cstheme="minorHAnsi"/>
          <w:sz w:val="24"/>
          <w:szCs w:val="24"/>
        </w:rPr>
        <w:t>dział w W</w:t>
      </w:r>
      <w:r w:rsidR="0094402C" w:rsidRPr="00BF789A">
        <w:rPr>
          <w:rFonts w:cstheme="minorHAnsi"/>
          <w:sz w:val="24"/>
          <w:szCs w:val="24"/>
        </w:rPr>
        <w:t xml:space="preserve">ydarzeniu oznacza zgodę na utrwalenie przez </w:t>
      </w:r>
      <w:r w:rsidRPr="00BF789A">
        <w:rPr>
          <w:rFonts w:cstheme="minorHAnsi"/>
          <w:sz w:val="24"/>
          <w:szCs w:val="24"/>
        </w:rPr>
        <w:t>Muzeum</w:t>
      </w:r>
      <w:r w:rsidR="0094402C" w:rsidRPr="00BF789A">
        <w:rPr>
          <w:rFonts w:cstheme="minorHAnsi"/>
          <w:sz w:val="24"/>
          <w:szCs w:val="24"/>
        </w:rPr>
        <w:t xml:space="preserve">, bądź na jego zlecenie, wizerunku </w:t>
      </w:r>
      <w:r w:rsidRPr="00BF789A">
        <w:rPr>
          <w:rFonts w:cstheme="minorHAnsi"/>
          <w:sz w:val="24"/>
          <w:szCs w:val="24"/>
        </w:rPr>
        <w:t>uczestnika wydarzenia</w:t>
      </w:r>
      <w:r w:rsidR="0094402C" w:rsidRPr="00BF789A">
        <w:rPr>
          <w:rFonts w:cstheme="minorHAnsi"/>
          <w:sz w:val="24"/>
          <w:szCs w:val="24"/>
        </w:rPr>
        <w:t xml:space="preserve">. </w:t>
      </w:r>
      <w:r w:rsidRPr="00BF789A">
        <w:rPr>
          <w:rFonts w:cstheme="minorHAnsi"/>
          <w:sz w:val="24"/>
          <w:szCs w:val="24"/>
        </w:rPr>
        <w:t xml:space="preserve">Uczestnik wydarzania </w:t>
      </w:r>
      <w:r w:rsidR="0094402C" w:rsidRPr="00BF789A">
        <w:rPr>
          <w:rFonts w:cstheme="minorHAnsi"/>
          <w:sz w:val="24"/>
          <w:szCs w:val="24"/>
        </w:rPr>
        <w:t xml:space="preserve">tym samym </w:t>
      </w:r>
      <w:r w:rsidR="00357946" w:rsidRPr="00BF789A">
        <w:rPr>
          <w:rFonts w:cstheme="minorHAnsi"/>
          <w:sz w:val="24"/>
          <w:szCs w:val="24"/>
        </w:rPr>
        <w:t xml:space="preserve">wyraża zgodę na utrwalanie i rozpowszechnianie </w:t>
      </w:r>
      <w:r w:rsidR="0094402C" w:rsidRPr="00BF789A">
        <w:rPr>
          <w:rFonts w:cstheme="minorHAnsi"/>
          <w:sz w:val="24"/>
          <w:szCs w:val="24"/>
        </w:rPr>
        <w:t xml:space="preserve">swojego </w:t>
      </w:r>
      <w:r w:rsidR="00357946" w:rsidRPr="00BF789A">
        <w:rPr>
          <w:rFonts w:cstheme="minorHAnsi"/>
          <w:sz w:val="24"/>
          <w:szCs w:val="24"/>
        </w:rPr>
        <w:t>wizerunku</w:t>
      </w:r>
      <w:r w:rsidR="00974B06" w:rsidRPr="00BF789A">
        <w:rPr>
          <w:rFonts w:cstheme="minorHAnsi"/>
          <w:sz w:val="24"/>
          <w:szCs w:val="24"/>
        </w:rPr>
        <w:t xml:space="preserve"> przez okres 5 lat</w:t>
      </w:r>
      <w:r w:rsidR="0094402C" w:rsidRPr="00BF789A">
        <w:rPr>
          <w:rFonts w:cstheme="minorHAnsi"/>
          <w:sz w:val="24"/>
          <w:szCs w:val="24"/>
        </w:rPr>
        <w:t xml:space="preserve"> na zasadach opisanych w Regulaminie</w:t>
      </w:r>
      <w:r w:rsidR="00357946" w:rsidRPr="00BF789A">
        <w:rPr>
          <w:rFonts w:cstheme="minorHAnsi"/>
          <w:sz w:val="24"/>
          <w:szCs w:val="24"/>
        </w:rPr>
        <w:t xml:space="preserve">. </w:t>
      </w:r>
      <w:r w:rsidRPr="00BF789A">
        <w:rPr>
          <w:rFonts w:cstheme="minorHAnsi"/>
          <w:sz w:val="24"/>
          <w:szCs w:val="24"/>
        </w:rPr>
        <w:t xml:space="preserve">Uczestnik wydarzenia </w:t>
      </w:r>
      <w:r w:rsidR="00357946" w:rsidRPr="00BF789A">
        <w:rPr>
          <w:rFonts w:cstheme="minorHAnsi"/>
          <w:sz w:val="24"/>
          <w:szCs w:val="24"/>
        </w:rPr>
        <w:t>wyraża zgodę na wykorzystanie jego wizerunku w formie fotografii, w Internecie</w:t>
      </w:r>
      <w:r w:rsidR="00974B06" w:rsidRPr="00BF789A">
        <w:rPr>
          <w:rFonts w:cstheme="minorHAnsi"/>
          <w:sz w:val="24"/>
          <w:szCs w:val="24"/>
        </w:rPr>
        <w:t xml:space="preserve"> i </w:t>
      </w:r>
      <w:r w:rsidR="00357946" w:rsidRPr="00BF789A">
        <w:rPr>
          <w:rFonts w:cstheme="minorHAnsi"/>
          <w:sz w:val="24"/>
          <w:szCs w:val="24"/>
        </w:rPr>
        <w:t xml:space="preserve">w wydawnictwach </w:t>
      </w:r>
      <w:r w:rsidRPr="00BF789A">
        <w:rPr>
          <w:rFonts w:cstheme="minorHAnsi"/>
          <w:sz w:val="24"/>
          <w:szCs w:val="24"/>
        </w:rPr>
        <w:t xml:space="preserve">Muzeum </w:t>
      </w:r>
      <w:r w:rsidR="00357946" w:rsidRPr="00BF789A">
        <w:rPr>
          <w:rFonts w:cstheme="minorHAnsi"/>
          <w:sz w:val="24"/>
          <w:szCs w:val="24"/>
        </w:rPr>
        <w:t xml:space="preserve">w celu promocji </w:t>
      </w:r>
      <w:r w:rsidR="00974B06" w:rsidRPr="00BF789A">
        <w:rPr>
          <w:rFonts w:cstheme="minorHAnsi"/>
          <w:sz w:val="24"/>
          <w:szCs w:val="24"/>
        </w:rPr>
        <w:t xml:space="preserve">Instalacji i wydarzeń na niej organizowanych, </w:t>
      </w:r>
      <w:r w:rsidR="00357946" w:rsidRPr="00BF789A">
        <w:rPr>
          <w:rFonts w:cstheme="minorHAnsi"/>
          <w:sz w:val="24"/>
          <w:szCs w:val="24"/>
        </w:rPr>
        <w:t>w tym do zamieszczenia</w:t>
      </w:r>
      <w:r w:rsidR="00974B06" w:rsidRPr="00BF789A">
        <w:rPr>
          <w:rFonts w:cstheme="minorHAnsi"/>
          <w:sz w:val="24"/>
          <w:szCs w:val="24"/>
        </w:rPr>
        <w:t xml:space="preserve"> ich  na stronie internetowej wydarzenia, materiałach i kanałach online oraz we wszelkich drukowanych materiałach promocyjnych związanych z wydarzeniem. </w:t>
      </w:r>
      <w:r w:rsidR="00357946" w:rsidRPr="00BF789A">
        <w:rPr>
          <w:rFonts w:cstheme="minorHAnsi"/>
          <w:sz w:val="24"/>
          <w:szCs w:val="24"/>
        </w:rPr>
        <w:t xml:space="preserve"> Wyrażenie zgody jest dobrowolne, ale konieczne </w:t>
      </w:r>
      <w:r w:rsidRPr="00BF789A">
        <w:rPr>
          <w:rFonts w:cstheme="minorHAnsi"/>
          <w:sz w:val="24"/>
          <w:szCs w:val="24"/>
        </w:rPr>
        <w:t>do</w:t>
      </w:r>
      <w:r w:rsidR="00715BFA" w:rsidRPr="00BF789A">
        <w:rPr>
          <w:rFonts w:cstheme="minorHAnsi"/>
          <w:sz w:val="24"/>
          <w:szCs w:val="24"/>
        </w:rPr>
        <w:t xml:space="preserve"> wzięcia udziału w </w:t>
      </w:r>
      <w:r w:rsidRPr="00BF789A">
        <w:rPr>
          <w:rFonts w:cstheme="minorHAnsi"/>
          <w:sz w:val="24"/>
          <w:szCs w:val="24"/>
        </w:rPr>
        <w:t>w</w:t>
      </w:r>
      <w:r w:rsidR="00357946" w:rsidRPr="00BF789A">
        <w:rPr>
          <w:rFonts w:cstheme="minorHAnsi"/>
          <w:sz w:val="24"/>
          <w:szCs w:val="24"/>
        </w:rPr>
        <w:t>ydarzeniu.</w:t>
      </w:r>
    </w:p>
    <w:p w14:paraId="1683998E" w14:textId="7500DAC3" w:rsidR="00D23EFB" w:rsidRPr="00BF789A" w:rsidRDefault="00357946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Dane osobowe użytkownika przetwarzane są na podstawie art. 6 ust. 1 lit. a) RODO.</w:t>
      </w:r>
      <w:r w:rsidR="0094402C" w:rsidRPr="00BF789A">
        <w:rPr>
          <w:rFonts w:cstheme="minorHAnsi"/>
          <w:sz w:val="24"/>
          <w:szCs w:val="24"/>
        </w:rPr>
        <w:t xml:space="preserve"> Dane osobowe, o których mowa </w:t>
      </w:r>
      <w:r w:rsidR="00D23EFB" w:rsidRPr="00BF789A">
        <w:rPr>
          <w:rFonts w:cstheme="minorHAnsi"/>
          <w:sz w:val="24"/>
          <w:szCs w:val="24"/>
        </w:rPr>
        <w:t>powyżej</w:t>
      </w:r>
      <w:r w:rsidR="0094402C" w:rsidRPr="00BF789A">
        <w:rPr>
          <w:rFonts w:cstheme="minorHAnsi"/>
          <w:sz w:val="24"/>
          <w:szCs w:val="24"/>
        </w:rPr>
        <w:t xml:space="preserve">, będą przetwarzane do momentu cofnięcia zgody na ich przetwarzanie. </w:t>
      </w:r>
      <w:r w:rsidR="00E92BFA" w:rsidRPr="00BF789A">
        <w:rPr>
          <w:rFonts w:cstheme="minorHAnsi"/>
          <w:sz w:val="24"/>
          <w:szCs w:val="24"/>
        </w:rPr>
        <w:t xml:space="preserve">Dane osobowe, o których mowa </w:t>
      </w:r>
      <w:r w:rsidR="00D23EFB" w:rsidRPr="00BF789A">
        <w:rPr>
          <w:rFonts w:cstheme="minorHAnsi"/>
          <w:sz w:val="24"/>
          <w:szCs w:val="24"/>
        </w:rPr>
        <w:t xml:space="preserve">powyżej </w:t>
      </w:r>
      <w:r w:rsidR="00A36AD9" w:rsidRPr="00BF789A">
        <w:rPr>
          <w:rFonts w:cstheme="minorHAnsi"/>
          <w:sz w:val="24"/>
          <w:szCs w:val="24"/>
        </w:rPr>
        <w:t>mogą zostać</w:t>
      </w:r>
      <w:r w:rsidR="005C5C12" w:rsidRPr="00BF789A">
        <w:rPr>
          <w:rFonts w:cstheme="minorHAnsi"/>
          <w:sz w:val="24"/>
          <w:szCs w:val="24"/>
        </w:rPr>
        <w:t xml:space="preserve"> </w:t>
      </w:r>
      <w:r w:rsidR="005C5C12" w:rsidRPr="00BF789A">
        <w:rPr>
          <w:rFonts w:cstheme="minorHAnsi"/>
          <w:sz w:val="24"/>
          <w:szCs w:val="24"/>
        </w:rPr>
        <w:lastRenderedPageBreak/>
        <w:t>przekazane</w:t>
      </w:r>
      <w:r w:rsidR="00A36AD9" w:rsidRPr="00BF789A">
        <w:rPr>
          <w:rFonts w:cstheme="minorHAnsi"/>
          <w:sz w:val="24"/>
          <w:szCs w:val="24"/>
        </w:rPr>
        <w:t xml:space="preserve"> do Stowarzyszenia</w:t>
      </w:r>
      <w:r w:rsidR="005C5C12" w:rsidRPr="00BF789A">
        <w:rPr>
          <w:rFonts w:cstheme="minorHAnsi"/>
          <w:sz w:val="24"/>
          <w:szCs w:val="24"/>
        </w:rPr>
        <w:t xml:space="preserve"> Żyd</w:t>
      </w:r>
      <w:r w:rsidR="00301752" w:rsidRPr="00BF789A">
        <w:rPr>
          <w:rFonts w:cstheme="minorHAnsi"/>
          <w:sz w:val="24"/>
          <w:szCs w:val="24"/>
        </w:rPr>
        <w:t>owski</w:t>
      </w:r>
      <w:r w:rsidR="005C5C12" w:rsidRPr="00BF789A">
        <w:rPr>
          <w:rFonts w:cstheme="minorHAnsi"/>
          <w:sz w:val="24"/>
          <w:szCs w:val="24"/>
        </w:rPr>
        <w:t xml:space="preserve"> Instytut </w:t>
      </w:r>
      <w:r w:rsidR="00624579" w:rsidRPr="00BF789A">
        <w:rPr>
          <w:rFonts w:cstheme="minorHAnsi"/>
          <w:sz w:val="24"/>
          <w:szCs w:val="24"/>
        </w:rPr>
        <w:t>Historyczny</w:t>
      </w:r>
      <w:r w:rsidR="00301752" w:rsidRPr="00BF789A">
        <w:rPr>
          <w:rFonts w:cstheme="minorHAnsi"/>
          <w:sz w:val="24"/>
          <w:szCs w:val="24"/>
        </w:rPr>
        <w:t xml:space="preserve"> </w:t>
      </w:r>
      <w:r w:rsidR="005C5C12" w:rsidRPr="00BF789A">
        <w:rPr>
          <w:rFonts w:cstheme="minorHAnsi"/>
          <w:sz w:val="24"/>
          <w:szCs w:val="24"/>
        </w:rPr>
        <w:t xml:space="preserve">w Polsce, partnerom lub współorganizatorom wydarzeń. </w:t>
      </w:r>
    </w:p>
    <w:p w14:paraId="3B4AACA2" w14:textId="5D36F681" w:rsidR="00D23EFB" w:rsidRPr="00BF789A" w:rsidRDefault="00D23EFB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789A">
        <w:rPr>
          <w:rFonts w:cstheme="minorHAnsi"/>
          <w:sz w:val="24"/>
          <w:szCs w:val="24"/>
        </w:rPr>
        <w:t xml:space="preserve">Uczestnikowi </w:t>
      </w:r>
      <w:r w:rsidR="00357946" w:rsidRPr="00BF789A">
        <w:rPr>
          <w:rFonts w:cstheme="minorHAnsi"/>
          <w:sz w:val="24"/>
          <w:szCs w:val="24"/>
        </w:rPr>
        <w:t xml:space="preserve">przysługuje prawo dostępu do treści danych osobowych oraz ich poprawiania, sprostowania oraz do usunięcia, ograniczenia przetwarzania, wniesienia sprzeciwu wobec ich przetwarzania. Ponadto </w:t>
      </w:r>
      <w:r w:rsidRPr="00BF789A">
        <w:rPr>
          <w:rFonts w:cstheme="minorHAnsi"/>
          <w:sz w:val="24"/>
          <w:szCs w:val="24"/>
        </w:rPr>
        <w:t xml:space="preserve">uczestnikowi </w:t>
      </w:r>
      <w:r w:rsidR="00357946" w:rsidRPr="00BF789A">
        <w:rPr>
          <w:rFonts w:cstheme="minorHAnsi"/>
          <w:sz w:val="24"/>
          <w:szCs w:val="24"/>
        </w:rPr>
        <w:t xml:space="preserve">przysługuje prawo do wniesienia skargi do organu nadzorczego właściwego dla przetwarzania danych. Zgoda na przetwarzanie danych osobowych może być wycofana w dowolnym momencie, co nie wpływa na wcześniejszą zgodność z prawem przetwarzania danych. </w:t>
      </w:r>
      <w:r w:rsidR="00357946" w:rsidRPr="00BF78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Wycofanie zgody wymaga wysłania wiadomości pocztą elektroniczną na adres: </w:t>
      </w:r>
      <w:hyperlink r:id="rId13" w:history="1">
        <w:r w:rsidR="0094402C" w:rsidRPr="00BF789A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iod@polin.pl</w:t>
        </w:r>
      </w:hyperlink>
      <w:r w:rsidR="00357946" w:rsidRPr="00BF789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221942B0" w14:textId="35503828" w:rsidR="00D23EFB" w:rsidRPr="00BF789A" w:rsidRDefault="00D23EFB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78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Muzeum </w:t>
      </w:r>
      <w:r w:rsidR="00DE33E4" w:rsidRPr="00BF789A">
        <w:rPr>
          <w:rFonts w:eastAsia="Times New Roman" w:cstheme="minorHAnsi"/>
          <w:color w:val="000000"/>
          <w:sz w:val="24"/>
          <w:szCs w:val="24"/>
          <w:lang w:eastAsia="pl-PL"/>
        </w:rPr>
        <w:t>wyznaczył</w:t>
      </w:r>
      <w:r w:rsidRPr="00BF789A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DE33E4" w:rsidRPr="00BF78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Inspektora ochrony danych (IOD), z którym można się kontaktować poprzez email: </w:t>
      </w:r>
      <w:hyperlink r:id="rId14" w:history="1">
        <w:r w:rsidR="00DE33E4" w:rsidRPr="00BF789A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iod@polin.pl</w:t>
        </w:r>
      </w:hyperlink>
      <w:r w:rsidR="00DE33E4" w:rsidRPr="00BF78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lub </w:t>
      </w:r>
      <w:r w:rsidR="004B4451" w:rsidRPr="00BF78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telefonicznie tel. 22 471 03 41. </w:t>
      </w:r>
    </w:p>
    <w:p w14:paraId="7B35CCC5" w14:textId="15D11330" w:rsidR="00D23EFB" w:rsidRPr="00BF789A" w:rsidRDefault="00D23EFB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789A">
        <w:rPr>
          <w:rFonts w:cstheme="minorHAnsi"/>
          <w:sz w:val="24"/>
          <w:szCs w:val="24"/>
        </w:rPr>
        <w:t xml:space="preserve">Muzeum </w:t>
      </w:r>
      <w:r w:rsidR="00DE33E4" w:rsidRPr="00BF789A">
        <w:rPr>
          <w:rFonts w:cstheme="minorHAnsi"/>
          <w:sz w:val="24"/>
          <w:szCs w:val="24"/>
        </w:rPr>
        <w:t xml:space="preserve">informuje, że przetwarzane będą następujące kategorie danych </w:t>
      </w:r>
      <w:r w:rsidR="00624579" w:rsidRPr="00BF789A">
        <w:rPr>
          <w:rFonts w:cstheme="minorHAnsi"/>
          <w:sz w:val="24"/>
          <w:szCs w:val="24"/>
        </w:rPr>
        <w:t xml:space="preserve"> </w:t>
      </w:r>
      <w:r w:rsidR="00357946" w:rsidRPr="00BF789A">
        <w:rPr>
          <w:rFonts w:cstheme="minorHAnsi"/>
          <w:sz w:val="24"/>
          <w:szCs w:val="24"/>
        </w:rPr>
        <w:t>użytkowników</w:t>
      </w:r>
      <w:r w:rsidR="00624579" w:rsidRPr="00BF789A">
        <w:rPr>
          <w:rFonts w:cstheme="minorHAnsi"/>
          <w:sz w:val="24"/>
          <w:szCs w:val="24"/>
        </w:rPr>
        <w:t xml:space="preserve">: </w:t>
      </w:r>
      <w:r w:rsidR="00DE33E4" w:rsidRPr="00BF789A">
        <w:rPr>
          <w:rFonts w:cstheme="minorHAnsi"/>
          <w:sz w:val="24"/>
          <w:szCs w:val="24"/>
        </w:rPr>
        <w:t>imię</w:t>
      </w:r>
      <w:r w:rsidR="00624579" w:rsidRPr="00BF789A">
        <w:rPr>
          <w:rFonts w:cstheme="minorHAnsi"/>
          <w:sz w:val="24"/>
          <w:szCs w:val="24"/>
        </w:rPr>
        <w:t>,</w:t>
      </w:r>
      <w:r w:rsidR="00DE33E4" w:rsidRPr="00BF789A">
        <w:rPr>
          <w:rFonts w:cstheme="minorHAnsi"/>
          <w:sz w:val="24"/>
          <w:szCs w:val="24"/>
        </w:rPr>
        <w:t xml:space="preserve"> nazwisko, adres poczty elektronicznej</w:t>
      </w:r>
      <w:r w:rsidR="00624579" w:rsidRPr="00BF789A">
        <w:rPr>
          <w:rFonts w:cstheme="minorHAnsi"/>
          <w:sz w:val="24"/>
          <w:szCs w:val="24"/>
        </w:rPr>
        <w:t xml:space="preserve"> </w:t>
      </w:r>
      <w:r w:rsidR="005C5C12" w:rsidRPr="00BF789A">
        <w:rPr>
          <w:rFonts w:cstheme="minorHAnsi"/>
          <w:sz w:val="24"/>
          <w:szCs w:val="24"/>
        </w:rPr>
        <w:t>oraz wizerunek w przypadku zgłoszenia na wydarzenia, a w pozostałych przypadkach</w:t>
      </w:r>
      <w:r w:rsidR="00DE33E4" w:rsidRPr="00BF789A">
        <w:rPr>
          <w:rFonts w:cstheme="minorHAnsi"/>
          <w:sz w:val="24"/>
          <w:szCs w:val="24"/>
        </w:rPr>
        <w:t>, wizerunek.</w:t>
      </w:r>
    </w:p>
    <w:p w14:paraId="211BAF07" w14:textId="10D9CB8B" w:rsidR="00D23EFB" w:rsidRPr="00BF789A" w:rsidRDefault="00665F1E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Zabrania się</w:t>
      </w:r>
      <w:r w:rsidR="0083033B" w:rsidRPr="00BF789A">
        <w:rPr>
          <w:rFonts w:cstheme="minorHAnsi"/>
          <w:sz w:val="24"/>
          <w:szCs w:val="24"/>
        </w:rPr>
        <w:t xml:space="preserve"> wszelkich</w:t>
      </w:r>
      <w:r w:rsidRPr="00BF789A">
        <w:rPr>
          <w:rFonts w:cstheme="minorHAnsi"/>
          <w:sz w:val="24"/>
          <w:szCs w:val="24"/>
        </w:rPr>
        <w:t xml:space="preserve"> </w:t>
      </w:r>
      <w:proofErr w:type="spellStart"/>
      <w:r w:rsidRPr="00BF789A">
        <w:rPr>
          <w:rFonts w:cstheme="minorHAnsi"/>
          <w:sz w:val="24"/>
          <w:szCs w:val="24"/>
        </w:rPr>
        <w:t>z</w:t>
      </w:r>
      <w:r w:rsidR="00957953" w:rsidRPr="00BF789A">
        <w:rPr>
          <w:rFonts w:cstheme="minorHAnsi"/>
          <w:sz w:val="24"/>
          <w:szCs w:val="24"/>
        </w:rPr>
        <w:t>achowań</w:t>
      </w:r>
      <w:proofErr w:type="spellEnd"/>
      <w:r w:rsidRPr="00BF789A">
        <w:rPr>
          <w:rFonts w:cstheme="minorHAnsi"/>
          <w:sz w:val="24"/>
          <w:szCs w:val="24"/>
        </w:rPr>
        <w:t xml:space="preserve"> obscenicznych, używania obraźliwego słownictwa, głoszenia i wywieszania haseł o treściach obscenicznych, wulgarnych</w:t>
      </w:r>
      <w:r w:rsidR="0083033B" w:rsidRPr="00BF789A">
        <w:rPr>
          <w:rFonts w:cstheme="minorHAnsi"/>
          <w:sz w:val="24"/>
          <w:szCs w:val="24"/>
        </w:rPr>
        <w:t xml:space="preserve">, </w:t>
      </w:r>
      <w:r w:rsidRPr="00BF789A">
        <w:rPr>
          <w:rFonts w:cstheme="minorHAnsi"/>
          <w:sz w:val="24"/>
          <w:szCs w:val="24"/>
        </w:rPr>
        <w:t>rasistowskich</w:t>
      </w:r>
      <w:r w:rsidR="0083033B" w:rsidRPr="00BF789A">
        <w:rPr>
          <w:rFonts w:cstheme="minorHAnsi"/>
          <w:sz w:val="24"/>
          <w:szCs w:val="24"/>
        </w:rPr>
        <w:t xml:space="preserve"> lub innych naruszających lub mogących naruszać prawa osobiste oraz powszechnie obowiązujących przepisów prawa</w:t>
      </w:r>
      <w:r w:rsidRPr="00BF789A">
        <w:rPr>
          <w:rFonts w:cstheme="minorHAnsi"/>
          <w:sz w:val="24"/>
          <w:szCs w:val="24"/>
        </w:rPr>
        <w:t>, nawoływania do konfliktu na tle narodowościowym, religijnym, społecznym</w:t>
      </w:r>
      <w:r w:rsidR="0083033B" w:rsidRPr="00BF789A">
        <w:rPr>
          <w:rFonts w:cstheme="minorHAnsi"/>
          <w:sz w:val="24"/>
          <w:szCs w:val="24"/>
        </w:rPr>
        <w:t xml:space="preserve">, jak również wszelkich </w:t>
      </w:r>
      <w:proofErr w:type="spellStart"/>
      <w:r w:rsidR="0083033B" w:rsidRPr="00BF789A">
        <w:rPr>
          <w:rFonts w:cstheme="minorHAnsi"/>
          <w:sz w:val="24"/>
          <w:szCs w:val="24"/>
        </w:rPr>
        <w:t>zachowań</w:t>
      </w:r>
      <w:proofErr w:type="spellEnd"/>
      <w:r w:rsidR="0083033B" w:rsidRPr="00BF789A">
        <w:rPr>
          <w:rFonts w:cstheme="minorHAnsi"/>
          <w:sz w:val="24"/>
          <w:szCs w:val="24"/>
        </w:rPr>
        <w:t xml:space="preserve"> godzących w normy społeczne i obyczajowe. </w:t>
      </w:r>
    </w:p>
    <w:p w14:paraId="38CFC6ED" w14:textId="0E624254" w:rsidR="00D23EFB" w:rsidRPr="00BF789A" w:rsidRDefault="00957953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Zabrania się</w:t>
      </w:r>
      <w:r w:rsidR="0083033B" w:rsidRPr="00BF789A">
        <w:rPr>
          <w:rFonts w:cstheme="minorHAnsi"/>
          <w:sz w:val="24"/>
          <w:szCs w:val="24"/>
        </w:rPr>
        <w:t xml:space="preserve"> uszkadzania,</w:t>
      </w:r>
      <w:r w:rsidRPr="00BF789A">
        <w:rPr>
          <w:rFonts w:cstheme="minorHAnsi"/>
          <w:sz w:val="24"/>
          <w:szCs w:val="24"/>
        </w:rPr>
        <w:t xml:space="preserve"> niszczenia</w:t>
      </w:r>
      <w:r w:rsidR="00BC39E6" w:rsidRPr="00BF789A">
        <w:rPr>
          <w:rFonts w:cstheme="minorHAnsi"/>
          <w:sz w:val="24"/>
          <w:szCs w:val="24"/>
        </w:rPr>
        <w:t xml:space="preserve"> oraz kradzieży</w:t>
      </w:r>
      <w:r w:rsidRPr="00BF789A">
        <w:rPr>
          <w:rFonts w:cstheme="minorHAnsi"/>
          <w:sz w:val="24"/>
          <w:szCs w:val="24"/>
        </w:rPr>
        <w:t xml:space="preserve"> elementów </w:t>
      </w:r>
      <w:r w:rsidR="00751C19" w:rsidRPr="00BF789A">
        <w:rPr>
          <w:rFonts w:cstheme="minorHAnsi"/>
          <w:sz w:val="24"/>
          <w:szCs w:val="24"/>
        </w:rPr>
        <w:t>Instalacji</w:t>
      </w:r>
      <w:r w:rsidRPr="00BF789A">
        <w:rPr>
          <w:rFonts w:cstheme="minorHAnsi"/>
          <w:sz w:val="24"/>
          <w:szCs w:val="24"/>
        </w:rPr>
        <w:t xml:space="preserve"> </w:t>
      </w:r>
      <w:r w:rsidR="00BC39E6" w:rsidRPr="00BF789A">
        <w:rPr>
          <w:rFonts w:cstheme="minorHAnsi"/>
          <w:sz w:val="24"/>
          <w:szCs w:val="24"/>
        </w:rPr>
        <w:t xml:space="preserve">oraz </w:t>
      </w:r>
      <w:r w:rsidRPr="00BF789A">
        <w:rPr>
          <w:rFonts w:cstheme="minorHAnsi"/>
          <w:sz w:val="24"/>
          <w:szCs w:val="24"/>
        </w:rPr>
        <w:t>wszystkich innych obiektów i mienia znajdujących się na jej terenie.</w:t>
      </w:r>
    </w:p>
    <w:p w14:paraId="2D4E8866" w14:textId="6A975825" w:rsidR="00D23EFB" w:rsidRPr="00BF789A" w:rsidRDefault="00665F1E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Służby porządkowe </w:t>
      </w:r>
      <w:r w:rsidR="00351E67" w:rsidRPr="00BF789A">
        <w:rPr>
          <w:rFonts w:cstheme="minorHAnsi"/>
          <w:sz w:val="24"/>
          <w:szCs w:val="24"/>
        </w:rPr>
        <w:t xml:space="preserve">Organizatora </w:t>
      </w:r>
      <w:r w:rsidRPr="00BF789A">
        <w:rPr>
          <w:rFonts w:cstheme="minorHAnsi"/>
          <w:sz w:val="24"/>
          <w:szCs w:val="24"/>
        </w:rPr>
        <w:t xml:space="preserve">oraz służby porządkowe miejskie mają prawo do usunięcia </w:t>
      </w:r>
      <w:r w:rsidR="00E76842" w:rsidRPr="00BF789A">
        <w:rPr>
          <w:rFonts w:cstheme="minorHAnsi"/>
          <w:sz w:val="24"/>
          <w:szCs w:val="24"/>
        </w:rPr>
        <w:br/>
      </w:r>
      <w:r w:rsidRPr="00BF789A">
        <w:rPr>
          <w:rFonts w:cstheme="minorHAnsi"/>
          <w:sz w:val="24"/>
          <w:szCs w:val="24"/>
        </w:rPr>
        <w:t xml:space="preserve">z terenu </w:t>
      </w:r>
      <w:r w:rsidR="00751C19" w:rsidRPr="00BF789A">
        <w:rPr>
          <w:rFonts w:cstheme="minorHAnsi"/>
          <w:sz w:val="24"/>
          <w:szCs w:val="24"/>
        </w:rPr>
        <w:t>Instalacji</w:t>
      </w:r>
      <w:r w:rsidR="00CE6D8C" w:rsidRPr="00BF789A">
        <w:rPr>
          <w:rFonts w:cstheme="minorHAnsi"/>
          <w:sz w:val="24"/>
          <w:szCs w:val="24"/>
        </w:rPr>
        <w:t xml:space="preserve"> </w:t>
      </w:r>
      <w:r w:rsidRPr="00BF789A">
        <w:rPr>
          <w:rFonts w:cstheme="minorHAnsi"/>
          <w:sz w:val="24"/>
          <w:szCs w:val="24"/>
        </w:rPr>
        <w:t xml:space="preserve">osoby </w:t>
      </w:r>
      <w:r w:rsidR="00E76842" w:rsidRPr="00BF789A">
        <w:rPr>
          <w:rFonts w:cstheme="minorHAnsi"/>
          <w:sz w:val="24"/>
          <w:szCs w:val="24"/>
        </w:rPr>
        <w:t xml:space="preserve">naruszające postanowienia </w:t>
      </w:r>
      <w:r w:rsidR="00CE6D8C" w:rsidRPr="00BF789A">
        <w:rPr>
          <w:rFonts w:cstheme="minorHAnsi"/>
          <w:sz w:val="24"/>
          <w:szCs w:val="24"/>
        </w:rPr>
        <w:t>Regulamin</w:t>
      </w:r>
      <w:r w:rsidR="00E76842" w:rsidRPr="00BF789A">
        <w:rPr>
          <w:rFonts w:cstheme="minorHAnsi"/>
          <w:sz w:val="24"/>
          <w:szCs w:val="24"/>
        </w:rPr>
        <w:t>u</w:t>
      </w:r>
      <w:r w:rsidR="00075281" w:rsidRPr="00BF789A">
        <w:rPr>
          <w:rFonts w:cstheme="minorHAnsi"/>
          <w:sz w:val="24"/>
          <w:szCs w:val="24"/>
        </w:rPr>
        <w:t xml:space="preserve"> lub podj</w:t>
      </w:r>
      <w:r w:rsidR="00697CA2" w:rsidRPr="00BF789A">
        <w:rPr>
          <w:rFonts w:cstheme="minorHAnsi"/>
          <w:sz w:val="24"/>
          <w:szCs w:val="24"/>
        </w:rPr>
        <w:t>ą</w:t>
      </w:r>
      <w:r w:rsidR="00075281" w:rsidRPr="00BF789A">
        <w:rPr>
          <w:rFonts w:cstheme="minorHAnsi"/>
          <w:sz w:val="24"/>
          <w:szCs w:val="24"/>
        </w:rPr>
        <w:t>ć inne odpowiednie działania mające na celu pow</w:t>
      </w:r>
      <w:r w:rsidR="00CE6D8C" w:rsidRPr="00BF789A">
        <w:rPr>
          <w:rFonts w:cstheme="minorHAnsi"/>
          <w:sz w:val="24"/>
          <w:szCs w:val="24"/>
        </w:rPr>
        <w:t xml:space="preserve">strzymanie </w:t>
      </w:r>
      <w:r w:rsidR="00E76842" w:rsidRPr="00BF789A">
        <w:rPr>
          <w:rFonts w:cstheme="minorHAnsi"/>
          <w:sz w:val="24"/>
          <w:szCs w:val="24"/>
        </w:rPr>
        <w:t xml:space="preserve">naruszenia postanowień </w:t>
      </w:r>
      <w:r w:rsidR="00CE6D8C" w:rsidRPr="00BF789A">
        <w:rPr>
          <w:rFonts w:cstheme="minorHAnsi"/>
          <w:sz w:val="24"/>
          <w:szCs w:val="24"/>
        </w:rPr>
        <w:t>Regulaminu.</w:t>
      </w:r>
    </w:p>
    <w:p w14:paraId="459AE7A3" w14:textId="77777777" w:rsidR="00D23EFB" w:rsidRPr="00BF789A" w:rsidRDefault="00B82F58" w:rsidP="00AE50DA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Teren </w:t>
      </w:r>
      <w:r w:rsidR="00751C19" w:rsidRPr="00BF789A">
        <w:rPr>
          <w:rFonts w:cstheme="minorHAnsi"/>
          <w:sz w:val="24"/>
          <w:szCs w:val="24"/>
        </w:rPr>
        <w:t>Instalacji</w:t>
      </w:r>
      <w:r w:rsidR="00665F1E" w:rsidRPr="00BF789A">
        <w:rPr>
          <w:rFonts w:cstheme="minorHAnsi"/>
          <w:sz w:val="24"/>
          <w:szCs w:val="24"/>
        </w:rPr>
        <w:t xml:space="preserve"> jest</w:t>
      </w:r>
      <w:r w:rsidR="00E76842" w:rsidRPr="00BF789A">
        <w:rPr>
          <w:rFonts w:cstheme="minorHAnsi"/>
          <w:sz w:val="24"/>
          <w:szCs w:val="24"/>
        </w:rPr>
        <w:t xml:space="preserve"> stale</w:t>
      </w:r>
      <w:r w:rsidR="00665F1E" w:rsidRPr="00BF789A">
        <w:rPr>
          <w:rFonts w:cstheme="minorHAnsi"/>
          <w:sz w:val="24"/>
          <w:szCs w:val="24"/>
        </w:rPr>
        <w:t xml:space="preserve"> monitorowany. </w:t>
      </w:r>
    </w:p>
    <w:p w14:paraId="59BFB1B9" w14:textId="36465E42" w:rsidR="00D23EFB" w:rsidRPr="00BF789A" w:rsidRDefault="00D23EFB" w:rsidP="00AE50DA">
      <w:pPr>
        <w:pStyle w:val="Bezodstpw"/>
        <w:numPr>
          <w:ilvl w:val="0"/>
          <w:numId w:val="13"/>
        </w:numPr>
        <w:spacing w:line="360" w:lineRule="auto"/>
        <w:ind w:left="360"/>
        <w:rPr>
          <w:rFonts w:asciiTheme="minorHAnsi" w:eastAsiaTheme="minorHAnsi" w:hAnsiTheme="minorHAnsi" w:cstheme="minorHAnsi"/>
          <w:sz w:val="24"/>
          <w:szCs w:val="24"/>
        </w:rPr>
      </w:pPr>
      <w:r w:rsidRPr="00BF789A">
        <w:rPr>
          <w:rFonts w:asciiTheme="minorHAnsi" w:eastAsiaTheme="minorHAnsi" w:hAnsiTheme="minorHAnsi" w:cstheme="minorHAnsi"/>
          <w:sz w:val="24"/>
          <w:szCs w:val="24"/>
        </w:rPr>
        <w:lastRenderedPageBreak/>
        <w:t>Muzeum</w:t>
      </w:r>
      <w:r w:rsidR="001F7BD8" w:rsidRPr="00BF789A">
        <w:rPr>
          <w:rFonts w:asciiTheme="minorHAnsi" w:eastAsiaTheme="minorHAnsi" w:hAnsiTheme="minorHAnsi" w:cstheme="minorHAnsi"/>
          <w:sz w:val="24"/>
          <w:szCs w:val="24"/>
        </w:rPr>
        <w:t xml:space="preserve"> nie ponosi odpowiedzialności za działania podejmowane przez podmioty trzecie prowadzące działalność w okolicach </w:t>
      </w:r>
      <w:r w:rsidR="00751C19" w:rsidRPr="00BF789A">
        <w:rPr>
          <w:rFonts w:asciiTheme="minorHAnsi" w:eastAsiaTheme="minorHAnsi" w:hAnsiTheme="minorHAnsi" w:cstheme="minorHAnsi"/>
          <w:sz w:val="24"/>
          <w:szCs w:val="24"/>
        </w:rPr>
        <w:t>Instalacji</w:t>
      </w:r>
      <w:r w:rsidR="001F7BD8" w:rsidRPr="00BF789A">
        <w:rPr>
          <w:rFonts w:asciiTheme="minorHAnsi" w:eastAsiaTheme="minorHAnsi" w:hAnsiTheme="minorHAnsi" w:cstheme="minorHAnsi"/>
          <w:sz w:val="24"/>
          <w:szCs w:val="24"/>
        </w:rPr>
        <w:t>, w tym za oferowane przez nie usługi czy też dostawy.</w:t>
      </w:r>
    </w:p>
    <w:p w14:paraId="64D1070A" w14:textId="432C4F22" w:rsidR="0072458F" w:rsidRPr="00BF789A" w:rsidRDefault="001F7BD8" w:rsidP="00AE50DA">
      <w:pPr>
        <w:pStyle w:val="Bezodstpw"/>
        <w:numPr>
          <w:ilvl w:val="0"/>
          <w:numId w:val="13"/>
        </w:numPr>
        <w:spacing w:line="360" w:lineRule="auto"/>
        <w:ind w:left="360"/>
        <w:rPr>
          <w:rFonts w:asciiTheme="minorHAnsi" w:eastAsiaTheme="minorHAnsi" w:hAnsiTheme="minorHAnsi" w:cstheme="minorHAnsi"/>
          <w:sz w:val="24"/>
          <w:szCs w:val="24"/>
        </w:rPr>
      </w:pPr>
      <w:r w:rsidRPr="00BF789A">
        <w:rPr>
          <w:rFonts w:asciiTheme="minorHAnsi" w:eastAsiaTheme="minorHAnsi" w:hAnsiTheme="minorHAnsi" w:cstheme="minorHAnsi"/>
          <w:sz w:val="24"/>
          <w:szCs w:val="24"/>
        </w:rPr>
        <w:t xml:space="preserve">Regulamin </w:t>
      </w:r>
      <w:r w:rsidR="00D23EFB" w:rsidRPr="00BF789A">
        <w:rPr>
          <w:rFonts w:asciiTheme="minorHAnsi" w:eastAsiaTheme="minorHAnsi" w:hAnsiTheme="minorHAnsi" w:cstheme="minorHAnsi"/>
          <w:sz w:val="24"/>
          <w:szCs w:val="24"/>
        </w:rPr>
        <w:t xml:space="preserve">wydarzeń organizowanych na terenie </w:t>
      </w:r>
      <w:r w:rsidR="00751C19" w:rsidRPr="00BF789A">
        <w:rPr>
          <w:rFonts w:asciiTheme="minorHAnsi" w:eastAsiaTheme="minorHAnsi" w:hAnsiTheme="minorHAnsi" w:cstheme="minorHAnsi"/>
          <w:sz w:val="24"/>
          <w:szCs w:val="24"/>
        </w:rPr>
        <w:t>Instalacji</w:t>
      </w:r>
      <w:r w:rsidRPr="00BF789A">
        <w:rPr>
          <w:rFonts w:asciiTheme="minorHAnsi" w:eastAsiaTheme="minorHAnsi" w:hAnsiTheme="minorHAnsi" w:cstheme="minorHAnsi"/>
          <w:sz w:val="24"/>
          <w:szCs w:val="24"/>
        </w:rPr>
        <w:t xml:space="preserve"> zamieszczony jest na stronie </w:t>
      </w:r>
      <w:hyperlink r:id="rId15" w:history="1">
        <w:r w:rsidRPr="00BF789A">
          <w:rPr>
            <w:rFonts w:asciiTheme="minorHAnsi" w:eastAsiaTheme="minorHAnsi" w:hAnsiTheme="minorHAnsi" w:cstheme="minorHAnsi"/>
            <w:sz w:val="24"/>
            <w:szCs w:val="24"/>
          </w:rPr>
          <w:t>www.polin.pl</w:t>
        </w:r>
      </w:hyperlink>
      <w:r w:rsidRPr="00BF789A">
        <w:rPr>
          <w:rFonts w:asciiTheme="minorHAnsi" w:eastAsiaTheme="minorHAnsi" w:hAnsiTheme="minorHAnsi" w:cstheme="minorHAnsi"/>
          <w:sz w:val="24"/>
          <w:szCs w:val="24"/>
        </w:rPr>
        <w:t>. Organizator zastrzega sobie prawo do dokonywania zmian w Regulaminie.</w:t>
      </w:r>
    </w:p>
    <w:p w14:paraId="3ED8BF70" w14:textId="32D1E410" w:rsidR="00957953" w:rsidRPr="00BF789A" w:rsidRDefault="00D23EFB" w:rsidP="00AE50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 xml:space="preserve">Muzeum nie </w:t>
      </w:r>
      <w:r w:rsidR="002245F0" w:rsidRPr="00BF789A">
        <w:rPr>
          <w:rFonts w:cstheme="minorHAnsi"/>
          <w:sz w:val="24"/>
          <w:szCs w:val="24"/>
        </w:rPr>
        <w:t xml:space="preserve">rekomenduje </w:t>
      </w:r>
      <w:r w:rsidRPr="00BF789A">
        <w:rPr>
          <w:rFonts w:cstheme="minorHAnsi"/>
          <w:sz w:val="24"/>
          <w:szCs w:val="24"/>
        </w:rPr>
        <w:t>korzystania z Instalacji poza wydarzeniami organizowanym przez Muzeum na jej terenie. Każde korzystanie z Instalacji poza organizowanym przez Muzeum wydarzeniami odbywa się na wyłączne ryzyko i odpowiedzialność osoby korzystającej z Instalacji.</w:t>
      </w:r>
    </w:p>
    <w:p w14:paraId="1C34F6C5" w14:textId="77777777" w:rsidR="00E76842" w:rsidRPr="00BF789A" w:rsidRDefault="00E76842" w:rsidP="00AE50DA">
      <w:pPr>
        <w:spacing w:after="0" w:line="360" w:lineRule="auto"/>
        <w:rPr>
          <w:rFonts w:cstheme="minorHAnsi"/>
          <w:sz w:val="24"/>
          <w:szCs w:val="24"/>
        </w:rPr>
      </w:pPr>
    </w:p>
    <w:p w14:paraId="36EB9731" w14:textId="77777777" w:rsidR="00F11771" w:rsidRPr="00BF789A" w:rsidRDefault="00957953" w:rsidP="00AE50DA">
      <w:pPr>
        <w:spacing w:after="0" w:line="360" w:lineRule="auto"/>
        <w:rPr>
          <w:rFonts w:cstheme="minorHAnsi"/>
          <w:sz w:val="24"/>
          <w:szCs w:val="24"/>
        </w:rPr>
      </w:pPr>
      <w:r w:rsidRPr="00BF789A">
        <w:rPr>
          <w:rFonts w:cstheme="minorHAnsi"/>
          <w:sz w:val="24"/>
          <w:szCs w:val="24"/>
        </w:rPr>
        <w:t>Regula</w:t>
      </w:r>
      <w:r w:rsidR="00665F1E" w:rsidRPr="00BF789A">
        <w:rPr>
          <w:rFonts w:cstheme="minorHAnsi"/>
          <w:sz w:val="24"/>
          <w:szCs w:val="24"/>
        </w:rPr>
        <w:t>min wchodzi w życie z dniem</w:t>
      </w:r>
      <w:r w:rsidR="00CE6D8C" w:rsidRPr="00BF789A">
        <w:rPr>
          <w:rFonts w:cstheme="minorHAnsi"/>
          <w:sz w:val="24"/>
          <w:szCs w:val="24"/>
        </w:rPr>
        <w:t xml:space="preserve"> jego ogłoszenia</w:t>
      </w:r>
      <w:r w:rsidR="001F7BD8" w:rsidRPr="00BF789A">
        <w:rPr>
          <w:rFonts w:cstheme="minorHAnsi"/>
          <w:sz w:val="24"/>
          <w:szCs w:val="24"/>
        </w:rPr>
        <w:t xml:space="preserve"> na stronie </w:t>
      </w:r>
      <w:hyperlink r:id="rId16" w:history="1">
        <w:r w:rsidR="001F7BD8" w:rsidRPr="00BF789A">
          <w:rPr>
            <w:rStyle w:val="Hipercze"/>
            <w:rFonts w:cstheme="minorHAnsi"/>
            <w:sz w:val="24"/>
            <w:szCs w:val="24"/>
          </w:rPr>
          <w:t>www.polin.pl</w:t>
        </w:r>
      </w:hyperlink>
      <w:r w:rsidR="001F7BD8" w:rsidRPr="00BF789A">
        <w:rPr>
          <w:rFonts w:cstheme="minorHAnsi"/>
          <w:sz w:val="24"/>
          <w:szCs w:val="24"/>
        </w:rPr>
        <w:t xml:space="preserve">. </w:t>
      </w:r>
    </w:p>
    <w:sectPr w:rsidR="00F11771" w:rsidRPr="00BF78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DE19" w14:textId="77777777" w:rsidR="00755DA5" w:rsidRDefault="00755DA5" w:rsidP="00957953">
      <w:pPr>
        <w:spacing w:after="0" w:line="240" w:lineRule="auto"/>
      </w:pPr>
      <w:r>
        <w:separator/>
      </w:r>
    </w:p>
  </w:endnote>
  <w:endnote w:type="continuationSeparator" w:id="0">
    <w:p w14:paraId="5F72ED54" w14:textId="77777777" w:rsidR="00755DA5" w:rsidRDefault="00755DA5" w:rsidP="0095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AABC" w14:textId="77777777" w:rsidR="00913BCC" w:rsidRDefault="00913B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9701"/>
      <w:docPartObj>
        <w:docPartGallery w:val="Page Numbers (Bottom of Page)"/>
        <w:docPartUnique/>
      </w:docPartObj>
    </w:sdtPr>
    <w:sdtEndPr/>
    <w:sdtContent>
      <w:p w14:paraId="1D42F569" w14:textId="07F5800E" w:rsidR="00957953" w:rsidRDefault="009579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6BD">
          <w:rPr>
            <w:noProof/>
          </w:rPr>
          <w:t>1</w:t>
        </w:r>
        <w:r>
          <w:fldChar w:fldCharType="end"/>
        </w:r>
      </w:p>
    </w:sdtContent>
  </w:sdt>
  <w:p w14:paraId="2CCD73C5" w14:textId="34410DAD" w:rsidR="00957953" w:rsidRDefault="005D5935">
    <w:pPr>
      <w:pStyle w:val="Stopka"/>
    </w:pPr>
    <w:r>
      <w:rPr>
        <w:noProof/>
      </w:rPr>
      <w:drawing>
        <wp:inline distT="0" distB="0" distL="0" distR="0" wp14:anchorId="7241BE5D" wp14:editId="76A9569E">
          <wp:extent cx="2743200" cy="1032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416" cy="1048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92D9" w14:textId="77777777" w:rsidR="00913BCC" w:rsidRDefault="00913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97A3" w14:textId="77777777" w:rsidR="00755DA5" w:rsidRDefault="00755DA5" w:rsidP="00957953">
      <w:pPr>
        <w:spacing w:after="0" w:line="240" w:lineRule="auto"/>
      </w:pPr>
      <w:r>
        <w:separator/>
      </w:r>
    </w:p>
  </w:footnote>
  <w:footnote w:type="continuationSeparator" w:id="0">
    <w:p w14:paraId="71036B26" w14:textId="77777777" w:rsidR="00755DA5" w:rsidRDefault="00755DA5" w:rsidP="0095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CB1A" w14:textId="77777777" w:rsidR="00913BCC" w:rsidRDefault="00913B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3B67" w14:textId="77777777" w:rsidR="00913BCC" w:rsidRDefault="00913B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FBA4" w14:textId="77777777" w:rsidR="00913BCC" w:rsidRDefault="00913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793C"/>
    <w:multiLevelType w:val="hybridMultilevel"/>
    <w:tmpl w:val="897CF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7CA8"/>
    <w:multiLevelType w:val="hybridMultilevel"/>
    <w:tmpl w:val="7E342AD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35BB"/>
    <w:multiLevelType w:val="hybridMultilevel"/>
    <w:tmpl w:val="18F8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731E"/>
    <w:multiLevelType w:val="hybridMultilevel"/>
    <w:tmpl w:val="153ACDD0"/>
    <w:lvl w:ilvl="0" w:tplc="A54A91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7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40B"/>
    <w:multiLevelType w:val="hybridMultilevel"/>
    <w:tmpl w:val="5596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5FBD"/>
    <w:multiLevelType w:val="hybridMultilevel"/>
    <w:tmpl w:val="24120B70"/>
    <w:lvl w:ilvl="0" w:tplc="3E7EF3F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646"/>
    <w:multiLevelType w:val="hybridMultilevel"/>
    <w:tmpl w:val="143C7FDE"/>
    <w:lvl w:ilvl="0" w:tplc="46D27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4438"/>
    <w:multiLevelType w:val="hybridMultilevel"/>
    <w:tmpl w:val="B92EABD8"/>
    <w:lvl w:ilvl="0" w:tplc="3E7EF3F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31904"/>
    <w:multiLevelType w:val="hybridMultilevel"/>
    <w:tmpl w:val="7F4050CC"/>
    <w:lvl w:ilvl="0" w:tplc="1F067AB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C0C2E"/>
    <w:multiLevelType w:val="hybridMultilevel"/>
    <w:tmpl w:val="D040C236"/>
    <w:lvl w:ilvl="0" w:tplc="3E7EF3F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5059D"/>
    <w:multiLevelType w:val="hybridMultilevel"/>
    <w:tmpl w:val="FA46D852"/>
    <w:lvl w:ilvl="0" w:tplc="4F4ED4D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1666B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A3CF54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93241A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9EEC83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37E1F9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EF0621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DB675B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16AD8D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783172E"/>
    <w:multiLevelType w:val="hybridMultilevel"/>
    <w:tmpl w:val="F166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B2FFD"/>
    <w:multiLevelType w:val="hybridMultilevel"/>
    <w:tmpl w:val="5AC21C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63786F"/>
    <w:multiLevelType w:val="hybridMultilevel"/>
    <w:tmpl w:val="3A14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52AE"/>
    <w:multiLevelType w:val="hybridMultilevel"/>
    <w:tmpl w:val="37A64280"/>
    <w:lvl w:ilvl="0" w:tplc="3E7EF3F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50254"/>
    <w:multiLevelType w:val="hybridMultilevel"/>
    <w:tmpl w:val="0748C498"/>
    <w:lvl w:ilvl="0" w:tplc="A54A91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7"/>
      </w:rPr>
    </w:lvl>
    <w:lvl w:ilvl="1" w:tplc="A54A9160">
      <w:start w:val="1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000000"/>
        <w:sz w:val="17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57314"/>
    <w:multiLevelType w:val="hybridMultilevel"/>
    <w:tmpl w:val="1902D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74B13"/>
    <w:multiLevelType w:val="hybridMultilevel"/>
    <w:tmpl w:val="A7BC5462"/>
    <w:lvl w:ilvl="0" w:tplc="A54A91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7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C749C"/>
    <w:multiLevelType w:val="hybridMultilevel"/>
    <w:tmpl w:val="BF28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A25AD"/>
    <w:multiLevelType w:val="hybridMultilevel"/>
    <w:tmpl w:val="0506397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6B4"/>
    <w:multiLevelType w:val="hybridMultilevel"/>
    <w:tmpl w:val="C0F28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80D6B"/>
    <w:multiLevelType w:val="multilevel"/>
    <w:tmpl w:val="0C20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575E7"/>
    <w:multiLevelType w:val="hybridMultilevel"/>
    <w:tmpl w:val="24120B70"/>
    <w:lvl w:ilvl="0" w:tplc="3E7EF3F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07BD"/>
    <w:multiLevelType w:val="hybridMultilevel"/>
    <w:tmpl w:val="E330361C"/>
    <w:lvl w:ilvl="0" w:tplc="3E7EF3F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3491D"/>
    <w:multiLevelType w:val="hybridMultilevel"/>
    <w:tmpl w:val="F166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14"/>
  </w:num>
  <w:num w:numId="5">
    <w:abstractNumId w:val="7"/>
  </w:num>
  <w:num w:numId="6">
    <w:abstractNumId w:val="9"/>
  </w:num>
  <w:num w:numId="7">
    <w:abstractNumId w:val="8"/>
  </w:num>
  <w:num w:numId="8">
    <w:abstractNumId w:val="17"/>
  </w:num>
  <w:num w:numId="9">
    <w:abstractNumId w:val="3"/>
  </w:num>
  <w:num w:numId="10">
    <w:abstractNumId w:val="15"/>
  </w:num>
  <w:num w:numId="11">
    <w:abstractNumId w:val="3"/>
  </w:num>
  <w:num w:numId="12">
    <w:abstractNumId w:val="0"/>
  </w:num>
  <w:num w:numId="13">
    <w:abstractNumId w:val="11"/>
  </w:num>
  <w:num w:numId="14">
    <w:abstractNumId w:val="1"/>
  </w:num>
  <w:num w:numId="15">
    <w:abstractNumId w:val="12"/>
  </w:num>
  <w:num w:numId="16">
    <w:abstractNumId w:val="4"/>
  </w:num>
  <w:num w:numId="17">
    <w:abstractNumId w:val="20"/>
  </w:num>
  <w:num w:numId="18">
    <w:abstractNumId w:val="18"/>
  </w:num>
  <w:num w:numId="19">
    <w:abstractNumId w:val="16"/>
  </w:num>
  <w:num w:numId="20">
    <w:abstractNumId w:val="13"/>
  </w:num>
  <w:num w:numId="21">
    <w:abstractNumId w:val="2"/>
  </w:num>
  <w:num w:numId="22">
    <w:abstractNumId w:val="6"/>
  </w:num>
  <w:num w:numId="23">
    <w:abstractNumId w:val="19"/>
  </w:num>
  <w:num w:numId="24">
    <w:abstractNumId w:val="10"/>
  </w:num>
  <w:num w:numId="25">
    <w:abstractNumId w:val="24"/>
  </w:num>
  <w:num w:numId="2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771"/>
    <w:rsid w:val="00002368"/>
    <w:rsid w:val="00013511"/>
    <w:rsid w:val="00014816"/>
    <w:rsid w:val="000549E6"/>
    <w:rsid w:val="00054B20"/>
    <w:rsid w:val="00075281"/>
    <w:rsid w:val="000A522C"/>
    <w:rsid w:val="00107C3D"/>
    <w:rsid w:val="00130E63"/>
    <w:rsid w:val="00132277"/>
    <w:rsid w:val="00187448"/>
    <w:rsid w:val="0019627A"/>
    <w:rsid w:val="001E012B"/>
    <w:rsid w:val="001E49EA"/>
    <w:rsid w:val="001F7BD8"/>
    <w:rsid w:val="002245F0"/>
    <w:rsid w:val="002344D6"/>
    <w:rsid w:val="00265E43"/>
    <w:rsid w:val="002674BD"/>
    <w:rsid w:val="00294F9D"/>
    <w:rsid w:val="002A7A4D"/>
    <w:rsid w:val="002B47A0"/>
    <w:rsid w:val="002C276E"/>
    <w:rsid w:val="00301752"/>
    <w:rsid w:val="00305660"/>
    <w:rsid w:val="00310E70"/>
    <w:rsid w:val="00351E67"/>
    <w:rsid w:val="003536BD"/>
    <w:rsid w:val="00357946"/>
    <w:rsid w:val="003753AF"/>
    <w:rsid w:val="0037598A"/>
    <w:rsid w:val="003A3DF0"/>
    <w:rsid w:val="003A6E5C"/>
    <w:rsid w:val="003C4546"/>
    <w:rsid w:val="003D4FFB"/>
    <w:rsid w:val="003D6271"/>
    <w:rsid w:val="003E78CB"/>
    <w:rsid w:val="00433E2D"/>
    <w:rsid w:val="00456E2B"/>
    <w:rsid w:val="004733CB"/>
    <w:rsid w:val="004948B5"/>
    <w:rsid w:val="004A7260"/>
    <w:rsid w:val="004B4451"/>
    <w:rsid w:val="004B6D8D"/>
    <w:rsid w:val="004C6FC3"/>
    <w:rsid w:val="004D41BF"/>
    <w:rsid w:val="004E3C74"/>
    <w:rsid w:val="00513F07"/>
    <w:rsid w:val="005217E2"/>
    <w:rsid w:val="005234E3"/>
    <w:rsid w:val="0053081F"/>
    <w:rsid w:val="0053562D"/>
    <w:rsid w:val="005547AE"/>
    <w:rsid w:val="00592A98"/>
    <w:rsid w:val="005A2824"/>
    <w:rsid w:val="005B37C3"/>
    <w:rsid w:val="005B4798"/>
    <w:rsid w:val="005C2A67"/>
    <w:rsid w:val="005C5C12"/>
    <w:rsid w:val="005D08C4"/>
    <w:rsid w:val="005D4295"/>
    <w:rsid w:val="005D5935"/>
    <w:rsid w:val="005D5EDF"/>
    <w:rsid w:val="00614131"/>
    <w:rsid w:val="00615093"/>
    <w:rsid w:val="00624579"/>
    <w:rsid w:val="00624B19"/>
    <w:rsid w:val="006307BF"/>
    <w:rsid w:val="00632570"/>
    <w:rsid w:val="00640D76"/>
    <w:rsid w:val="00644FC7"/>
    <w:rsid w:val="00652303"/>
    <w:rsid w:val="00652D56"/>
    <w:rsid w:val="00665F1E"/>
    <w:rsid w:val="00670DDC"/>
    <w:rsid w:val="006743EB"/>
    <w:rsid w:val="00685A4B"/>
    <w:rsid w:val="00686BFD"/>
    <w:rsid w:val="00697CA2"/>
    <w:rsid w:val="006A1C4A"/>
    <w:rsid w:val="006B3349"/>
    <w:rsid w:val="006F10BD"/>
    <w:rsid w:val="00715BFA"/>
    <w:rsid w:val="0072458F"/>
    <w:rsid w:val="00726B49"/>
    <w:rsid w:val="00751C19"/>
    <w:rsid w:val="00755DA5"/>
    <w:rsid w:val="007B4619"/>
    <w:rsid w:val="007D5664"/>
    <w:rsid w:val="007F1D14"/>
    <w:rsid w:val="0080509C"/>
    <w:rsid w:val="00807DB8"/>
    <w:rsid w:val="00810A1C"/>
    <w:rsid w:val="00823BFC"/>
    <w:rsid w:val="0083033B"/>
    <w:rsid w:val="00840BB2"/>
    <w:rsid w:val="008445C0"/>
    <w:rsid w:val="0085110E"/>
    <w:rsid w:val="00865CC2"/>
    <w:rsid w:val="00896097"/>
    <w:rsid w:val="008A0911"/>
    <w:rsid w:val="009105D9"/>
    <w:rsid w:val="00913BCC"/>
    <w:rsid w:val="00915D5E"/>
    <w:rsid w:val="0094402C"/>
    <w:rsid w:val="00957953"/>
    <w:rsid w:val="00966002"/>
    <w:rsid w:val="00974B06"/>
    <w:rsid w:val="00977DFF"/>
    <w:rsid w:val="00995214"/>
    <w:rsid w:val="009D2581"/>
    <w:rsid w:val="009D3C05"/>
    <w:rsid w:val="009E6143"/>
    <w:rsid w:val="00A025AB"/>
    <w:rsid w:val="00A0377E"/>
    <w:rsid w:val="00A06C8E"/>
    <w:rsid w:val="00A26D35"/>
    <w:rsid w:val="00A36AD9"/>
    <w:rsid w:val="00A37F98"/>
    <w:rsid w:val="00AA0E4E"/>
    <w:rsid w:val="00AA19AF"/>
    <w:rsid w:val="00AA6195"/>
    <w:rsid w:val="00AA7BB5"/>
    <w:rsid w:val="00AB3FDB"/>
    <w:rsid w:val="00AB60A7"/>
    <w:rsid w:val="00AE3B2B"/>
    <w:rsid w:val="00AE50DA"/>
    <w:rsid w:val="00AE6601"/>
    <w:rsid w:val="00AF601D"/>
    <w:rsid w:val="00B13E92"/>
    <w:rsid w:val="00B552F1"/>
    <w:rsid w:val="00B65982"/>
    <w:rsid w:val="00B82F58"/>
    <w:rsid w:val="00B83421"/>
    <w:rsid w:val="00B92F1A"/>
    <w:rsid w:val="00B9484E"/>
    <w:rsid w:val="00BC39E6"/>
    <w:rsid w:val="00BE2300"/>
    <w:rsid w:val="00BF789A"/>
    <w:rsid w:val="00C01773"/>
    <w:rsid w:val="00C0453F"/>
    <w:rsid w:val="00C14DE0"/>
    <w:rsid w:val="00C27B78"/>
    <w:rsid w:val="00C64D1E"/>
    <w:rsid w:val="00C65F4E"/>
    <w:rsid w:val="00C708D0"/>
    <w:rsid w:val="00CD087B"/>
    <w:rsid w:val="00CE6D8C"/>
    <w:rsid w:val="00CF7CE2"/>
    <w:rsid w:val="00D017AC"/>
    <w:rsid w:val="00D10DAA"/>
    <w:rsid w:val="00D144C1"/>
    <w:rsid w:val="00D1652E"/>
    <w:rsid w:val="00D23EFB"/>
    <w:rsid w:val="00D4348B"/>
    <w:rsid w:val="00D93EBF"/>
    <w:rsid w:val="00D940C7"/>
    <w:rsid w:val="00D9699E"/>
    <w:rsid w:val="00DA4155"/>
    <w:rsid w:val="00DE17D9"/>
    <w:rsid w:val="00DE33E4"/>
    <w:rsid w:val="00DF0BFD"/>
    <w:rsid w:val="00E622FA"/>
    <w:rsid w:val="00E76842"/>
    <w:rsid w:val="00E80365"/>
    <w:rsid w:val="00E92BFA"/>
    <w:rsid w:val="00EB7EDA"/>
    <w:rsid w:val="00EC2B07"/>
    <w:rsid w:val="00EF56CB"/>
    <w:rsid w:val="00F11771"/>
    <w:rsid w:val="00F36711"/>
    <w:rsid w:val="00F627FD"/>
    <w:rsid w:val="00F63DD7"/>
    <w:rsid w:val="00F73EB7"/>
    <w:rsid w:val="00F87EBE"/>
    <w:rsid w:val="00FA69D5"/>
    <w:rsid w:val="00FB3235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08F01"/>
  <w15:docId w15:val="{F3CBDB6E-245A-445C-9735-43646621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C2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C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1177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1177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1771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456E2B"/>
    <w:rPr>
      <w:b/>
      <w:bCs/>
      <w:i w:val="0"/>
      <w:iCs w:val="0"/>
    </w:rPr>
  </w:style>
  <w:style w:type="character" w:customStyle="1" w:styleId="st1">
    <w:name w:val="st1"/>
    <w:basedOn w:val="Domylnaczcionkaakapitu"/>
    <w:rsid w:val="00456E2B"/>
  </w:style>
  <w:style w:type="character" w:styleId="Hipercze">
    <w:name w:val="Hyperlink"/>
    <w:basedOn w:val="Domylnaczcionkaakapitu"/>
    <w:uiPriority w:val="99"/>
    <w:unhideWhenUsed/>
    <w:rsid w:val="00AA0E4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A7B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Domylnaczcionkaakapitu"/>
    <w:rsid w:val="00AA7BB5"/>
  </w:style>
  <w:style w:type="paragraph" w:styleId="Nagwek">
    <w:name w:val="header"/>
    <w:basedOn w:val="Normalny"/>
    <w:link w:val="NagwekZnak"/>
    <w:uiPriority w:val="99"/>
    <w:unhideWhenUsed/>
    <w:rsid w:val="009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53"/>
  </w:style>
  <w:style w:type="paragraph" w:styleId="Stopka">
    <w:name w:val="footer"/>
    <w:basedOn w:val="Normalny"/>
    <w:link w:val="StopkaZnak"/>
    <w:uiPriority w:val="99"/>
    <w:unhideWhenUsed/>
    <w:rsid w:val="009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953"/>
  </w:style>
  <w:style w:type="character" w:styleId="Odwoaniedokomentarza">
    <w:name w:val="annotation reference"/>
    <w:basedOn w:val="Domylnaczcionkaakapitu"/>
    <w:uiPriority w:val="99"/>
    <w:semiHidden/>
    <w:unhideWhenUsed/>
    <w:rsid w:val="00187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7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74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4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4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105D9"/>
    <w:pPr>
      <w:spacing w:after="0" w:line="240" w:lineRule="auto"/>
    </w:pPr>
  </w:style>
  <w:style w:type="paragraph" w:customStyle="1" w:styleId="Default">
    <w:name w:val="Default"/>
    <w:rsid w:val="00DE33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3F0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65982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5982"/>
    <w:rPr>
      <w:rFonts w:ascii="Arial" w:eastAsia="Arial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C2A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2A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5C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n.pl" TargetMode="External"/><Relationship Id="rId13" Type="http://schemas.openxmlformats.org/officeDocument/2006/relationships/hyperlink" Target="mailto:iod@polin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rezerwacje@polin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olin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n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lin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li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in@polin.pl" TargetMode="External"/><Relationship Id="rId14" Type="http://schemas.openxmlformats.org/officeDocument/2006/relationships/hyperlink" Target="mailto:iod@polin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4AB1-CF3A-41CC-BFF9-640E090D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1791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Łąki Leśmiana</dc:title>
  <dc:creator>Budek Ewa</dc:creator>
  <cp:lastModifiedBy>Marta Sarnowska</cp:lastModifiedBy>
  <cp:revision>11</cp:revision>
  <cp:lastPrinted>2019-05-22T10:54:00Z</cp:lastPrinted>
  <dcterms:created xsi:type="dcterms:W3CDTF">2021-04-29T08:35:00Z</dcterms:created>
  <dcterms:modified xsi:type="dcterms:W3CDTF">2021-06-07T08:18:00Z</dcterms:modified>
</cp:coreProperties>
</file>