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3EC9" w14:textId="208DC814" w:rsidR="00A025AB" w:rsidRPr="009A0599" w:rsidRDefault="00F11771" w:rsidP="00A4025C">
      <w:pPr>
        <w:spacing w:after="0"/>
        <w:jc w:val="center"/>
        <w:rPr>
          <w:rFonts w:cstheme="minorHAnsi"/>
          <w:b/>
        </w:rPr>
      </w:pPr>
      <w:r w:rsidRPr="009A0599">
        <w:rPr>
          <w:rFonts w:cstheme="minorHAnsi"/>
          <w:b/>
        </w:rPr>
        <w:t>REGULAMIN</w:t>
      </w:r>
      <w:r w:rsidR="00456E2B" w:rsidRPr="009A0599">
        <w:rPr>
          <w:rFonts w:cstheme="minorHAnsi"/>
          <w:b/>
        </w:rPr>
        <w:t xml:space="preserve"> KORZYSTANIA Z </w:t>
      </w:r>
      <w:r w:rsidR="00751C19" w:rsidRPr="009A0599">
        <w:rPr>
          <w:rFonts w:cstheme="minorHAnsi"/>
          <w:b/>
        </w:rPr>
        <w:t>INSTALACJI</w:t>
      </w:r>
      <w:r w:rsidR="00456E2B" w:rsidRPr="009A0599">
        <w:rPr>
          <w:rFonts w:cstheme="minorHAnsi"/>
          <w:b/>
        </w:rPr>
        <w:t xml:space="preserve"> PLENEROWEJ</w:t>
      </w:r>
      <w:r w:rsidR="00D51804" w:rsidRPr="009A0599">
        <w:rPr>
          <w:rFonts w:cstheme="minorHAnsi"/>
          <w:b/>
        </w:rPr>
        <w:t xml:space="preserve"> POD NAZWĄ </w:t>
      </w:r>
      <w:r w:rsidR="00456E2B" w:rsidRPr="009A0599">
        <w:rPr>
          <w:rFonts w:cstheme="minorHAnsi"/>
          <w:b/>
        </w:rPr>
        <w:t xml:space="preserve"> </w:t>
      </w:r>
      <w:r w:rsidR="00D51804" w:rsidRPr="009A0599">
        <w:rPr>
          <w:rFonts w:cstheme="minorHAnsi"/>
          <w:b/>
        </w:rPr>
        <w:t>„</w:t>
      </w:r>
      <w:r w:rsidR="00FD1263" w:rsidRPr="009A0599">
        <w:rPr>
          <w:rFonts w:cstheme="minorHAnsi"/>
          <w:b/>
        </w:rPr>
        <w:t>POLIN NA ŁĄCE</w:t>
      </w:r>
      <w:r w:rsidR="00D51804" w:rsidRPr="009A0599">
        <w:rPr>
          <w:rFonts w:cstheme="minorHAnsi"/>
          <w:b/>
        </w:rPr>
        <w:t>”</w:t>
      </w:r>
    </w:p>
    <w:p w14:paraId="38B094BD" w14:textId="3D700F68" w:rsidR="003A3DF0" w:rsidRPr="009A0599" w:rsidRDefault="003A3DF0" w:rsidP="00A4025C">
      <w:pPr>
        <w:spacing w:after="0"/>
        <w:jc w:val="center"/>
        <w:rPr>
          <w:rFonts w:cstheme="minorHAnsi"/>
          <w:b/>
        </w:rPr>
      </w:pPr>
      <w:r w:rsidRPr="009A0599">
        <w:rPr>
          <w:rFonts w:cstheme="minorHAnsi"/>
          <w:b/>
        </w:rPr>
        <w:t>(dalej: „Regulamin”)</w:t>
      </w:r>
    </w:p>
    <w:p w14:paraId="2017476F" w14:textId="77777777" w:rsidR="00D10DAA" w:rsidRPr="009A0599" w:rsidRDefault="00D10DAA" w:rsidP="009A0599">
      <w:pPr>
        <w:pStyle w:val="Akapitzlist"/>
        <w:spacing w:after="0"/>
        <w:jc w:val="both"/>
        <w:rPr>
          <w:rFonts w:cstheme="minorHAnsi"/>
        </w:rPr>
      </w:pPr>
    </w:p>
    <w:p w14:paraId="2DB820E4" w14:textId="3D34BDD5" w:rsidR="00456E2B" w:rsidRPr="009A0599" w:rsidRDefault="00B82F58" w:rsidP="009A0599">
      <w:pPr>
        <w:autoSpaceDE w:val="0"/>
        <w:autoSpaceDN w:val="0"/>
        <w:adjustRightInd w:val="0"/>
        <w:spacing w:after="0"/>
        <w:jc w:val="both"/>
        <w:rPr>
          <w:rFonts w:cstheme="minorHAnsi"/>
          <w:b/>
        </w:rPr>
      </w:pPr>
      <w:r w:rsidRPr="009A0599">
        <w:rPr>
          <w:rFonts w:cstheme="minorHAnsi"/>
          <w:b/>
        </w:rPr>
        <w:t xml:space="preserve">Organizatorem </w:t>
      </w:r>
      <w:r w:rsidR="00E12CD3" w:rsidRPr="009A0599">
        <w:rPr>
          <w:rFonts w:cstheme="minorHAnsi"/>
          <w:b/>
        </w:rPr>
        <w:t>i</w:t>
      </w:r>
      <w:r w:rsidR="00751C19" w:rsidRPr="009A0599">
        <w:rPr>
          <w:rFonts w:cstheme="minorHAnsi"/>
          <w:b/>
        </w:rPr>
        <w:t>nstalacji</w:t>
      </w:r>
      <w:r w:rsidR="005A2824" w:rsidRPr="009A0599">
        <w:rPr>
          <w:rFonts w:cstheme="minorHAnsi"/>
          <w:b/>
        </w:rPr>
        <w:t xml:space="preserve"> </w:t>
      </w:r>
      <w:r w:rsidR="00E12CD3" w:rsidRPr="009A0599">
        <w:rPr>
          <w:rFonts w:cstheme="minorHAnsi"/>
          <w:b/>
        </w:rPr>
        <w:t xml:space="preserve">pod nazwą „POLIN </w:t>
      </w:r>
      <w:r w:rsidR="000D741A">
        <w:rPr>
          <w:rFonts w:cstheme="minorHAnsi"/>
          <w:b/>
        </w:rPr>
        <w:t>na</w:t>
      </w:r>
      <w:r w:rsidR="00E12CD3" w:rsidRPr="009A0599">
        <w:rPr>
          <w:rFonts w:cstheme="minorHAnsi"/>
          <w:b/>
        </w:rPr>
        <w:t xml:space="preserve"> ŁĄCE” (dalej: „Instalacja”) </w:t>
      </w:r>
      <w:r w:rsidR="00456E2B" w:rsidRPr="009A0599">
        <w:rPr>
          <w:rFonts w:cstheme="minorHAnsi"/>
          <w:b/>
        </w:rPr>
        <w:t>jest Muzeum Historii Żydów Polskich POLIN, ul. Anielewicza 6, 00-157 Warszawa, tel. 22 471 03 01</w:t>
      </w:r>
      <w:r w:rsidR="00957953" w:rsidRPr="009A0599">
        <w:rPr>
          <w:rFonts w:cstheme="minorHAnsi"/>
          <w:b/>
        </w:rPr>
        <w:t xml:space="preserve">, </w:t>
      </w:r>
      <w:hyperlink r:id="rId8" w:history="1">
        <w:r w:rsidR="00592A98" w:rsidRPr="009A0599">
          <w:rPr>
            <w:rFonts w:cstheme="minorHAnsi"/>
            <w:b/>
          </w:rPr>
          <w:t>www.polin.pl</w:t>
        </w:r>
      </w:hyperlink>
      <w:r w:rsidR="00592A98" w:rsidRPr="009A0599">
        <w:rPr>
          <w:rFonts w:cstheme="minorHAnsi"/>
          <w:b/>
        </w:rPr>
        <w:t xml:space="preserve">; </w:t>
      </w:r>
      <w:r w:rsidR="00E12CD3" w:rsidRPr="009A0599">
        <w:rPr>
          <w:rFonts w:cstheme="minorHAnsi"/>
          <w:b/>
        </w:rPr>
        <w:br/>
      </w:r>
      <w:r w:rsidR="00592A98" w:rsidRPr="009A0599">
        <w:rPr>
          <w:rFonts w:cstheme="minorHAnsi"/>
          <w:b/>
        </w:rPr>
        <w:t xml:space="preserve">e-mail: </w:t>
      </w:r>
      <w:hyperlink r:id="rId9" w:history="1">
        <w:r w:rsidR="00FA69D5" w:rsidRPr="009A0599">
          <w:rPr>
            <w:rFonts w:cstheme="minorHAnsi"/>
            <w:b/>
          </w:rPr>
          <w:t>polin@polin.pl</w:t>
        </w:r>
      </w:hyperlink>
      <w:r w:rsidR="00715BFA" w:rsidRPr="009A0599">
        <w:rPr>
          <w:rFonts w:cstheme="minorHAnsi"/>
          <w:b/>
        </w:rPr>
        <w:t xml:space="preserve"> (dalej: ,,Organizator”)</w:t>
      </w:r>
      <w:r w:rsidR="005A2824" w:rsidRPr="009A0599">
        <w:rPr>
          <w:rFonts w:cstheme="minorHAnsi"/>
          <w:b/>
        </w:rPr>
        <w:t>.</w:t>
      </w:r>
    </w:p>
    <w:p w14:paraId="66AD01E0" w14:textId="77777777" w:rsidR="00B82F58" w:rsidRPr="009A0599" w:rsidRDefault="00B82F58" w:rsidP="009A0599">
      <w:pPr>
        <w:autoSpaceDE w:val="0"/>
        <w:autoSpaceDN w:val="0"/>
        <w:adjustRightInd w:val="0"/>
        <w:spacing w:after="0"/>
        <w:jc w:val="both"/>
        <w:rPr>
          <w:rFonts w:cstheme="minorHAnsi"/>
          <w:b/>
        </w:rPr>
      </w:pPr>
    </w:p>
    <w:p w14:paraId="722D3E83" w14:textId="4793E970" w:rsidR="00E12CD3" w:rsidRPr="009A0599" w:rsidRDefault="00E12CD3" w:rsidP="00657E1B">
      <w:pPr>
        <w:pStyle w:val="Akapitzlist"/>
        <w:numPr>
          <w:ilvl w:val="0"/>
          <w:numId w:val="7"/>
        </w:numPr>
        <w:spacing w:after="0"/>
        <w:ind w:left="-3"/>
        <w:jc w:val="both"/>
        <w:rPr>
          <w:rFonts w:cstheme="minorHAnsi"/>
        </w:rPr>
      </w:pPr>
      <w:r w:rsidRPr="009A0599">
        <w:rPr>
          <w:rFonts w:cstheme="minorHAnsi"/>
        </w:rPr>
        <w:t xml:space="preserve">Instalacja jest udostępniana użytkownikom codziennie w  godz. 10:00 do 19:00. </w:t>
      </w:r>
    </w:p>
    <w:p w14:paraId="2968F84A" w14:textId="1107C56A" w:rsidR="00433E2D" w:rsidRPr="009A0599" w:rsidRDefault="00751C19" w:rsidP="009A0599">
      <w:pPr>
        <w:pStyle w:val="Akapitzlist"/>
        <w:numPr>
          <w:ilvl w:val="0"/>
          <w:numId w:val="7"/>
        </w:numPr>
        <w:autoSpaceDE w:val="0"/>
        <w:autoSpaceDN w:val="0"/>
        <w:adjustRightInd w:val="0"/>
        <w:spacing w:after="0"/>
        <w:ind w:left="0"/>
        <w:jc w:val="both"/>
        <w:rPr>
          <w:rFonts w:cstheme="minorHAnsi"/>
        </w:rPr>
      </w:pPr>
      <w:r w:rsidRPr="009A0599">
        <w:rPr>
          <w:rFonts w:cstheme="minorHAnsi"/>
        </w:rPr>
        <w:t>Warunkiem korzystania z Instalacji</w:t>
      </w:r>
      <w:r w:rsidR="00433E2D" w:rsidRPr="009A0599">
        <w:rPr>
          <w:rFonts w:cstheme="minorHAnsi"/>
        </w:rPr>
        <w:t xml:space="preserve"> jest zapoznanie się  z poniższym </w:t>
      </w:r>
      <w:r w:rsidR="0055689E" w:rsidRPr="009A0599">
        <w:rPr>
          <w:rFonts w:cstheme="minorHAnsi"/>
        </w:rPr>
        <w:t>r</w:t>
      </w:r>
      <w:r w:rsidR="00433E2D" w:rsidRPr="009A0599">
        <w:rPr>
          <w:rFonts w:cstheme="minorHAnsi"/>
        </w:rPr>
        <w:t>egulaminem i jego przestrzeganie.</w:t>
      </w:r>
      <w:r w:rsidR="00EF56CB" w:rsidRPr="009A0599">
        <w:rPr>
          <w:rFonts w:cstheme="minorHAnsi"/>
        </w:rPr>
        <w:t xml:space="preserve"> Brak przestrzegania Regulaminu może skutkować wezwaniem odpowi</w:t>
      </w:r>
      <w:r w:rsidR="00075281" w:rsidRPr="009A0599">
        <w:rPr>
          <w:rFonts w:cstheme="minorHAnsi"/>
        </w:rPr>
        <w:t>e</w:t>
      </w:r>
      <w:r w:rsidR="00EF56CB" w:rsidRPr="009A0599">
        <w:rPr>
          <w:rFonts w:cstheme="minorHAnsi"/>
        </w:rPr>
        <w:t xml:space="preserve">dnich służb porządkowych celem </w:t>
      </w:r>
      <w:r w:rsidR="00075281" w:rsidRPr="009A0599">
        <w:rPr>
          <w:rFonts w:cstheme="minorHAnsi"/>
        </w:rPr>
        <w:t xml:space="preserve">usunięcia </w:t>
      </w:r>
      <w:r w:rsidR="00715BFA" w:rsidRPr="009A0599">
        <w:rPr>
          <w:rFonts w:cstheme="minorHAnsi"/>
        </w:rPr>
        <w:t>użytkownika</w:t>
      </w:r>
      <w:r w:rsidR="00075281" w:rsidRPr="009A0599">
        <w:rPr>
          <w:rFonts w:cstheme="minorHAnsi"/>
        </w:rPr>
        <w:t xml:space="preserve"> z </w:t>
      </w:r>
      <w:r w:rsidRPr="009A0599">
        <w:rPr>
          <w:rFonts w:cstheme="minorHAnsi"/>
        </w:rPr>
        <w:t>Instalacji</w:t>
      </w:r>
      <w:r w:rsidR="00CE6D8C" w:rsidRPr="009A0599">
        <w:rPr>
          <w:rFonts w:cstheme="minorHAnsi"/>
        </w:rPr>
        <w:t xml:space="preserve"> lub podjęcia innych działań mających na celu powstrzymanie </w:t>
      </w:r>
      <w:r w:rsidR="003A3DF0" w:rsidRPr="009A0599">
        <w:rPr>
          <w:rFonts w:cstheme="minorHAnsi"/>
        </w:rPr>
        <w:t xml:space="preserve">naruszenia </w:t>
      </w:r>
      <w:r w:rsidR="00CE6D8C" w:rsidRPr="009A0599">
        <w:rPr>
          <w:rFonts w:cstheme="minorHAnsi"/>
        </w:rPr>
        <w:t>Regulaminu.</w:t>
      </w:r>
    </w:p>
    <w:p w14:paraId="07403DF3" w14:textId="273916E9" w:rsidR="00433E2D" w:rsidRPr="009A0599" w:rsidRDefault="003A3DF0" w:rsidP="009A0599">
      <w:pPr>
        <w:pStyle w:val="Akapitzlist"/>
        <w:numPr>
          <w:ilvl w:val="0"/>
          <w:numId w:val="7"/>
        </w:numPr>
        <w:autoSpaceDE w:val="0"/>
        <w:autoSpaceDN w:val="0"/>
        <w:adjustRightInd w:val="0"/>
        <w:spacing w:after="0"/>
        <w:ind w:left="0"/>
        <w:jc w:val="both"/>
        <w:rPr>
          <w:rFonts w:cstheme="minorHAnsi"/>
        </w:rPr>
      </w:pPr>
      <w:r w:rsidRPr="009A0599">
        <w:rPr>
          <w:rFonts w:cstheme="minorHAnsi"/>
        </w:rPr>
        <w:t xml:space="preserve">Wejście na teren, na którym udostępniana jest </w:t>
      </w:r>
      <w:r w:rsidR="00F36711" w:rsidRPr="009A0599">
        <w:rPr>
          <w:rFonts w:cstheme="minorHAnsi"/>
        </w:rPr>
        <w:t>Instalacja</w:t>
      </w:r>
      <w:r w:rsidRPr="009A0599">
        <w:rPr>
          <w:rFonts w:cstheme="minorHAnsi"/>
        </w:rPr>
        <w:t xml:space="preserve"> jest równoznaczne z akceptacją Regulaminu. </w:t>
      </w:r>
      <w:r w:rsidR="00357946" w:rsidRPr="009A0599">
        <w:rPr>
          <w:rFonts w:cstheme="minorHAnsi"/>
        </w:rPr>
        <w:t xml:space="preserve"> </w:t>
      </w:r>
    </w:p>
    <w:p w14:paraId="66669BB1" w14:textId="75D3DC86" w:rsidR="00AA19AF" w:rsidRPr="009A0599" w:rsidRDefault="00715BFA" w:rsidP="009A0599">
      <w:pPr>
        <w:pStyle w:val="Akapitzlist"/>
        <w:numPr>
          <w:ilvl w:val="0"/>
          <w:numId w:val="7"/>
        </w:numPr>
        <w:spacing w:after="0"/>
        <w:ind w:left="0"/>
        <w:jc w:val="both"/>
        <w:rPr>
          <w:rFonts w:cstheme="minorHAnsi"/>
        </w:rPr>
      </w:pPr>
      <w:r w:rsidRPr="009A0599">
        <w:rPr>
          <w:rFonts w:cstheme="minorHAnsi"/>
        </w:rPr>
        <w:t>Użytkownicy</w:t>
      </w:r>
      <w:r w:rsidR="00751C19" w:rsidRPr="009A0599">
        <w:rPr>
          <w:rFonts w:cstheme="minorHAnsi"/>
        </w:rPr>
        <w:t xml:space="preserve"> przebywają na terenie Instalacji</w:t>
      </w:r>
      <w:r w:rsidR="00433E2D" w:rsidRPr="009A0599">
        <w:rPr>
          <w:rFonts w:cstheme="minorHAnsi"/>
        </w:rPr>
        <w:t xml:space="preserve"> na własne ryzyko i odpowiedzialność. Z</w:t>
      </w:r>
      <w:r w:rsidR="00751C19" w:rsidRPr="009A0599">
        <w:rPr>
          <w:rFonts w:cstheme="minorHAnsi"/>
        </w:rPr>
        <w:t>ielna łąka, stanowiąca element Instalacji</w:t>
      </w:r>
      <w:r w:rsidR="00433E2D" w:rsidRPr="009A0599">
        <w:rPr>
          <w:rFonts w:cstheme="minorHAnsi"/>
        </w:rPr>
        <w:t xml:space="preserve">, </w:t>
      </w:r>
      <w:r w:rsidR="00B9484E" w:rsidRPr="009A0599">
        <w:rPr>
          <w:rFonts w:cstheme="minorHAnsi"/>
        </w:rPr>
        <w:t xml:space="preserve">obsadzona jest przez Organizatora </w:t>
      </w:r>
      <w:r w:rsidR="00433E2D" w:rsidRPr="009A0599">
        <w:rPr>
          <w:rFonts w:cstheme="minorHAnsi"/>
        </w:rPr>
        <w:t>następujący</w:t>
      </w:r>
      <w:r w:rsidR="00B9484E" w:rsidRPr="009A0599">
        <w:rPr>
          <w:rFonts w:cstheme="minorHAnsi"/>
        </w:rPr>
        <w:t>mi</w:t>
      </w:r>
      <w:r w:rsidR="00433E2D" w:rsidRPr="009A0599">
        <w:rPr>
          <w:rFonts w:cstheme="minorHAnsi"/>
        </w:rPr>
        <w:t xml:space="preserve"> kwiat</w:t>
      </w:r>
      <w:r w:rsidR="00B9484E" w:rsidRPr="009A0599">
        <w:rPr>
          <w:rFonts w:cstheme="minorHAnsi"/>
        </w:rPr>
        <w:t>ami</w:t>
      </w:r>
      <w:r w:rsidR="00433E2D" w:rsidRPr="009A0599">
        <w:rPr>
          <w:rFonts w:cstheme="minorHAnsi"/>
        </w:rPr>
        <w:t xml:space="preserve"> </w:t>
      </w:r>
      <w:r w:rsidR="00B9484E" w:rsidRPr="009A0599">
        <w:rPr>
          <w:rFonts w:cstheme="minorHAnsi"/>
        </w:rPr>
        <w:br/>
      </w:r>
      <w:r w:rsidR="00433E2D" w:rsidRPr="009A0599">
        <w:rPr>
          <w:rFonts w:cstheme="minorHAnsi"/>
        </w:rPr>
        <w:t>i zi</w:t>
      </w:r>
      <w:r w:rsidR="00B9484E" w:rsidRPr="009A0599">
        <w:rPr>
          <w:rFonts w:cstheme="minorHAnsi"/>
        </w:rPr>
        <w:t>ołami</w:t>
      </w:r>
      <w:r w:rsidR="00433E2D" w:rsidRPr="009A0599">
        <w:rPr>
          <w:rFonts w:cstheme="minorHAnsi"/>
        </w:rPr>
        <w:t xml:space="preserve">:  </w:t>
      </w:r>
    </w:p>
    <w:p w14:paraId="096FB6DC"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Smagliczka nadmorska (Lobularia maritima)</w:t>
      </w:r>
      <w:r w:rsidR="005A2824" w:rsidRPr="009A0599">
        <w:rPr>
          <w:rFonts w:cstheme="minorHAnsi"/>
        </w:rPr>
        <w:t>;</w:t>
      </w:r>
    </w:p>
    <w:p w14:paraId="1DC6DC6F"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Chaber bławatek (Centaurea cyanus)</w:t>
      </w:r>
      <w:r w:rsidR="005A2824" w:rsidRPr="009A0599">
        <w:rPr>
          <w:rFonts w:cstheme="minorHAnsi"/>
        </w:rPr>
        <w:t>;</w:t>
      </w:r>
    </w:p>
    <w:p w14:paraId="71033EE0"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Mak polny (Papaver rhoeas)</w:t>
      </w:r>
      <w:r w:rsidR="005A2824" w:rsidRPr="009A0599">
        <w:rPr>
          <w:rFonts w:cstheme="minorHAnsi"/>
        </w:rPr>
        <w:t>;</w:t>
      </w:r>
    </w:p>
    <w:p w14:paraId="24900C31"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Nachyłek barwierski (Coreopsis tinctoria)</w:t>
      </w:r>
      <w:r w:rsidR="005A2824" w:rsidRPr="009A0599">
        <w:rPr>
          <w:rFonts w:cstheme="minorHAnsi"/>
        </w:rPr>
        <w:t>;</w:t>
      </w:r>
    </w:p>
    <w:p w14:paraId="45306E2C"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Kosmos podwójnie pierzasty (Cosmos bipinnatus)</w:t>
      </w:r>
      <w:r w:rsidR="005A2824" w:rsidRPr="009A0599">
        <w:rPr>
          <w:rFonts w:cstheme="minorHAnsi"/>
        </w:rPr>
        <w:t>;</w:t>
      </w:r>
    </w:p>
    <w:p w14:paraId="6DFF5490"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Maczek kalifornijski (Eschscholzia californica)</w:t>
      </w:r>
      <w:r w:rsidR="005A2824" w:rsidRPr="009A0599">
        <w:rPr>
          <w:rFonts w:cstheme="minorHAnsi"/>
        </w:rPr>
        <w:t>;</w:t>
      </w:r>
    </w:p>
    <w:p w14:paraId="775C1C8F"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Łyszczec nadobny (Gypsophila elegans)</w:t>
      </w:r>
      <w:r w:rsidR="005A2824" w:rsidRPr="009A0599">
        <w:rPr>
          <w:rFonts w:cstheme="minorHAnsi"/>
        </w:rPr>
        <w:t>;</w:t>
      </w:r>
    </w:p>
    <w:p w14:paraId="23C08AB8"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Len wielokwiatowy (Linum grandiflorum)</w:t>
      </w:r>
      <w:r w:rsidR="005A2824" w:rsidRPr="009A0599">
        <w:rPr>
          <w:rFonts w:cstheme="minorHAnsi"/>
        </w:rPr>
        <w:t>;</w:t>
      </w:r>
    </w:p>
    <w:p w14:paraId="2C96768F"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Len czerwony (Linum annum)</w:t>
      </w:r>
      <w:r w:rsidR="005A2824" w:rsidRPr="009A0599">
        <w:rPr>
          <w:rFonts w:cstheme="minorHAnsi"/>
        </w:rPr>
        <w:t>;</w:t>
      </w:r>
    </w:p>
    <w:p w14:paraId="234F0AE4" w14:textId="77777777" w:rsidR="009105D9" w:rsidRPr="009A0599" w:rsidRDefault="00AA19AF" w:rsidP="009A0599">
      <w:pPr>
        <w:pStyle w:val="Akapitzlist"/>
        <w:numPr>
          <w:ilvl w:val="0"/>
          <w:numId w:val="14"/>
        </w:numPr>
        <w:spacing w:after="0"/>
        <w:ind w:left="723"/>
        <w:jc w:val="both"/>
        <w:rPr>
          <w:rFonts w:cstheme="minorHAnsi"/>
        </w:rPr>
      </w:pPr>
      <w:r w:rsidRPr="009A0599">
        <w:rPr>
          <w:rFonts w:cstheme="minorHAnsi"/>
        </w:rPr>
        <w:t>Nagietek lekarski (Calendula officinalis)</w:t>
      </w:r>
      <w:r w:rsidR="005A2824" w:rsidRPr="009A0599">
        <w:rPr>
          <w:rFonts w:cstheme="minorHAnsi"/>
        </w:rPr>
        <w:t>;</w:t>
      </w:r>
    </w:p>
    <w:p w14:paraId="2A61967C" w14:textId="62EED577" w:rsidR="00265E43" w:rsidRPr="009A0599" w:rsidRDefault="00AA19AF" w:rsidP="009A0599">
      <w:pPr>
        <w:pStyle w:val="Akapitzlist"/>
        <w:numPr>
          <w:ilvl w:val="0"/>
          <w:numId w:val="14"/>
        </w:numPr>
        <w:spacing w:after="0"/>
        <w:ind w:left="723"/>
        <w:jc w:val="both"/>
        <w:rPr>
          <w:rFonts w:cstheme="minorHAnsi"/>
        </w:rPr>
      </w:pPr>
      <w:r w:rsidRPr="009A0599">
        <w:rPr>
          <w:rFonts w:cstheme="minorHAnsi"/>
        </w:rPr>
        <w:t>Nachyłki w odmianach</w:t>
      </w:r>
      <w:r w:rsidR="006A1C4A" w:rsidRPr="009A0599">
        <w:rPr>
          <w:rFonts w:cstheme="minorHAnsi"/>
        </w:rPr>
        <w:t xml:space="preserve"> (Coreopsis)</w:t>
      </w:r>
      <w:r w:rsidR="002B47A0" w:rsidRPr="009A0599">
        <w:rPr>
          <w:rFonts w:cstheme="minorHAnsi"/>
        </w:rPr>
        <w:t>;</w:t>
      </w:r>
    </w:p>
    <w:p w14:paraId="7CD6DBB9"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Babka lancetowata (Plantago lanceolata);</w:t>
      </w:r>
    </w:p>
    <w:p w14:paraId="59B84FC0"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Konwalia (Convallaria);</w:t>
      </w:r>
    </w:p>
    <w:p w14:paraId="0ED86938"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Przetacznik (Veronica L.);</w:t>
      </w:r>
    </w:p>
    <w:p w14:paraId="1F495579"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Lawenda (Lavandula);</w:t>
      </w:r>
    </w:p>
    <w:p w14:paraId="5B60CB69"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Floks (Phlox);</w:t>
      </w:r>
    </w:p>
    <w:p w14:paraId="2B686DC9"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Szałwia (Salvia);</w:t>
      </w:r>
    </w:p>
    <w:p w14:paraId="60488E69"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Macierzanka (Thymus);</w:t>
      </w:r>
    </w:p>
    <w:p w14:paraId="5A8C3C8B"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Rozmaryn (Rosmarinus);</w:t>
      </w:r>
    </w:p>
    <w:p w14:paraId="50FB77A3"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Naparstnica (Digitalis);</w:t>
      </w:r>
    </w:p>
    <w:p w14:paraId="5A298B92"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Łubin (Lupinus);</w:t>
      </w:r>
    </w:p>
    <w:p w14:paraId="06DC3456"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Laurencja (Palmerella debilis);</w:t>
      </w:r>
    </w:p>
    <w:p w14:paraId="48D087FB"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Jeżyna</w:t>
      </w:r>
      <w:r w:rsidR="00513F07" w:rsidRPr="009A0599">
        <w:rPr>
          <w:rFonts w:cstheme="minorHAnsi"/>
        </w:rPr>
        <w:t>,</w:t>
      </w:r>
      <w:r w:rsidRPr="009A0599">
        <w:rPr>
          <w:rFonts w:cstheme="minorHAnsi"/>
        </w:rPr>
        <w:t xml:space="preserve"> </w:t>
      </w:r>
      <w:r w:rsidR="00513F07" w:rsidRPr="009A0599">
        <w:rPr>
          <w:rFonts w:cstheme="minorHAnsi"/>
        </w:rPr>
        <w:t xml:space="preserve">Malina </w:t>
      </w:r>
      <w:r w:rsidRPr="009A0599">
        <w:rPr>
          <w:rFonts w:cstheme="minorHAnsi"/>
        </w:rPr>
        <w:t>(Rubus);</w:t>
      </w:r>
    </w:p>
    <w:p w14:paraId="02FD7FA1" w14:textId="77777777" w:rsidR="002B47A0" w:rsidRPr="009A0599" w:rsidRDefault="002B47A0" w:rsidP="009A0599">
      <w:pPr>
        <w:pStyle w:val="Akapitzlist"/>
        <w:numPr>
          <w:ilvl w:val="0"/>
          <w:numId w:val="14"/>
        </w:numPr>
        <w:spacing w:after="0"/>
        <w:ind w:left="723"/>
        <w:jc w:val="both"/>
        <w:rPr>
          <w:rFonts w:cstheme="minorHAnsi"/>
        </w:rPr>
      </w:pPr>
      <w:r w:rsidRPr="009A0599">
        <w:rPr>
          <w:rFonts w:cstheme="minorHAnsi"/>
        </w:rPr>
        <w:t>Porzeczka (Ribes);</w:t>
      </w:r>
    </w:p>
    <w:p w14:paraId="6EDDF471" w14:textId="77777777" w:rsidR="009E23FD" w:rsidRPr="009A0599" w:rsidRDefault="00513F07" w:rsidP="009A0599">
      <w:pPr>
        <w:pStyle w:val="Akapitzlist"/>
        <w:numPr>
          <w:ilvl w:val="0"/>
          <w:numId w:val="14"/>
        </w:numPr>
        <w:spacing w:after="0"/>
        <w:ind w:left="723"/>
        <w:jc w:val="both"/>
        <w:rPr>
          <w:rFonts w:cstheme="minorHAnsi"/>
        </w:rPr>
      </w:pPr>
      <w:r w:rsidRPr="009A0599">
        <w:rPr>
          <w:rFonts w:cstheme="minorHAnsi"/>
        </w:rPr>
        <w:t>Ostnica mocna Pony Tails (Stipa tenuissima);</w:t>
      </w:r>
    </w:p>
    <w:p w14:paraId="61D50518" w14:textId="77777777" w:rsidR="009E23FD" w:rsidRPr="009A0599" w:rsidRDefault="00513F07" w:rsidP="009A0599">
      <w:pPr>
        <w:pStyle w:val="Akapitzlist"/>
        <w:numPr>
          <w:ilvl w:val="0"/>
          <w:numId w:val="14"/>
        </w:numPr>
        <w:spacing w:after="0"/>
        <w:ind w:left="723"/>
        <w:jc w:val="both"/>
        <w:rPr>
          <w:rFonts w:cstheme="minorHAnsi"/>
        </w:rPr>
      </w:pPr>
      <w:r w:rsidRPr="009A0599">
        <w:rPr>
          <w:rFonts w:cstheme="minorHAnsi"/>
        </w:rPr>
        <w:lastRenderedPageBreak/>
        <w:t>Włośnica wielkokłosowa (Setaria macrostachya);</w:t>
      </w:r>
    </w:p>
    <w:p w14:paraId="7EB2B796" w14:textId="77777777" w:rsidR="009E23FD" w:rsidRPr="009A0599" w:rsidRDefault="00513F07" w:rsidP="009A0599">
      <w:pPr>
        <w:pStyle w:val="Akapitzlist"/>
        <w:numPr>
          <w:ilvl w:val="0"/>
          <w:numId w:val="14"/>
        </w:numPr>
        <w:spacing w:after="0"/>
        <w:ind w:left="723"/>
        <w:jc w:val="both"/>
        <w:rPr>
          <w:rFonts w:cstheme="minorHAnsi"/>
        </w:rPr>
      </w:pPr>
      <w:r w:rsidRPr="009A0599">
        <w:rPr>
          <w:rFonts w:cstheme="minorHAnsi"/>
        </w:rPr>
        <w:t>Złocień (Chrysanthemum);</w:t>
      </w:r>
    </w:p>
    <w:p w14:paraId="1A4D65A5" w14:textId="77777777" w:rsidR="009E23FD" w:rsidRPr="009A0599" w:rsidRDefault="00513F07" w:rsidP="009A0599">
      <w:pPr>
        <w:pStyle w:val="Akapitzlist"/>
        <w:numPr>
          <w:ilvl w:val="0"/>
          <w:numId w:val="14"/>
        </w:numPr>
        <w:spacing w:after="0"/>
        <w:ind w:left="723"/>
        <w:jc w:val="both"/>
        <w:rPr>
          <w:rFonts w:cstheme="minorHAnsi"/>
        </w:rPr>
      </w:pPr>
      <w:r w:rsidRPr="009A0599">
        <w:rPr>
          <w:rFonts w:cstheme="minorHAnsi"/>
        </w:rPr>
        <w:t>Powój (Convolvulus);</w:t>
      </w:r>
    </w:p>
    <w:p w14:paraId="65465C22" w14:textId="5A12B242" w:rsidR="00513F07" w:rsidRPr="009A0599" w:rsidRDefault="00513F07" w:rsidP="009A0599">
      <w:pPr>
        <w:pStyle w:val="Akapitzlist"/>
        <w:numPr>
          <w:ilvl w:val="0"/>
          <w:numId w:val="14"/>
        </w:numPr>
        <w:spacing w:after="0"/>
        <w:ind w:left="723"/>
        <w:jc w:val="both"/>
        <w:rPr>
          <w:rFonts w:cstheme="minorHAnsi"/>
        </w:rPr>
      </w:pPr>
      <w:r w:rsidRPr="009A0599">
        <w:rPr>
          <w:rFonts w:cstheme="minorHAnsi"/>
        </w:rPr>
        <w:t>Kocimiętka (Nepeta mus</w:t>
      </w:r>
      <w:r w:rsidR="005B37C3" w:rsidRPr="009A0599">
        <w:rPr>
          <w:rFonts w:cstheme="minorHAnsi"/>
        </w:rPr>
        <w:t>s</w:t>
      </w:r>
      <w:r w:rsidRPr="009A0599">
        <w:rPr>
          <w:rFonts w:cstheme="minorHAnsi"/>
        </w:rPr>
        <w:t>ini);</w:t>
      </w:r>
    </w:p>
    <w:p w14:paraId="574983E1" w14:textId="77777777" w:rsidR="00513F07" w:rsidRPr="009A0599" w:rsidRDefault="00513F07" w:rsidP="009A0599">
      <w:pPr>
        <w:pStyle w:val="Akapitzlist"/>
        <w:numPr>
          <w:ilvl w:val="0"/>
          <w:numId w:val="14"/>
        </w:numPr>
        <w:spacing w:after="0"/>
        <w:ind w:left="723"/>
        <w:jc w:val="both"/>
        <w:rPr>
          <w:rFonts w:cstheme="minorHAnsi"/>
        </w:rPr>
      </w:pPr>
      <w:r w:rsidRPr="009A0599">
        <w:rPr>
          <w:rFonts w:cstheme="minorHAnsi"/>
        </w:rPr>
        <w:t>Rumianek pospolity (Matricaria chamomilla);</w:t>
      </w:r>
    </w:p>
    <w:p w14:paraId="3A552E6C" w14:textId="77777777" w:rsidR="00513F07" w:rsidRPr="009A0599" w:rsidRDefault="00513F07" w:rsidP="009A0599">
      <w:pPr>
        <w:pStyle w:val="Akapitzlist"/>
        <w:numPr>
          <w:ilvl w:val="0"/>
          <w:numId w:val="14"/>
        </w:numPr>
        <w:spacing w:after="0"/>
        <w:ind w:left="723"/>
        <w:jc w:val="both"/>
        <w:rPr>
          <w:rFonts w:cstheme="minorHAnsi"/>
        </w:rPr>
      </w:pPr>
      <w:r w:rsidRPr="009A0599">
        <w:rPr>
          <w:rFonts w:cstheme="minorHAnsi"/>
        </w:rPr>
        <w:t xml:space="preserve">Stokrotka </w:t>
      </w:r>
      <w:r w:rsidR="00995214" w:rsidRPr="009A0599">
        <w:rPr>
          <w:rFonts w:cstheme="minorHAnsi"/>
        </w:rPr>
        <w:t>pospolita (Bellis perennis);</w:t>
      </w:r>
    </w:p>
    <w:p w14:paraId="70E2BD59" w14:textId="77777777" w:rsidR="00995214" w:rsidRPr="009A0599" w:rsidRDefault="00995214" w:rsidP="009A0599">
      <w:pPr>
        <w:pStyle w:val="Akapitzlist"/>
        <w:numPr>
          <w:ilvl w:val="0"/>
          <w:numId w:val="14"/>
        </w:numPr>
        <w:spacing w:after="0"/>
        <w:ind w:left="723"/>
        <w:jc w:val="both"/>
        <w:rPr>
          <w:rFonts w:cstheme="minorHAnsi"/>
        </w:rPr>
      </w:pPr>
      <w:r w:rsidRPr="009A0599">
        <w:rPr>
          <w:rFonts w:cstheme="minorHAnsi"/>
        </w:rPr>
        <w:t>Cynia (Zinnia);</w:t>
      </w:r>
    </w:p>
    <w:p w14:paraId="52231F37" w14:textId="77777777" w:rsidR="005B37C3" w:rsidRPr="009A0599" w:rsidRDefault="00995214" w:rsidP="009A0599">
      <w:pPr>
        <w:pStyle w:val="Akapitzlist"/>
        <w:numPr>
          <w:ilvl w:val="0"/>
          <w:numId w:val="14"/>
        </w:numPr>
        <w:spacing w:after="0"/>
        <w:ind w:left="723"/>
        <w:jc w:val="both"/>
        <w:rPr>
          <w:rFonts w:cstheme="minorHAnsi"/>
        </w:rPr>
      </w:pPr>
      <w:r w:rsidRPr="009A0599">
        <w:rPr>
          <w:rFonts w:cstheme="minorHAnsi"/>
        </w:rPr>
        <w:t>Cz</w:t>
      </w:r>
      <w:r w:rsidR="00C65F4E" w:rsidRPr="009A0599">
        <w:rPr>
          <w:rFonts w:cstheme="minorHAnsi"/>
        </w:rPr>
        <w:t>a</w:t>
      </w:r>
      <w:r w:rsidRPr="009A0599">
        <w:rPr>
          <w:rFonts w:cstheme="minorHAnsi"/>
        </w:rPr>
        <w:t>rnuszka (Nigella)</w:t>
      </w:r>
      <w:r w:rsidR="005B37C3" w:rsidRPr="009A0599">
        <w:rPr>
          <w:rFonts w:cstheme="minorHAnsi"/>
        </w:rPr>
        <w:t>;</w:t>
      </w:r>
    </w:p>
    <w:p w14:paraId="065689C5"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Zawciąg (Armeria maritima);</w:t>
      </w:r>
    </w:p>
    <w:p w14:paraId="40F008FB"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Goździk (Dianthus);</w:t>
      </w:r>
    </w:p>
    <w:p w14:paraId="53956AC9"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Ubiorek (Iberis);</w:t>
      </w:r>
    </w:p>
    <w:p w14:paraId="262E868D"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Kuklik (Geum);</w:t>
      </w:r>
    </w:p>
    <w:p w14:paraId="61EC876B"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Żarnowiec (Cytisus);</w:t>
      </w:r>
    </w:p>
    <w:p w14:paraId="4A13F68D"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Skalnica (Saxifraga);</w:t>
      </w:r>
    </w:p>
    <w:p w14:paraId="7AE66186"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Wierzba „Hakuro-nishiki” (Salix);</w:t>
      </w:r>
    </w:p>
    <w:p w14:paraId="73385DDE"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Piwonia (Paeonia);</w:t>
      </w:r>
    </w:p>
    <w:p w14:paraId="54760828"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Szafirek (Muscari);</w:t>
      </w:r>
    </w:p>
    <w:p w14:paraId="4F23BFC5"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Margerytka (Argyranthemum);</w:t>
      </w:r>
    </w:p>
    <w:p w14:paraId="2980CF38"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Psianka jaśminowa (Solanum jasminoides);</w:t>
      </w:r>
    </w:p>
    <w:p w14:paraId="4D9A6B56"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Tawuła „Grefsheim” (Spiraea);</w:t>
      </w:r>
    </w:p>
    <w:p w14:paraId="3814B3D6"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Lewizja liścieniowa (Lewisia cotyledon);</w:t>
      </w:r>
    </w:p>
    <w:p w14:paraId="6E3EDEE3" w14:textId="77777777"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Dziurawiec zwyczajny (Hypericum perforatum);</w:t>
      </w:r>
    </w:p>
    <w:p w14:paraId="7CF999A8" w14:textId="69A38A4D" w:rsidR="005B37C3" w:rsidRPr="009A0599" w:rsidRDefault="005B37C3" w:rsidP="009A0599">
      <w:pPr>
        <w:pStyle w:val="Akapitzlist"/>
        <w:numPr>
          <w:ilvl w:val="0"/>
          <w:numId w:val="14"/>
        </w:numPr>
        <w:spacing w:after="0"/>
        <w:ind w:left="723"/>
        <w:jc w:val="both"/>
        <w:rPr>
          <w:rFonts w:cstheme="minorHAnsi"/>
        </w:rPr>
      </w:pPr>
      <w:r w:rsidRPr="009A0599">
        <w:rPr>
          <w:rFonts w:cstheme="minorHAnsi"/>
        </w:rPr>
        <w:t>Cykori</w:t>
      </w:r>
      <w:r w:rsidR="005D4295" w:rsidRPr="009A0599">
        <w:rPr>
          <w:rFonts w:cstheme="minorHAnsi"/>
        </w:rPr>
        <w:t>a podróżnik (Cichorium intybus).</w:t>
      </w:r>
    </w:p>
    <w:p w14:paraId="41088A50" w14:textId="77777777" w:rsidR="00FD6729" w:rsidRPr="009A0599" w:rsidRDefault="00FD6729" w:rsidP="009A0599">
      <w:pPr>
        <w:pStyle w:val="Akapitzlist"/>
        <w:spacing w:after="0"/>
        <w:ind w:left="927"/>
        <w:jc w:val="both"/>
        <w:rPr>
          <w:rFonts w:cstheme="minorHAnsi"/>
        </w:rPr>
      </w:pPr>
    </w:p>
    <w:p w14:paraId="44B27A2E" w14:textId="7EAC283C" w:rsidR="00433E2D" w:rsidRPr="009A0599" w:rsidRDefault="00433E2D" w:rsidP="009A0599">
      <w:pPr>
        <w:spacing w:after="0"/>
        <w:jc w:val="both"/>
        <w:rPr>
          <w:rFonts w:cstheme="minorHAnsi"/>
        </w:rPr>
      </w:pPr>
      <w:r w:rsidRPr="009A0599">
        <w:rPr>
          <w:rFonts w:cstheme="minorHAnsi"/>
        </w:rPr>
        <w:t xml:space="preserve">Przed </w:t>
      </w:r>
      <w:r w:rsidR="00F03D80" w:rsidRPr="009A0599">
        <w:rPr>
          <w:rFonts w:cstheme="minorHAnsi"/>
        </w:rPr>
        <w:t xml:space="preserve">wejściem na teren </w:t>
      </w:r>
      <w:r w:rsidR="00BC39E6" w:rsidRPr="009A0599">
        <w:rPr>
          <w:rFonts w:cstheme="minorHAnsi"/>
        </w:rPr>
        <w:t xml:space="preserve"> </w:t>
      </w:r>
      <w:r w:rsidR="00751C19" w:rsidRPr="009A0599">
        <w:rPr>
          <w:rFonts w:cstheme="minorHAnsi"/>
        </w:rPr>
        <w:t>Instalacji</w:t>
      </w:r>
      <w:r w:rsidRPr="009A0599">
        <w:rPr>
          <w:rFonts w:cstheme="minorHAnsi"/>
        </w:rPr>
        <w:t xml:space="preserve">, prosimy o upewnienie się, czy wymienione rośliny nie wywołują </w:t>
      </w:r>
      <w:r w:rsidR="00B9484E" w:rsidRPr="009A0599">
        <w:rPr>
          <w:rFonts w:cstheme="minorHAnsi"/>
        </w:rPr>
        <w:br/>
      </w:r>
      <w:r w:rsidRPr="009A0599">
        <w:rPr>
          <w:rFonts w:cstheme="minorHAnsi"/>
        </w:rPr>
        <w:t xml:space="preserve">u </w:t>
      </w:r>
      <w:r w:rsidR="005F13DE">
        <w:rPr>
          <w:rFonts w:cstheme="minorHAnsi"/>
        </w:rPr>
        <w:t xml:space="preserve">użytkownika </w:t>
      </w:r>
      <w:r w:rsidRPr="009A0599">
        <w:rPr>
          <w:rFonts w:cstheme="minorHAnsi"/>
        </w:rPr>
        <w:t>alergii</w:t>
      </w:r>
      <w:r w:rsidR="00AE3B2B" w:rsidRPr="009A0599">
        <w:rPr>
          <w:rFonts w:cstheme="minorHAnsi"/>
        </w:rPr>
        <w:t xml:space="preserve">. </w:t>
      </w:r>
      <w:r w:rsidR="00B9484E" w:rsidRPr="009A0599">
        <w:rPr>
          <w:rFonts w:cstheme="minorHAnsi"/>
        </w:rPr>
        <w:t>Organizator zastrzega, że nie ponosi odpowiedzialności za szkody wywołane rośli</w:t>
      </w:r>
      <w:r w:rsidR="00751C19" w:rsidRPr="009A0599">
        <w:rPr>
          <w:rFonts w:cstheme="minorHAnsi"/>
        </w:rPr>
        <w:t>nami, których nie umieszczał w Instalacji</w:t>
      </w:r>
      <w:r w:rsidR="00B9484E" w:rsidRPr="009A0599">
        <w:rPr>
          <w:rFonts w:cstheme="minorHAnsi"/>
        </w:rPr>
        <w:t xml:space="preserve">. </w:t>
      </w:r>
      <w:r w:rsidR="00AE3B2B" w:rsidRPr="009A0599">
        <w:rPr>
          <w:rFonts w:cstheme="minorHAnsi"/>
        </w:rPr>
        <w:t xml:space="preserve">Lista kwiatów i ziół </w:t>
      </w:r>
      <w:r w:rsidR="00351E67" w:rsidRPr="009A0599">
        <w:rPr>
          <w:rFonts w:cstheme="minorHAnsi"/>
        </w:rPr>
        <w:t>mo</w:t>
      </w:r>
      <w:r w:rsidR="00AE3B2B" w:rsidRPr="009A0599">
        <w:rPr>
          <w:rFonts w:cstheme="minorHAnsi"/>
        </w:rPr>
        <w:t>że</w:t>
      </w:r>
      <w:r w:rsidR="00351E67" w:rsidRPr="009A0599">
        <w:rPr>
          <w:rFonts w:cstheme="minorHAnsi"/>
        </w:rPr>
        <w:t xml:space="preserve"> ulec zmianie</w:t>
      </w:r>
      <w:r w:rsidR="00751C19" w:rsidRPr="009A0599">
        <w:rPr>
          <w:rFonts w:cstheme="minorHAnsi"/>
        </w:rPr>
        <w:t xml:space="preserve"> w trakcie eksponowania Instalacji</w:t>
      </w:r>
      <w:r w:rsidR="003A3DF0" w:rsidRPr="009A0599">
        <w:rPr>
          <w:rFonts w:cstheme="minorHAnsi"/>
        </w:rPr>
        <w:t xml:space="preserve">. </w:t>
      </w:r>
    </w:p>
    <w:p w14:paraId="179F1AF4" w14:textId="3B35A2B2" w:rsidR="00823BFC" w:rsidRPr="009A0599" w:rsidRDefault="00F36711" w:rsidP="009A0599">
      <w:pPr>
        <w:pStyle w:val="Akapitzlist"/>
        <w:numPr>
          <w:ilvl w:val="0"/>
          <w:numId w:val="7"/>
        </w:numPr>
        <w:autoSpaceDE w:val="0"/>
        <w:autoSpaceDN w:val="0"/>
        <w:adjustRightInd w:val="0"/>
        <w:spacing w:after="0"/>
        <w:ind w:left="0"/>
        <w:jc w:val="both"/>
        <w:rPr>
          <w:rFonts w:cstheme="minorHAnsi"/>
        </w:rPr>
      </w:pPr>
      <w:r w:rsidRPr="009A0599">
        <w:rPr>
          <w:rFonts w:cstheme="minorHAnsi"/>
        </w:rPr>
        <w:t>Instalacja</w:t>
      </w:r>
      <w:r w:rsidR="000549E6" w:rsidRPr="009A0599">
        <w:rPr>
          <w:rFonts w:cstheme="minorHAnsi"/>
        </w:rPr>
        <w:t xml:space="preserve"> jest ogólnodostępna i </w:t>
      </w:r>
      <w:r w:rsidR="00B9484E" w:rsidRPr="009A0599">
        <w:rPr>
          <w:rFonts w:cstheme="minorHAnsi"/>
        </w:rPr>
        <w:t xml:space="preserve">korzystanie z niej jest </w:t>
      </w:r>
      <w:r w:rsidR="000549E6" w:rsidRPr="009A0599">
        <w:rPr>
          <w:rFonts w:cstheme="minorHAnsi"/>
        </w:rPr>
        <w:t>nieodpłatn</w:t>
      </w:r>
      <w:r w:rsidR="00B9484E" w:rsidRPr="009A0599">
        <w:rPr>
          <w:rFonts w:cstheme="minorHAnsi"/>
        </w:rPr>
        <w:t>e</w:t>
      </w:r>
      <w:r w:rsidR="000549E6" w:rsidRPr="009A0599">
        <w:rPr>
          <w:rFonts w:cstheme="minorHAnsi"/>
        </w:rPr>
        <w:t xml:space="preserve">. Osoby niepełnoletnie mogą korzystać z </w:t>
      </w:r>
      <w:r w:rsidR="00751C19" w:rsidRPr="009A0599">
        <w:rPr>
          <w:rFonts w:cstheme="minorHAnsi"/>
        </w:rPr>
        <w:t>Instalacji</w:t>
      </w:r>
      <w:r w:rsidR="000549E6" w:rsidRPr="009A0599">
        <w:rPr>
          <w:rFonts w:cstheme="minorHAnsi"/>
        </w:rPr>
        <w:t xml:space="preserve"> wyłącznie w obecności pełnoletniego opiekuna, który ponosi jednocześnie odpowiedzialność za szkody i wypadki</w:t>
      </w:r>
      <w:r w:rsidR="00075281" w:rsidRPr="009A0599">
        <w:rPr>
          <w:rFonts w:cstheme="minorHAnsi"/>
        </w:rPr>
        <w:t xml:space="preserve"> </w:t>
      </w:r>
      <w:r w:rsidR="005F13DE">
        <w:rPr>
          <w:rFonts w:cstheme="minorHAnsi"/>
        </w:rPr>
        <w:t>wynikające z działań własnych</w:t>
      </w:r>
      <w:r w:rsidR="00075281" w:rsidRPr="009A0599">
        <w:rPr>
          <w:rFonts w:cstheme="minorHAnsi"/>
        </w:rPr>
        <w:t xml:space="preserve"> jak i </w:t>
      </w:r>
      <w:r w:rsidR="005F13DE" w:rsidRPr="009A0599">
        <w:rPr>
          <w:rFonts w:cstheme="minorHAnsi"/>
        </w:rPr>
        <w:t>osó</w:t>
      </w:r>
      <w:r w:rsidR="005F13DE">
        <w:rPr>
          <w:rFonts w:cstheme="minorHAnsi"/>
        </w:rPr>
        <w:t>b</w:t>
      </w:r>
      <w:r w:rsidR="00075281" w:rsidRPr="009A0599">
        <w:rPr>
          <w:rFonts w:cstheme="minorHAnsi"/>
        </w:rPr>
        <w:t xml:space="preserve"> niepełnolet</w:t>
      </w:r>
      <w:r w:rsidR="005F13DE">
        <w:rPr>
          <w:rFonts w:cstheme="minorHAnsi"/>
        </w:rPr>
        <w:t>nich</w:t>
      </w:r>
      <w:r w:rsidR="00075281" w:rsidRPr="009A0599">
        <w:rPr>
          <w:rFonts w:cstheme="minorHAnsi"/>
        </w:rPr>
        <w:t xml:space="preserve"> pozostając</w:t>
      </w:r>
      <w:r w:rsidR="005F13DE">
        <w:rPr>
          <w:rFonts w:cstheme="minorHAnsi"/>
        </w:rPr>
        <w:t>ych</w:t>
      </w:r>
      <w:r w:rsidR="00075281" w:rsidRPr="009A0599">
        <w:rPr>
          <w:rFonts w:cstheme="minorHAnsi"/>
        </w:rPr>
        <w:t xml:space="preserve"> pod jego opieką.</w:t>
      </w:r>
    </w:p>
    <w:p w14:paraId="33FE70A4" w14:textId="44098E12" w:rsidR="007D5664" w:rsidRPr="009A0599" w:rsidRDefault="00F36711" w:rsidP="009A0599">
      <w:pPr>
        <w:pStyle w:val="Akapitzlist"/>
        <w:numPr>
          <w:ilvl w:val="0"/>
          <w:numId w:val="7"/>
        </w:numPr>
        <w:spacing w:after="0"/>
        <w:ind w:left="0"/>
        <w:jc w:val="both"/>
        <w:rPr>
          <w:rFonts w:cstheme="minorHAnsi"/>
        </w:rPr>
      </w:pPr>
      <w:r w:rsidRPr="009A0599">
        <w:rPr>
          <w:rFonts w:cstheme="minorHAnsi"/>
        </w:rPr>
        <w:t>Instalacja</w:t>
      </w:r>
      <w:r w:rsidR="00823BFC" w:rsidRPr="009A0599">
        <w:rPr>
          <w:rFonts w:cstheme="minorHAnsi"/>
        </w:rPr>
        <w:t xml:space="preserve"> złożona</w:t>
      </w:r>
      <w:r w:rsidR="007D5664" w:rsidRPr="009A0599">
        <w:rPr>
          <w:rFonts w:cstheme="minorHAnsi"/>
        </w:rPr>
        <w:t xml:space="preserve"> jest</w:t>
      </w:r>
      <w:r w:rsidR="00823BFC" w:rsidRPr="009A0599">
        <w:rPr>
          <w:rFonts w:cstheme="minorHAnsi"/>
        </w:rPr>
        <w:t xml:space="preserve"> z drewnianego podestu wraz ze znajdującymi się w nim hamakami </w:t>
      </w:r>
      <w:r w:rsidR="00823BFC" w:rsidRPr="009A0599">
        <w:rPr>
          <w:rFonts w:cstheme="minorHAnsi"/>
        </w:rPr>
        <w:br/>
        <w:t>(z siatek)</w:t>
      </w:r>
      <w:r w:rsidR="007D5664" w:rsidRPr="009A0599">
        <w:rPr>
          <w:rFonts w:cstheme="minorHAnsi"/>
        </w:rPr>
        <w:t xml:space="preserve"> służącymi do siedzenia lub leżenia, </w:t>
      </w:r>
      <w:r w:rsidR="00823BFC" w:rsidRPr="009A0599">
        <w:rPr>
          <w:rFonts w:cstheme="minorHAnsi"/>
        </w:rPr>
        <w:t xml:space="preserve">drewnianych ław </w:t>
      </w:r>
      <w:r w:rsidR="007D5664" w:rsidRPr="009A0599">
        <w:rPr>
          <w:rFonts w:cstheme="minorHAnsi"/>
        </w:rPr>
        <w:t>oraz panelu wystaw</w:t>
      </w:r>
      <w:r w:rsidR="00DE33E4" w:rsidRPr="009A0599">
        <w:rPr>
          <w:rFonts w:cstheme="minorHAnsi"/>
        </w:rPr>
        <w:t>owo</w:t>
      </w:r>
      <w:r w:rsidR="007D5664" w:rsidRPr="009A0599">
        <w:rPr>
          <w:rFonts w:cstheme="minorHAnsi"/>
        </w:rPr>
        <w:t xml:space="preserve">-informacyjnego. </w:t>
      </w:r>
    </w:p>
    <w:p w14:paraId="3FAA36F1" w14:textId="2287F3BD" w:rsidR="00823BFC" w:rsidRPr="009A0599" w:rsidRDefault="00810A1C" w:rsidP="009A0599">
      <w:pPr>
        <w:pStyle w:val="Akapitzlist"/>
        <w:numPr>
          <w:ilvl w:val="0"/>
          <w:numId w:val="7"/>
        </w:numPr>
        <w:spacing w:after="0"/>
        <w:ind w:left="0"/>
        <w:jc w:val="both"/>
        <w:rPr>
          <w:rFonts w:cstheme="minorHAnsi"/>
        </w:rPr>
      </w:pPr>
      <w:r w:rsidRPr="009A0599">
        <w:rPr>
          <w:rFonts w:cstheme="minorHAnsi"/>
        </w:rPr>
        <w:t>Wytrzymałość jednego siatkowego hamaka to:</w:t>
      </w:r>
      <w:r w:rsidR="00FD6729" w:rsidRPr="009A0599">
        <w:rPr>
          <w:rFonts w:cstheme="minorHAnsi"/>
        </w:rPr>
        <w:t xml:space="preserve"> </w:t>
      </w:r>
      <w:r w:rsidR="00995214" w:rsidRPr="009A0599">
        <w:rPr>
          <w:rFonts w:cstheme="minorHAnsi"/>
        </w:rPr>
        <w:t>160 kg</w:t>
      </w:r>
    </w:p>
    <w:p w14:paraId="31A76847" w14:textId="77777777" w:rsidR="00FA69D5" w:rsidRPr="009A0599" w:rsidRDefault="00FA69D5" w:rsidP="009A0599">
      <w:pPr>
        <w:pStyle w:val="Akapitzlist"/>
        <w:numPr>
          <w:ilvl w:val="0"/>
          <w:numId w:val="7"/>
        </w:numPr>
        <w:autoSpaceDE w:val="0"/>
        <w:autoSpaceDN w:val="0"/>
        <w:adjustRightInd w:val="0"/>
        <w:spacing w:after="0"/>
        <w:ind w:left="0"/>
        <w:jc w:val="both"/>
        <w:rPr>
          <w:rFonts w:cstheme="minorHAnsi"/>
        </w:rPr>
      </w:pPr>
      <w:r w:rsidRPr="009A0599">
        <w:rPr>
          <w:rFonts w:cstheme="minorHAnsi"/>
        </w:rPr>
        <w:t>Na</w:t>
      </w:r>
      <w:r w:rsidR="007D5664" w:rsidRPr="009A0599">
        <w:rPr>
          <w:rFonts w:cstheme="minorHAnsi"/>
        </w:rPr>
        <w:t xml:space="preserve"> drewnianym</w:t>
      </w:r>
      <w:r w:rsidRPr="009A0599">
        <w:rPr>
          <w:rFonts w:cstheme="minorHAnsi"/>
        </w:rPr>
        <w:t xml:space="preserve"> </w:t>
      </w:r>
      <w:r w:rsidR="00B9484E" w:rsidRPr="009A0599">
        <w:rPr>
          <w:rFonts w:cstheme="minorHAnsi"/>
        </w:rPr>
        <w:t>podeście oraz na</w:t>
      </w:r>
      <w:r w:rsidR="007D5664" w:rsidRPr="009A0599">
        <w:rPr>
          <w:rFonts w:cstheme="minorHAnsi"/>
        </w:rPr>
        <w:t xml:space="preserve"> wszystkich</w:t>
      </w:r>
      <w:r w:rsidR="00B9484E" w:rsidRPr="009A0599">
        <w:rPr>
          <w:rFonts w:cstheme="minorHAnsi"/>
        </w:rPr>
        <w:t xml:space="preserve"> hamakach </w:t>
      </w:r>
      <w:r w:rsidR="00995214" w:rsidRPr="009A0599">
        <w:rPr>
          <w:rFonts w:cstheme="minorHAnsi"/>
        </w:rPr>
        <w:t xml:space="preserve">może jednocześnie przebywać: 15 </w:t>
      </w:r>
      <w:r w:rsidRPr="009A0599">
        <w:rPr>
          <w:rFonts w:cstheme="minorHAnsi"/>
        </w:rPr>
        <w:t>osób.</w:t>
      </w:r>
    </w:p>
    <w:p w14:paraId="18049EBD" w14:textId="01EE7C65" w:rsidR="00F73EB7" w:rsidRPr="009A0599" w:rsidRDefault="00F73EB7" w:rsidP="009A0599">
      <w:pPr>
        <w:pStyle w:val="Akapitzlist"/>
        <w:numPr>
          <w:ilvl w:val="0"/>
          <w:numId w:val="7"/>
        </w:numPr>
        <w:autoSpaceDE w:val="0"/>
        <w:autoSpaceDN w:val="0"/>
        <w:adjustRightInd w:val="0"/>
        <w:spacing w:after="0"/>
        <w:ind w:left="0"/>
        <w:jc w:val="both"/>
        <w:rPr>
          <w:rFonts w:cstheme="minorHAnsi"/>
        </w:rPr>
      </w:pPr>
      <w:r w:rsidRPr="009A0599">
        <w:rPr>
          <w:rFonts w:cstheme="minorHAnsi"/>
        </w:rPr>
        <w:t xml:space="preserve">Elementem </w:t>
      </w:r>
      <w:r w:rsidR="00751C19" w:rsidRPr="009A0599">
        <w:rPr>
          <w:rFonts w:cstheme="minorHAnsi"/>
        </w:rPr>
        <w:t>Instalacji</w:t>
      </w:r>
      <w:r w:rsidRPr="009A0599">
        <w:rPr>
          <w:rFonts w:cstheme="minorHAnsi"/>
        </w:rPr>
        <w:t xml:space="preserve"> jest sprzęt elektroniczny - głośniki –</w:t>
      </w:r>
      <w:r w:rsidR="00B9484E" w:rsidRPr="009A0599">
        <w:rPr>
          <w:rFonts w:cstheme="minorHAnsi"/>
        </w:rPr>
        <w:t xml:space="preserve"> </w:t>
      </w:r>
      <w:r w:rsidRPr="009A0599">
        <w:rPr>
          <w:rFonts w:cstheme="minorHAnsi"/>
        </w:rPr>
        <w:t>zabrania się dotykania i prób uruchamiania sprzętu</w:t>
      </w:r>
      <w:r w:rsidR="00351E67" w:rsidRPr="009A0599">
        <w:rPr>
          <w:rFonts w:cstheme="minorHAnsi"/>
        </w:rPr>
        <w:t xml:space="preserve"> elektronicznego</w:t>
      </w:r>
      <w:r w:rsidR="00B9484E" w:rsidRPr="009A0599">
        <w:rPr>
          <w:rFonts w:cstheme="minorHAnsi"/>
        </w:rPr>
        <w:t xml:space="preserve"> lub zmiany jego ustawienia. Sprzęt elektroniczny jest obsługiwany wyłącznie przez osoby do tego upoważnione </w:t>
      </w:r>
      <w:r w:rsidR="002344D6" w:rsidRPr="009A0599">
        <w:rPr>
          <w:rFonts w:cstheme="minorHAnsi"/>
        </w:rPr>
        <w:t xml:space="preserve">przez Organizatora. Sprzęt elektroniczny podłączony jest do źródła energii elektrycznej. </w:t>
      </w:r>
      <w:r w:rsidR="00B9484E" w:rsidRPr="009A0599">
        <w:rPr>
          <w:rFonts w:cstheme="minorHAnsi"/>
        </w:rPr>
        <w:t xml:space="preserve"> </w:t>
      </w:r>
      <w:r w:rsidR="00075281" w:rsidRPr="009A0599">
        <w:rPr>
          <w:rFonts w:cstheme="minorHAnsi"/>
        </w:rPr>
        <w:t xml:space="preserve">  </w:t>
      </w:r>
    </w:p>
    <w:p w14:paraId="35B05190" w14:textId="2FB99D8E" w:rsidR="007D5664" w:rsidRPr="009A0599" w:rsidRDefault="000549E6" w:rsidP="009A0599">
      <w:pPr>
        <w:pStyle w:val="Akapitzlist"/>
        <w:numPr>
          <w:ilvl w:val="0"/>
          <w:numId w:val="7"/>
        </w:numPr>
        <w:autoSpaceDE w:val="0"/>
        <w:autoSpaceDN w:val="0"/>
        <w:adjustRightInd w:val="0"/>
        <w:spacing w:after="0"/>
        <w:ind w:left="0"/>
        <w:jc w:val="both"/>
        <w:rPr>
          <w:rFonts w:cstheme="minorHAnsi"/>
        </w:rPr>
      </w:pPr>
      <w:r w:rsidRPr="009A0599">
        <w:rPr>
          <w:rFonts w:cstheme="minorHAnsi"/>
        </w:rPr>
        <w:lastRenderedPageBreak/>
        <w:t xml:space="preserve">Każdy użytkownik jest zobowiązany do korzystania z </w:t>
      </w:r>
      <w:r w:rsidR="00751C19" w:rsidRPr="009A0599">
        <w:rPr>
          <w:rFonts w:cstheme="minorHAnsi"/>
        </w:rPr>
        <w:t>Instalacji</w:t>
      </w:r>
      <w:r w:rsidRPr="009A0599">
        <w:rPr>
          <w:rFonts w:cstheme="minorHAnsi"/>
        </w:rPr>
        <w:t xml:space="preserve"> tylko zgodnie z jej przeznaczeniem </w:t>
      </w:r>
      <w:r w:rsidR="007D5664" w:rsidRPr="009A0599">
        <w:rPr>
          <w:rFonts w:cstheme="minorHAnsi"/>
        </w:rPr>
        <w:t>oraz zgodnie z Regulaminem.</w:t>
      </w:r>
    </w:p>
    <w:p w14:paraId="107B5127" w14:textId="56F574CF" w:rsidR="00957953" w:rsidRPr="009A0599" w:rsidRDefault="000549E6" w:rsidP="009A0599">
      <w:pPr>
        <w:pStyle w:val="Akapitzlist"/>
        <w:numPr>
          <w:ilvl w:val="0"/>
          <w:numId w:val="7"/>
        </w:numPr>
        <w:autoSpaceDE w:val="0"/>
        <w:autoSpaceDN w:val="0"/>
        <w:adjustRightInd w:val="0"/>
        <w:spacing w:after="0"/>
        <w:ind w:left="0"/>
        <w:jc w:val="both"/>
        <w:rPr>
          <w:rFonts w:cstheme="minorHAnsi"/>
        </w:rPr>
      </w:pPr>
      <w:r w:rsidRPr="009A0599">
        <w:rPr>
          <w:rFonts w:cstheme="minorHAnsi"/>
        </w:rPr>
        <w:t>Zabrania się</w:t>
      </w:r>
      <w:r w:rsidR="00614131" w:rsidRPr="009A0599">
        <w:rPr>
          <w:rFonts w:cstheme="minorHAnsi"/>
        </w:rPr>
        <w:t xml:space="preserve"> biegania lub skakania po drewnianym podeście, w tym po hamakach, </w:t>
      </w:r>
      <w:r w:rsidR="00075281" w:rsidRPr="009A0599">
        <w:rPr>
          <w:rFonts w:cstheme="minorHAnsi"/>
        </w:rPr>
        <w:t xml:space="preserve">oraz wykonywania innych czynności mogących skutkować </w:t>
      </w:r>
      <w:r w:rsidR="00614131" w:rsidRPr="009A0599">
        <w:rPr>
          <w:rFonts w:cstheme="minorHAnsi"/>
        </w:rPr>
        <w:t>zagrożeniem naruszenia</w:t>
      </w:r>
      <w:r w:rsidR="00075281" w:rsidRPr="009A0599">
        <w:rPr>
          <w:rFonts w:cstheme="minorHAnsi"/>
        </w:rPr>
        <w:t xml:space="preserve"> zdrowia lub życia</w:t>
      </w:r>
      <w:r w:rsidR="007D5664" w:rsidRPr="009A0599">
        <w:rPr>
          <w:rFonts w:cstheme="minorHAnsi"/>
        </w:rPr>
        <w:t xml:space="preserve"> lub uszkodzeniem </w:t>
      </w:r>
      <w:r w:rsidR="00751C19" w:rsidRPr="009A0599">
        <w:rPr>
          <w:rFonts w:cstheme="minorHAnsi"/>
        </w:rPr>
        <w:t>Instalacji</w:t>
      </w:r>
      <w:r w:rsidR="00075281" w:rsidRPr="009A0599">
        <w:rPr>
          <w:rFonts w:cstheme="minorHAnsi"/>
        </w:rPr>
        <w:t>.</w:t>
      </w:r>
    </w:p>
    <w:p w14:paraId="074E15B8" w14:textId="6894844F" w:rsidR="00B15897" w:rsidRPr="009A0599" w:rsidRDefault="00350C3F" w:rsidP="00657E1B">
      <w:pPr>
        <w:pStyle w:val="Akapitzlist"/>
        <w:numPr>
          <w:ilvl w:val="0"/>
          <w:numId w:val="7"/>
        </w:numPr>
        <w:spacing w:after="0"/>
        <w:ind w:left="-3"/>
        <w:jc w:val="both"/>
        <w:rPr>
          <w:rFonts w:cstheme="minorHAnsi"/>
        </w:rPr>
      </w:pPr>
      <w:r w:rsidRPr="009A0599">
        <w:rPr>
          <w:rFonts w:cstheme="minorHAnsi"/>
        </w:rPr>
        <w:t>Zabrania się wnoszenia opakowań szklanych czy innych przedmiotów, mogących stanowić zagrożenie dla uczestników wydarzeń organizowanych na terenie Instalacji.</w:t>
      </w:r>
    </w:p>
    <w:p w14:paraId="091A7A92" w14:textId="7074CB3F" w:rsidR="00350C3F" w:rsidRPr="00B15897" w:rsidRDefault="00350C3F" w:rsidP="00657E1B">
      <w:pPr>
        <w:pStyle w:val="Akapitzlist"/>
        <w:numPr>
          <w:ilvl w:val="0"/>
          <w:numId w:val="7"/>
        </w:numPr>
        <w:spacing w:after="0"/>
        <w:ind w:left="-3"/>
        <w:jc w:val="both"/>
        <w:rPr>
          <w:rFonts w:cstheme="minorHAnsi"/>
        </w:rPr>
      </w:pPr>
      <w:r w:rsidRPr="00B15897">
        <w:rPr>
          <w:rFonts w:cstheme="minorHAnsi"/>
        </w:rPr>
        <w:t xml:space="preserve">Na terenie Instalacji obowiązuje całkowity zakaz spożywania alkoholu, środków odurzających lub innych o podobnym działaniu. </w:t>
      </w:r>
      <w:r w:rsidR="00B15897">
        <w:rPr>
          <w:rFonts w:cstheme="minorHAnsi"/>
        </w:rPr>
        <w:t>Z</w:t>
      </w:r>
      <w:r w:rsidR="00B15897" w:rsidRPr="00B15897">
        <w:rPr>
          <w:rFonts w:cstheme="minorHAnsi"/>
        </w:rPr>
        <w:t>abronione</w:t>
      </w:r>
      <w:r w:rsidR="00B15897">
        <w:rPr>
          <w:rFonts w:cstheme="minorHAnsi"/>
        </w:rPr>
        <w:t xml:space="preserve"> jest także</w:t>
      </w:r>
      <w:r w:rsidR="00B15897" w:rsidRPr="00B15897">
        <w:rPr>
          <w:rFonts w:cstheme="minorHAnsi"/>
        </w:rPr>
        <w:t xml:space="preserve"> </w:t>
      </w:r>
      <w:r w:rsidR="00B15897">
        <w:rPr>
          <w:rFonts w:cstheme="minorHAnsi"/>
        </w:rPr>
        <w:t>p</w:t>
      </w:r>
      <w:r w:rsidR="00B15897" w:rsidRPr="00B15897">
        <w:rPr>
          <w:rFonts w:cstheme="minorHAnsi"/>
        </w:rPr>
        <w:t xml:space="preserve">rzebywanie na terenie Instalacji osób znajdujących się pod wpływem alkoholu, środków odurzających lub innych o podobnym działaniu. </w:t>
      </w:r>
    </w:p>
    <w:p w14:paraId="57DCEBAF" w14:textId="77777777" w:rsidR="00350C3F" w:rsidRPr="009A0599" w:rsidRDefault="00350C3F" w:rsidP="00657E1B">
      <w:pPr>
        <w:pStyle w:val="Akapitzlist"/>
        <w:numPr>
          <w:ilvl w:val="0"/>
          <w:numId w:val="7"/>
        </w:numPr>
        <w:spacing w:after="0"/>
        <w:ind w:left="0"/>
        <w:jc w:val="both"/>
        <w:rPr>
          <w:rFonts w:cstheme="minorHAnsi"/>
        </w:rPr>
      </w:pPr>
      <w:r w:rsidRPr="009A0599">
        <w:rPr>
          <w:rFonts w:cstheme="minorHAnsi"/>
        </w:rPr>
        <w:t>Na terenie Instalacji obowiązuje całkowity zakaz handlu, palenia tytoniu, wnoszenia wszelkich materiałów lub przedmiotów niebezpiecznych, w szczególności broni, petard, zimnych ogni, rac, noży oraz używania otwartego ognia.</w:t>
      </w:r>
      <w:r w:rsidRPr="009A0599">
        <w:rPr>
          <w:rFonts w:cstheme="minorHAnsi"/>
          <w:color w:val="000000"/>
        </w:rPr>
        <w:t xml:space="preserve"> </w:t>
      </w:r>
    </w:p>
    <w:p w14:paraId="218F121A" w14:textId="21FC45CC" w:rsidR="00350C3F" w:rsidRPr="009A0599" w:rsidRDefault="00350C3F" w:rsidP="00657E1B">
      <w:pPr>
        <w:pStyle w:val="Akapitzlist"/>
        <w:numPr>
          <w:ilvl w:val="0"/>
          <w:numId w:val="7"/>
        </w:numPr>
        <w:spacing w:after="0"/>
        <w:ind w:left="0"/>
        <w:jc w:val="both"/>
        <w:rPr>
          <w:rFonts w:cstheme="minorHAnsi"/>
        </w:rPr>
      </w:pPr>
      <w:r w:rsidRPr="009A0599">
        <w:rPr>
          <w:rFonts w:cstheme="minorHAnsi"/>
        </w:rPr>
        <w:t>Na terenie Instalacji obowiązuje całkowity zakaz śmiecenia oraz pozostawiania resztek jedzenia lub picia.</w:t>
      </w:r>
    </w:p>
    <w:p w14:paraId="1D76D45B" w14:textId="65DE58B0" w:rsidR="000549E6" w:rsidRPr="009A0599" w:rsidRDefault="00265E43" w:rsidP="00657E1B">
      <w:pPr>
        <w:pStyle w:val="Akapitzlist"/>
        <w:numPr>
          <w:ilvl w:val="0"/>
          <w:numId w:val="7"/>
        </w:numPr>
        <w:autoSpaceDE w:val="0"/>
        <w:autoSpaceDN w:val="0"/>
        <w:adjustRightInd w:val="0"/>
        <w:spacing w:after="0"/>
        <w:ind w:left="0"/>
        <w:jc w:val="both"/>
        <w:rPr>
          <w:rFonts w:cstheme="minorHAnsi"/>
        </w:rPr>
      </w:pPr>
      <w:r w:rsidRPr="009A0599">
        <w:rPr>
          <w:rFonts w:cstheme="minorHAnsi"/>
        </w:rPr>
        <w:t xml:space="preserve">Nie jest wskazane korzystanie z </w:t>
      </w:r>
      <w:r w:rsidR="00751C19" w:rsidRPr="009A0599">
        <w:rPr>
          <w:rFonts w:cstheme="minorHAnsi"/>
        </w:rPr>
        <w:t>Instalacji</w:t>
      </w:r>
      <w:r w:rsidR="00957953" w:rsidRPr="009A0599">
        <w:rPr>
          <w:rFonts w:cstheme="minorHAnsi"/>
        </w:rPr>
        <w:t xml:space="preserve"> podczas deszczu i burzy. </w:t>
      </w:r>
      <w:r w:rsidR="000549E6" w:rsidRPr="009A0599">
        <w:rPr>
          <w:rFonts w:cstheme="minorHAnsi"/>
        </w:rPr>
        <w:t>Uprasza się o zachowanie szczególnej ostrożności, gdy podest jest mokry</w:t>
      </w:r>
      <w:r w:rsidR="002344D6" w:rsidRPr="009A0599">
        <w:rPr>
          <w:rFonts w:cstheme="minorHAnsi"/>
        </w:rPr>
        <w:t xml:space="preserve"> lub śliski</w:t>
      </w:r>
      <w:r w:rsidR="000549E6" w:rsidRPr="009A0599">
        <w:rPr>
          <w:rFonts w:cstheme="minorHAnsi"/>
        </w:rPr>
        <w:t xml:space="preserve">. </w:t>
      </w:r>
      <w:r w:rsidRPr="009A0599">
        <w:rPr>
          <w:rFonts w:cstheme="minorHAnsi"/>
        </w:rPr>
        <w:t xml:space="preserve">Korzystanie z </w:t>
      </w:r>
      <w:r w:rsidR="00751C19" w:rsidRPr="009A0599">
        <w:rPr>
          <w:rFonts w:cstheme="minorHAnsi"/>
        </w:rPr>
        <w:t>Instalacji</w:t>
      </w:r>
      <w:r w:rsidRPr="009A0599">
        <w:rPr>
          <w:rFonts w:cstheme="minorHAnsi"/>
        </w:rPr>
        <w:t xml:space="preserve">, gdy podest jest mokry, </w:t>
      </w:r>
      <w:r w:rsidR="002344D6" w:rsidRPr="009A0599">
        <w:rPr>
          <w:rFonts w:cstheme="minorHAnsi"/>
        </w:rPr>
        <w:t xml:space="preserve">możliwe jest jedynie </w:t>
      </w:r>
      <w:r w:rsidRPr="009A0599">
        <w:rPr>
          <w:rFonts w:cstheme="minorHAnsi"/>
        </w:rPr>
        <w:t xml:space="preserve">na </w:t>
      </w:r>
      <w:r w:rsidR="009105D9" w:rsidRPr="009A0599">
        <w:rPr>
          <w:rFonts w:cstheme="minorHAnsi"/>
        </w:rPr>
        <w:t>własną</w:t>
      </w:r>
      <w:r w:rsidRPr="009A0599">
        <w:rPr>
          <w:rFonts w:cstheme="minorHAnsi"/>
        </w:rPr>
        <w:t xml:space="preserve"> odpowiedzialność</w:t>
      </w:r>
      <w:r w:rsidR="00B15897">
        <w:rPr>
          <w:rFonts w:cstheme="minorHAnsi"/>
        </w:rPr>
        <w:t xml:space="preserve"> i ryzyko</w:t>
      </w:r>
      <w:r w:rsidRPr="009A0599">
        <w:rPr>
          <w:rFonts w:cstheme="minorHAnsi"/>
        </w:rPr>
        <w:t>.</w:t>
      </w:r>
    </w:p>
    <w:p w14:paraId="6712F6BF" w14:textId="06DA0E92" w:rsidR="00AA7BB5" w:rsidRPr="009A0599" w:rsidRDefault="00F36711" w:rsidP="00657E1B">
      <w:pPr>
        <w:pStyle w:val="Akapitzlist"/>
        <w:numPr>
          <w:ilvl w:val="0"/>
          <w:numId w:val="7"/>
        </w:numPr>
        <w:autoSpaceDE w:val="0"/>
        <w:autoSpaceDN w:val="0"/>
        <w:adjustRightInd w:val="0"/>
        <w:spacing w:after="0"/>
        <w:ind w:left="0"/>
        <w:jc w:val="both"/>
        <w:rPr>
          <w:rFonts w:cstheme="minorHAnsi"/>
        </w:rPr>
      </w:pPr>
      <w:r w:rsidRPr="009A0599">
        <w:rPr>
          <w:rFonts w:cstheme="minorHAnsi"/>
        </w:rPr>
        <w:t>Instalacja</w:t>
      </w:r>
      <w:r w:rsidR="00665F1E" w:rsidRPr="009A0599">
        <w:rPr>
          <w:rFonts w:cstheme="minorHAnsi"/>
        </w:rPr>
        <w:t xml:space="preserve"> jest przeznaczona do wypoczynku.</w:t>
      </w:r>
      <w:r w:rsidR="00265E43" w:rsidRPr="009A0599">
        <w:rPr>
          <w:rFonts w:cstheme="minorHAnsi"/>
        </w:rPr>
        <w:t xml:space="preserve"> Prosimy o </w:t>
      </w:r>
      <w:r w:rsidR="00351E67" w:rsidRPr="009A0599">
        <w:rPr>
          <w:rFonts w:cstheme="minorHAnsi"/>
        </w:rPr>
        <w:t>zachowanie ciszy i spokoju</w:t>
      </w:r>
      <w:r w:rsidR="002344D6" w:rsidRPr="009A0599">
        <w:rPr>
          <w:rFonts w:cstheme="minorHAnsi"/>
        </w:rPr>
        <w:t xml:space="preserve"> podczas przebywania na terenie </w:t>
      </w:r>
      <w:r w:rsidR="00751C19" w:rsidRPr="009A0599">
        <w:rPr>
          <w:rFonts w:cstheme="minorHAnsi"/>
        </w:rPr>
        <w:t>Instalacji</w:t>
      </w:r>
      <w:r w:rsidR="002344D6" w:rsidRPr="009A0599">
        <w:rPr>
          <w:rFonts w:cstheme="minorHAnsi"/>
        </w:rPr>
        <w:t xml:space="preserve">. </w:t>
      </w:r>
    </w:p>
    <w:p w14:paraId="3DC5D346" w14:textId="1C056D3E" w:rsidR="00665F1E" w:rsidRPr="009A0599" w:rsidRDefault="00665F1E" w:rsidP="00657E1B">
      <w:pPr>
        <w:pStyle w:val="Akapitzlist"/>
        <w:numPr>
          <w:ilvl w:val="0"/>
          <w:numId w:val="7"/>
        </w:numPr>
        <w:autoSpaceDE w:val="0"/>
        <w:autoSpaceDN w:val="0"/>
        <w:adjustRightInd w:val="0"/>
        <w:spacing w:after="0"/>
        <w:ind w:left="0"/>
        <w:jc w:val="both"/>
        <w:rPr>
          <w:rFonts w:cstheme="minorHAnsi"/>
        </w:rPr>
      </w:pPr>
      <w:r w:rsidRPr="009A0599">
        <w:rPr>
          <w:rFonts w:cstheme="minorHAnsi"/>
        </w:rPr>
        <w:t>Zwierzęta mogą przebywać na ter</w:t>
      </w:r>
      <w:r w:rsidR="00957953" w:rsidRPr="009A0599">
        <w:rPr>
          <w:rFonts w:cstheme="minorHAnsi"/>
        </w:rPr>
        <w:t>e</w:t>
      </w:r>
      <w:r w:rsidRPr="009A0599">
        <w:rPr>
          <w:rFonts w:cstheme="minorHAnsi"/>
        </w:rPr>
        <w:t xml:space="preserve">nie </w:t>
      </w:r>
      <w:r w:rsidR="00751C19" w:rsidRPr="009A0599">
        <w:rPr>
          <w:rFonts w:cstheme="minorHAnsi"/>
        </w:rPr>
        <w:t>Instalacji</w:t>
      </w:r>
      <w:r w:rsidRPr="009A0599">
        <w:rPr>
          <w:rFonts w:cstheme="minorHAnsi"/>
        </w:rPr>
        <w:t xml:space="preserve"> tylko pod opieką właściciela i na jego odpowiedzialność</w:t>
      </w:r>
      <w:r w:rsidR="00075281" w:rsidRPr="009A0599">
        <w:rPr>
          <w:rFonts w:cstheme="minorHAnsi"/>
        </w:rPr>
        <w:t xml:space="preserve"> i ryzyko</w:t>
      </w:r>
      <w:r w:rsidR="002344D6" w:rsidRPr="009A0599">
        <w:rPr>
          <w:rFonts w:cstheme="minorHAnsi"/>
        </w:rPr>
        <w:t xml:space="preserve">, pod warunkiem, że nie utrudniają korzystania z </w:t>
      </w:r>
      <w:r w:rsidR="00751C19" w:rsidRPr="009A0599">
        <w:rPr>
          <w:rFonts w:cstheme="minorHAnsi"/>
        </w:rPr>
        <w:t>Instalacji</w:t>
      </w:r>
      <w:r w:rsidR="002344D6" w:rsidRPr="009A0599">
        <w:rPr>
          <w:rFonts w:cstheme="minorHAnsi"/>
        </w:rPr>
        <w:t xml:space="preserve">. </w:t>
      </w:r>
    </w:p>
    <w:p w14:paraId="5D1FE556" w14:textId="274A47EC" w:rsidR="00AA0E4E" w:rsidRPr="009A0599" w:rsidRDefault="00DE33E4" w:rsidP="00657E1B">
      <w:pPr>
        <w:pStyle w:val="Akapitzlist"/>
        <w:numPr>
          <w:ilvl w:val="0"/>
          <w:numId w:val="7"/>
        </w:numPr>
        <w:autoSpaceDE w:val="0"/>
        <w:autoSpaceDN w:val="0"/>
        <w:adjustRightInd w:val="0"/>
        <w:spacing w:after="0"/>
        <w:ind w:left="0"/>
        <w:jc w:val="both"/>
        <w:rPr>
          <w:rFonts w:cstheme="minorHAnsi"/>
        </w:rPr>
      </w:pPr>
      <w:r w:rsidRPr="009A0599">
        <w:rPr>
          <w:rFonts w:cstheme="minorHAnsi"/>
        </w:rPr>
        <w:t>Organizator</w:t>
      </w:r>
      <w:r w:rsidR="00456E2B" w:rsidRPr="009A0599">
        <w:rPr>
          <w:rFonts w:cstheme="minorHAnsi"/>
        </w:rPr>
        <w:t xml:space="preserve"> nie ponosi odpowiedzialności za niezawinione</w:t>
      </w:r>
      <w:r w:rsidR="002344D6" w:rsidRPr="009A0599">
        <w:rPr>
          <w:rFonts w:cstheme="minorHAnsi"/>
        </w:rPr>
        <w:t xml:space="preserve"> </w:t>
      </w:r>
      <w:r w:rsidR="00456E2B" w:rsidRPr="009A0599">
        <w:rPr>
          <w:rFonts w:cstheme="minorHAnsi"/>
        </w:rPr>
        <w:t>p</w:t>
      </w:r>
      <w:r w:rsidR="000549E6" w:rsidRPr="009A0599">
        <w:rPr>
          <w:rFonts w:cstheme="minorHAnsi"/>
        </w:rPr>
        <w:t xml:space="preserve">rzez siebie wypadki na terenie </w:t>
      </w:r>
      <w:r w:rsidR="00751C19" w:rsidRPr="009A0599">
        <w:rPr>
          <w:rFonts w:cstheme="minorHAnsi"/>
        </w:rPr>
        <w:t>Instalacji</w:t>
      </w:r>
      <w:r w:rsidR="00456E2B" w:rsidRPr="009A0599">
        <w:rPr>
          <w:rFonts w:cstheme="minorHAnsi"/>
        </w:rPr>
        <w:t>, a takż</w:t>
      </w:r>
      <w:r w:rsidR="00433E2D" w:rsidRPr="009A0599">
        <w:rPr>
          <w:rFonts w:cstheme="minorHAnsi"/>
        </w:rPr>
        <w:t xml:space="preserve">e za rzeczy pozostawione przez </w:t>
      </w:r>
      <w:r w:rsidR="00715BFA" w:rsidRPr="009A0599">
        <w:rPr>
          <w:rFonts w:cstheme="minorHAnsi"/>
        </w:rPr>
        <w:t>użytkowników</w:t>
      </w:r>
      <w:r w:rsidR="00456E2B" w:rsidRPr="009A0599">
        <w:rPr>
          <w:rFonts w:cstheme="minorHAnsi"/>
        </w:rPr>
        <w:t>.</w:t>
      </w:r>
      <w:r w:rsidR="00075281" w:rsidRPr="009A0599">
        <w:rPr>
          <w:rFonts w:cstheme="minorHAnsi"/>
        </w:rPr>
        <w:t xml:space="preserve"> </w:t>
      </w:r>
    </w:p>
    <w:p w14:paraId="4EAC9E19" w14:textId="79B1CB12" w:rsidR="00DE33E4" w:rsidRPr="009A0599" w:rsidRDefault="000549E6" w:rsidP="00657E1B">
      <w:pPr>
        <w:pStyle w:val="Bezodstpw"/>
        <w:numPr>
          <w:ilvl w:val="0"/>
          <w:numId w:val="7"/>
        </w:numPr>
        <w:spacing w:line="276" w:lineRule="auto"/>
        <w:ind w:left="0"/>
        <w:jc w:val="both"/>
        <w:rPr>
          <w:rFonts w:asciiTheme="minorHAnsi" w:hAnsiTheme="minorHAnsi" w:cstheme="minorHAnsi"/>
        </w:rPr>
      </w:pPr>
      <w:r w:rsidRPr="009A0599">
        <w:rPr>
          <w:rFonts w:asciiTheme="minorHAnsi" w:hAnsiTheme="minorHAnsi" w:cstheme="minorHAnsi"/>
        </w:rPr>
        <w:t xml:space="preserve">Na terenie </w:t>
      </w:r>
      <w:r w:rsidR="00751C19" w:rsidRPr="009A0599">
        <w:rPr>
          <w:rFonts w:asciiTheme="minorHAnsi" w:hAnsiTheme="minorHAnsi" w:cstheme="minorHAnsi"/>
        </w:rPr>
        <w:t>Instalacji</w:t>
      </w:r>
      <w:r w:rsidRPr="009A0599">
        <w:rPr>
          <w:rFonts w:asciiTheme="minorHAnsi" w:hAnsiTheme="minorHAnsi" w:cstheme="minorHAnsi"/>
        </w:rPr>
        <w:t xml:space="preserve"> i </w:t>
      </w:r>
      <w:r w:rsidR="00BC39E6" w:rsidRPr="009A0599">
        <w:rPr>
          <w:rFonts w:asciiTheme="minorHAnsi" w:hAnsiTheme="minorHAnsi" w:cstheme="minorHAnsi"/>
        </w:rPr>
        <w:t xml:space="preserve">w jej </w:t>
      </w:r>
      <w:r w:rsidRPr="009A0599">
        <w:rPr>
          <w:rFonts w:asciiTheme="minorHAnsi" w:hAnsiTheme="minorHAnsi" w:cstheme="minorHAnsi"/>
        </w:rPr>
        <w:t>ok</w:t>
      </w:r>
      <w:r w:rsidR="00896097" w:rsidRPr="009A0599">
        <w:rPr>
          <w:rFonts w:asciiTheme="minorHAnsi" w:hAnsiTheme="minorHAnsi" w:cstheme="minorHAnsi"/>
        </w:rPr>
        <w:t>o</w:t>
      </w:r>
      <w:r w:rsidRPr="009A0599">
        <w:rPr>
          <w:rFonts w:asciiTheme="minorHAnsi" w:hAnsiTheme="minorHAnsi" w:cstheme="minorHAnsi"/>
        </w:rPr>
        <w:t xml:space="preserve">licy </w:t>
      </w:r>
      <w:r w:rsidR="00896097" w:rsidRPr="009A0599">
        <w:rPr>
          <w:rFonts w:asciiTheme="minorHAnsi" w:hAnsiTheme="minorHAnsi" w:cstheme="minorHAnsi"/>
        </w:rPr>
        <w:t xml:space="preserve">będą </w:t>
      </w:r>
      <w:r w:rsidR="00E76842" w:rsidRPr="009A0599">
        <w:rPr>
          <w:rFonts w:asciiTheme="minorHAnsi" w:hAnsiTheme="minorHAnsi" w:cstheme="minorHAnsi"/>
        </w:rPr>
        <w:t xml:space="preserve">odbywały się </w:t>
      </w:r>
      <w:r w:rsidR="00BC39E6" w:rsidRPr="009A0599">
        <w:rPr>
          <w:rFonts w:asciiTheme="minorHAnsi" w:hAnsiTheme="minorHAnsi" w:cstheme="minorHAnsi"/>
        </w:rPr>
        <w:t xml:space="preserve">wydarzenia </w:t>
      </w:r>
      <w:r w:rsidR="00896097" w:rsidRPr="009A0599">
        <w:rPr>
          <w:rFonts w:asciiTheme="minorHAnsi" w:hAnsiTheme="minorHAnsi" w:cstheme="minorHAnsi"/>
        </w:rPr>
        <w:t>kulturalno-rekreacyjne</w:t>
      </w:r>
      <w:r w:rsidR="00E76842" w:rsidRPr="009A0599">
        <w:rPr>
          <w:rFonts w:asciiTheme="minorHAnsi" w:hAnsiTheme="minorHAnsi" w:cstheme="minorHAnsi"/>
        </w:rPr>
        <w:t xml:space="preserve"> organizowane zarówno przez Organizatora jak również przez podmioty trzecie</w:t>
      </w:r>
      <w:r w:rsidR="00715BFA" w:rsidRPr="009A0599">
        <w:rPr>
          <w:rFonts w:asciiTheme="minorHAnsi" w:hAnsiTheme="minorHAnsi" w:cstheme="minorHAnsi"/>
        </w:rPr>
        <w:t xml:space="preserve"> (dalej: „W</w:t>
      </w:r>
      <w:r w:rsidR="0094402C" w:rsidRPr="009A0599">
        <w:rPr>
          <w:rFonts w:asciiTheme="minorHAnsi" w:hAnsiTheme="minorHAnsi" w:cstheme="minorHAnsi"/>
        </w:rPr>
        <w:t>ydarzenia”).</w:t>
      </w:r>
    </w:p>
    <w:p w14:paraId="7DB0A404" w14:textId="638185FD" w:rsidR="00357946" w:rsidRPr="009A0599" w:rsidRDefault="0094402C" w:rsidP="00657E1B">
      <w:pPr>
        <w:pStyle w:val="Akapitzlist"/>
        <w:numPr>
          <w:ilvl w:val="0"/>
          <w:numId w:val="7"/>
        </w:numPr>
        <w:spacing w:after="0"/>
        <w:ind w:left="0"/>
        <w:jc w:val="both"/>
        <w:rPr>
          <w:rFonts w:eastAsia="Times New Roman" w:cstheme="minorHAnsi"/>
          <w:color w:val="000000"/>
          <w:lang w:eastAsia="pl-PL"/>
        </w:rPr>
      </w:pPr>
      <w:r w:rsidRPr="009A0599">
        <w:rPr>
          <w:rFonts w:cstheme="minorHAnsi"/>
        </w:rPr>
        <w:t xml:space="preserve">Korzystanie z </w:t>
      </w:r>
      <w:r w:rsidR="00751C19" w:rsidRPr="009A0599">
        <w:rPr>
          <w:rFonts w:cstheme="minorHAnsi"/>
        </w:rPr>
        <w:t>Instalacji</w:t>
      </w:r>
      <w:r w:rsidR="00715BFA" w:rsidRPr="009A0599">
        <w:rPr>
          <w:rFonts w:cstheme="minorHAnsi"/>
        </w:rPr>
        <w:t xml:space="preserve"> lub udział w W</w:t>
      </w:r>
      <w:r w:rsidRPr="009A0599">
        <w:rPr>
          <w:rFonts w:cstheme="minorHAnsi"/>
        </w:rPr>
        <w:t xml:space="preserve">ydarzeniu oznacza zgodę na utrwalenie przez Organizatora, bądź na jego zlecenie, wizerunku </w:t>
      </w:r>
      <w:r w:rsidR="00715BFA" w:rsidRPr="009A0599">
        <w:rPr>
          <w:rFonts w:cstheme="minorHAnsi"/>
        </w:rPr>
        <w:t>użytkownika</w:t>
      </w:r>
      <w:r w:rsidRPr="009A0599">
        <w:rPr>
          <w:rFonts w:cstheme="minorHAnsi"/>
        </w:rPr>
        <w:t xml:space="preserve">. </w:t>
      </w:r>
      <w:r w:rsidR="00357946" w:rsidRPr="009A0599">
        <w:rPr>
          <w:rFonts w:cstheme="minorHAnsi"/>
        </w:rPr>
        <w:t xml:space="preserve">Użytkownik </w:t>
      </w:r>
      <w:r w:rsidRPr="009A0599">
        <w:rPr>
          <w:rFonts w:cstheme="minorHAnsi"/>
        </w:rPr>
        <w:t xml:space="preserve">tym samym </w:t>
      </w:r>
      <w:r w:rsidR="00357946" w:rsidRPr="009A0599">
        <w:rPr>
          <w:rFonts w:cstheme="minorHAnsi"/>
        </w:rPr>
        <w:t xml:space="preserve">wyraża zgodę na utrwalanie i rozpowszechnianie </w:t>
      </w:r>
      <w:r w:rsidRPr="009A0599">
        <w:rPr>
          <w:rFonts w:cstheme="minorHAnsi"/>
        </w:rPr>
        <w:t xml:space="preserve">swojego </w:t>
      </w:r>
      <w:r w:rsidR="00357946" w:rsidRPr="009A0599">
        <w:rPr>
          <w:rFonts w:cstheme="minorHAnsi"/>
        </w:rPr>
        <w:t>wizerunku</w:t>
      </w:r>
      <w:r w:rsidRPr="009A0599">
        <w:rPr>
          <w:rFonts w:cstheme="minorHAnsi"/>
        </w:rPr>
        <w:t xml:space="preserve"> na zasadach opisanych w Regulaminie</w:t>
      </w:r>
      <w:r w:rsidR="00357946" w:rsidRPr="009A0599">
        <w:rPr>
          <w:rFonts w:cstheme="minorHAnsi"/>
        </w:rPr>
        <w:t>. Użytkownik wyraża zgodę na wykorzystanie jego wizerunku we wszelkich materiałach wydawanych i rozpowszechnianych, w każdej formie lub technice, w tym w formie fotografii, w Internecie, w wydawnictwach Organizatora w celu promocji działalności statutowej Organizatora, w tym do zamieszczenia na stronie internetowej Organizatora oraz profilu Organizatora na portalach społecznościowych</w:t>
      </w:r>
      <w:r w:rsidRPr="009A0599">
        <w:rPr>
          <w:rFonts w:cstheme="minorHAnsi"/>
        </w:rPr>
        <w:t xml:space="preserve"> oraz na rozpowszechnienie wizerunku w celu promocji wydarzenia poprzez zamieszczanie zdjęć i materiałów filmowych na stronie internetowej wydarzenia, materiałach i kanałach online oraz we wszelkich drukowanych materiałach promocyjnych związanych z wydarzeniem</w:t>
      </w:r>
      <w:r w:rsidR="00357946" w:rsidRPr="009A0599">
        <w:rPr>
          <w:rFonts w:cstheme="minorHAnsi"/>
        </w:rPr>
        <w:t xml:space="preserve">. Wyrażenie zgody jest dobrowolne, ale konieczne dla korzystania z </w:t>
      </w:r>
      <w:r w:rsidR="00751C19" w:rsidRPr="009A0599">
        <w:rPr>
          <w:rFonts w:cstheme="minorHAnsi"/>
        </w:rPr>
        <w:t>Instalacji</w:t>
      </w:r>
      <w:r w:rsidR="00715BFA" w:rsidRPr="009A0599">
        <w:rPr>
          <w:rFonts w:cstheme="minorHAnsi"/>
        </w:rPr>
        <w:t xml:space="preserve"> lub wzięcia udziału w W</w:t>
      </w:r>
      <w:r w:rsidR="00357946" w:rsidRPr="009A0599">
        <w:rPr>
          <w:rFonts w:cstheme="minorHAnsi"/>
        </w:rPr>
        <w:t xml:space="preserve">ydarzeniu. </w:t>
      </w:r>
    </w:p>
    <w:p w14:paraId="694C2F4B" w14:textId="51ABCFED" w:rsidR="00357946" w:rsidRPr="009A0599" w:rsidRDefault="00357946" w:rsidP="00657E1B">
      <w:pPr>
        <w:pStyle w:val="Default"/>
        <w:numPr>
          <w:ilvl w:val="0"/>
          <w:numId w:val="7"/>
        </w:numPr>
        <w:spacing w:line="276" w:lineRule="auto"/>
        <w:ind w:left="0"/>
        <w:jc w:val="both"/>
        <w:rPr>
          <w:rFonts w:asciiTheme="minorHAnsi" w:hAnsiTheme="minorHAnsi" w:cstheme="minorHAnsi"/>
          <w:sz w:val="22"/>
          <w:szCs w:val="22"/>
        </w:rPr>
      </w:pPr>
      <w:r w:rsidRPr="009A0599">
        <w:rPr>
          <w:rFonts w:asciiTheme="minorHAnsi" w:hAnsiTheme="minorHAnsi" w:cstheme="minorHAnsi"/>
          <w:sz w:val="22"/>
          <w:szCs w:val="22"/>
        </w:rPr>
        <w:t>Dane osobowe użytkownika przetwarzane są na podstawie art. 6 ust. 1 lit. a) RODO.</w:t>
      </w:r>
      <w:r w:rsidR="0094402C" w:rsidRPr="009A0599">
        <w:rPr>
          <w:rFonts w:asciiTheme="minorHAnsi" w:hAnsiTheme="minorHAnsi" w:cstheme="minorHAnsi"/>
          <w:sz w:val="22"/>
          <w:szCs w:val="22"/>
        </w:rPr>
        <w:t xml:space="preserve"> Dane osobowe, o których mowa w Regulaminie, będą przetwarzane do momentu cofnięcia zgody na ich przetwarzanie. </w:t>
      </w:r>
      <w:r w:rsidR="00E92BFA" w:rsidRPr="009A0599">
        <w:rPr>
          <w:rFonts w:asciiTheme="minorHAnsi" w:hAnsiTheme="minorHAnsi" w:cstheme="minorHAnsi"/>
          <w:sz w:val="22"/>
          <w:szCs w:val="22"/>
        </w:rPr>
        <w:t>Dane osobowe, o których mowa w Regulaminie</w:t>
      </w:r>
      <w:r w:rsidR="005C5C12" w:rsidRPr="009A0599">
        <w:rPr>
          <w:rFonts w:asciiTheme="minorHAnsi" w:hAnsiTheme="minorHAnsi" w:cstheme="minorHAnsi"/>
          <w:sz w:val="22"/>
          <w:szCs w:val="22"/>
        </w:rPr>
        <w:t xml:space="preserve"> </w:t>
      </w:r>
      <w:r w:rsidR="00A36AD9" w:rsidRPr="009A0599">
        <w:rPr>
          <w:rFonts w:asciiTheme="minorHAnsi" w:hAnsiTheme="minorHAnsi" w:cstheme="minorHAnsi"/>
          <w:sz w:val="22"/>
          <w:szCs w:val="22"/>
        </w:rPr>
        <w:t>mogą zostać</w:t>
      </w:r>
      <w:r w:rsidR="005C5C12" w:rsidRPr="009A0599">
        <w:rPr>
          <w:rFonts w:asciiTheme="minorHAnsi" w:hAnsiTheme="minorHAnsi" w:cstheme="minorHAnsi"/>
          <w:sz w:val="22"/>
          <w:szCs w:val="22"/>
        </w:rPr>
        <w:t xml:space="preserve"> przekazane</w:t>
      </w:r>
      <w:r w:rsidR="00A36AD9" w:rsidRPr="009A0599">
        <w:rPr>
          <w:rFonts w:asciiTheme="minorHAnsi" w:hAnsiTheme="minorHAnsi" w:cstheme="minorHAnsi"/>
          <w:sz w:val="22"/>
          <w:szCs w:val="22"/>
        </w:rPr>
        <w:t xml:space="preserve"> do Stowarzyszenia</w:t>
      </w:r>
      <w:r w:rsidR="005C5C12" w:rsidRPr="009A0599">
        <w:rPr>
          <w:rFonts w:asciiTheme="minorHAnsi" w:hAnsiTheme="minorHAnsi" w:cstheme="minorHAnsi"/>
          <w:sz w:val="22"/>
          <w:szCs w:val="22"/>
        </w:rPr>
        <w:t xml:space="preserve"> Żyd</w:t>
      </w:r>
      <w:r w:rsidR="00301752" w:rsidRPr="009A0599">
        <w:rPr>
          <w:rFonts w:asciiTheme="minorHAnsi" w:hAnsiTheme="minorHAnsi" w:cstheme="minorHAnsi"/>
          <w:sz w:val="22"/>
          <w:szCs w:val="22"/>
        </w:rPr>
        <w:t>owski</w:t>
      </w:r>
      <w:r w:rsidR="005C5C12" w:rsidRPr="009A0599">
        <w:rPr>
          <w:rFonts w:asciiTheme="minorHAnsi" w:hAnsiTheme="minorHAnsi" w:cstheme="minorHAnsi"/>
          <w:sz w:val="22"/>
          <w:szCs w:val="22"/>
        </w:rPr>
        <w:t xml:space="preserve"> Instytut </w:t>
      </w:r>
      <w:r w:rsidR="00624579" w:rsidRPr="009A0599">
        <w:rPr>
          <w:rFonts w:asciiTheme="minorHAnsi" w:hAnsiTheme="minorHAnsi" w:cstheme="minorHAnsi"/>
          <w:sz w:val="22"/>
          <w:szCs w:val="22"/>
        </w:rPr>
        <w:t>Historyczny</w:t>
      </w:r>
      <w:r w:rsidR="00301752" w:rsidRPr="009A0599">
        <w:rPr>
          <w:rFonts w:asciiTheme="minorHAnsi" w:hAnsiTheme="minorHAnsi" w:cstheme="minorHAnsi"/>
          <w:sz w:val="22"/>
          <w:szCs w:val="22"/>
        </w:rPr>
        <w:t xml:space="preserve"> </w:t>
      </w:r>
      <w:r w:rsidR="005C5C12" w:rsidRPr="009A0599">
        <w:rPr>
          <w:rFonts w:asciiTheme="minorHAnsi" w:hAnsiTheme="minorHAnsi" w:cstheme="minorHAnsi"/>
          <w:sz w:val="22"/>
          <w:szCs w:val="22"/>
        </w:rPr>
        <w:t xml:space="preserve">w Polsce, partnerom lub współorganizatorom wydarzeń. </w:t>
      </w:r>
    </w:p>
    <w:p w14:paraId="08899CF0" w14:textId="77777777" w:rsidR="0094402C" w:rsidRPr="009A0599" w:rsidRDefault="0094402C" w:rsidP="00657E1B">
      <w:pPr>
        <w:pStyle w:val="Akapitzlist"/>
        <w:numPr>
          <w:ilvl w:val="0"/>
          <w:numId w:val="7"/>
        </w:numPr>
        <w:spacing w:after="0"/>
        <w:ind w:left="0"/>
        <w:jc w:val="both"/>
        <w:rPr>
          <w:rFonts w:eastAsia="Times New Roman" w:cstheme="minorHAnsi"/>
          <w:color w:val="000000"/>
          <w:lang w:eastAsia="pl-PL"/>
        </w:rPr>
      </w:pPr>
      <w:r w:rsidRPr="009A0599">
        <w:rPr>
          <w:rFonts w:cstheme="minorHAnsi"/>
        </w:rPr>
        <w:lastRenderedPageBreak/>
        <w:t>U</w:t>
      </w:r>
      <w:r w:rsidR="00357946" w:rsidRPr="009A0599">
        <w:rPr>
          <w:rFonts w:cstheme="minorHAnsi"/>
        </w:rPr>
        <w:t xml:space="preserve">żytkownikowi przysługuje prawo dostępu do treści danych osobowych oraz ich poprawiania, sprostowania oraz do usunięcia, ograniczenia przetwarzania, wniesienia sprzeciwu wobec ich przetwarzania. Ponadto użytkownikowi przysługuje prawo do wniesienia skargi do organu nadzorczego właściwego dla przetwarzania danych. Zgoda na przetwarzanie danych osobowych może być wycofana w dowolnym momencie, co nie wpływa na wcześniejszą zgodność z prawem przetwarzania danych. </w:t>
      </w:r>
      <w:r w:rsidR="00357946" w:rsidRPr="009A0599">
        <w:rPr>
          <w:rFonts w:eastAsia="Times New Roman" w:cstheme="minorHAnsi"/>
          <w:color w:val="000000"/>
          <w:lang w:eastAsia="pl-PL"/>
        </w:rPr>
        <w:t xml:space="preserve">Wycofanie zgody wymaga wysłania wiadomości pocztą elektroniczną na adres: </w:t>
      </w:r>
      <w:hyperlink r:id="rId10" w:history="1">
        <w:r w:rsidRPr="009A0599">
          <w:rPr>
            <w:rStyle w:val="Hipercze"/>
            <w:rFonts w:eastAsia="Times New Roman" w:cstheme="minorHAnsi"/>
            <w:lang w:eastAsia="pl-PL"/>
          </w:rPr>
          <w:t>iod@polin.pl</w:t>
        </w:r>
      </w:hyperlink>
      <w:r w:rsidR="00357946" w:rsidRPr="009A0599">
        <w:rPr>
          <w:rFonts w:eastAsia="Times New Roman" w:cstheme="minorHAnsi"/>
          <w:color w:val="000000"/>
          <w:lang w:eastAsia="pl-PL"/>
        </w:rPr>
        <w:t>.</w:t>
      </w:r>
    </w:p>
    <w:p w14:paraId="62BDE6A8" w14:textId="79475804" w:rsidR="004B4451" w:rsidRPr="009A0599" w:rsidRDefault="0019627A" w:rsidP="00657E1B">
      <w:pPr>
        <w:pStyle w:val="Akapitzlist"/>
        <w:numPr>
          <w:ilvl w:val="0"/>
          <w:numId w:val="7"/>
        </w:numPr>
        <w:spacing w:after="0"/>
        <w:ind w:left="0"/>
        <w:jc w:val="both"/>
        <w:rPr>
          <w:rFonts w:eastAsia="Times New Roman" w:cstheme="minorHAnsi"/>
          <w:color w:val="000000"/>
          <w:lang w:eastAsia="pl-PL"/>
        </w:rPr>
      </w:pPr>
      <w:r w:rsidRPr="009A0599">
        <w:rPr>
          <w:rFonts w:eastAsia="Times New Roman" w:cstheme="minorHAnsi"/>
          <w:color w:val="000000"/>
          <w:lang w:eastAsia="pl-PL"/>
        </w:rPr>
        <w:t>Organizator</w:t>
      </w:r>
      <w:r w:rsidR="00DE33E4" w:rsidRPr="009A0599">
        <w:rPr>
          <w:rFonts w:eastAsia="Times New Roman" w:cstheme="minorHAnsi"/>
          <w:color w:val="000000"/>
          <w:lang w:eastAsia="pl-PL"/>
        </w:rPr>
        <w:t xml:space="preserve"> wyznaczył Inspektora ochrony danych (IOD), z którym można się kontaktować poprzez email: </w:t>
      </w:r>
      <w:hyperlink r:id="rId11" w:history="1">
        <w:r w:rsidR="00DE33E4" w:rsidRPr="009A0599">
          <w:rPr>
            <w:rStyle w:val="Hipercze"/>
            <w:rFonts w:eastAsia="Times New Roman" w:cstheme="minorHAnsi"/>
            <w:lang w:eastAsia="pl-PL"/>
          </w:rPr>
          <w:t>iod@polin.pl</w:t>
        </w:r>
      </w:hyperlink>
      <w:r w:rsidR="00DE33E4" w:rsidRPr="009A0599">
        <w:rPr>
          <w:rFonts w:eastAsia="Times New Roman" w:cstheme="minorHAnsi"/>
          <w:color w:val="000000"/>
          <w:lang w:eastAsia="pl-PL"/>
        </w:rPr>
        <w:t xml:space="preserve">  lub </w:t>
      </w:r>
      <w:r w:rsidR="004B4451" w:rsidRPr="009A0599">
        <w:rPr>
          <w:rFonts w:eastAsia="Times New Roman" w:cstheme="minorHAnsi"/>
          <w:color w:val="000000"/>
          <w:lang w:eastAsia="pl-PL"/>
        </w:rPr>
        <w:t xml:space="preserve">telefonicznie tel. 22 471 03 41. </w:t>
      </w:r>
    </w:p>
    <w:p w14:paraId="2A469F10" w14:textId="77777777" w:rsidR="00665F1E" w:rsidRPr="009A0599" w:rsidRDefault="0019627A" w:rsidP="00657E1B">
      <w:pPr>
        <w:pStyle w:val="Akapitzlist"/>
        <w:numPr>
          <w:ilvl w:val="0"/>
          <w:numId w:val="7"/>
        </w:numPr>
        <w:spacing w:after="0"/>
        <w:ind w:left="0"/>
        <w:jc w:val="both"/>
        <w:rPr>
          <w:rFonts w:eastAsia="Times New Roman" w:cstheme="minorHAnsi"/>
          <w:color w:val="000000"/>
          <w:lang w:eastAsia="pl-PL"/>
        </w:rPr>
      </w:pPr>
      <w:r w:rsidRPr="009A0599">
        <w:rPr>
          <w:rFonts w:cstheme="minorHAnsi"/>
        </w:rPr>
        <w:t>Organizator</w:t>
      </w:r>
      <w:r w:rsidR="00DE33E4" w:rsidRPr="009A0599">
        <w:rPr>
          <w:rFonts w:cstheme="minorHAnsi"/>
        </w:rPr>
        <w:t xml:space="preserve"> informuje, że przetwarzane będą następujące kategorie danych </w:t>
      </w:r>
      <w:r w:rsidR="00624579" w:rsidRPr="009A0599">
        <w:rPr>
          <w:rFonts w:cstheme="minorHAnsi"/>
        </w:rPr>
        <w:t xml:space="preserve"> </w:t>
      </w:r>
      <w:r w:rsidR="00357946" w:rsidRPr="009A0599">
        <w:rPr>
          <w:rFonts w:cstheme="minorHAnsi"/>
        </w:rPr>
        <w:t>użytkowników</w:t>
      </w:r>
      <w:r w:rsidR="00624579" w:rsidRPr="009A0599">
        <w:rPr>
          <w:rFonts w:cstheme="minorHAnsi"/>
        </w:rPr>
        <w:t xml:space="preserve">: </w:t>
      </w:r>
      <w:r w:rsidR="00DE33E4" w:rsidRPr="009A0599">
        <w:rPr>
          <w:rFonts w:cstheme="minorHAnsi"/>
        </w:rPr>
        <w:t>imię</w:t>
      </w:r>
      <w:r w:rsidR="00624579" w:rsidRPr="009A0599">
        <w:rPr>
          <w:rFonts w:cstheme="minorHAnsi"/>
        </w:rPr>
        <w:t>,</w:t>
      </w:r>
      <w:r w:rsidR="00DE33E4" w:rsidRPr="009A0599">
        <w:rPr>
          <w:rFonts w:cstheme="minorHAnsi"/>
        </w:rPr>
        <w:t xml:space="preserve"> nazwisko, adres poczty elektronicznej</w:t>
      </w:r>
      <w:r w:rsidR="00624579" w:rsidRPr="009A0599">
        <w:rPr>
          <w:rFonts w:cstheme="minorHAnsi"/>
        </w:rPr>
        <w:t xml:space="preserve"> </w:t>
      </w:r>
      <w:r w:rsidR="005C5C12" w:rsidRPr="009A0599">
        <w:rPr>
          <w:rFonts w:cstheme="minorHAnsi"/>
        </w:rPr>
        <w:t>oraz wizerunek w przypadku zgłoszenia na wydarzenia, a w pozostałych przypadkach</w:t>
      </w:r>
      <w:r w:rsidR="00DE33E4" w:rsidRPr="009A0599">
        <w:rPr>
          <w:rFonts w:cstheme="minorHAnsi"/>
        </w:rPr>
        <w:t>, wizerunek.</w:t>
      </w:r>
    </w:p>
    <w:p w14:paraId="25F15419" w14:textId="77777777" w:rsidR="00665F1E" w:rsidRPr="009A0599" w:rsidRDefault="00665F1E" w:rsidP="00657E1B">
      <w:pPr>
        <w:pStyle w:val="Bezodstpw"/>
        <w:numPr>
          <w:ilvl w:val="0"/>
          <w:numId w:val="7"/>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Zabrania się</w:t>
      </w:r>
      <w:r w:rsidR="0083033B" w:rsidRPr="009A0599">
        <w:rPr>
          <w:rFonts w:asciiTheme="minorHAnsi" w:eastAsiaTheme="minorHAnsi" w:hAnsiTheme="minorHAnsi" w:cstheme="minorHAnsi"/>
        </w:rPr>
        <w:t xml:space="preserve"> wszelkich</w:t>
      </w:r>
      <w:r w:rsidRPr="009A0599">
        <w:rPr>
          <w:rFonts w:asciiTheme="minorHAnsi" w:eastAsiaTheme="minorHAnsi" w:hAnsiTheme="minorHAnsi" w:cstheme="minorHAnsi"/>
        </w:rPr>
        <w:t xml:space="preserve"> </w:t>
      </w:r>
      <w:proofErr w:type="spellStart"/>
      <w:r w:rsidRPr="009A0599">
        <w:rPr>
          <w:rFonts w:asciiTheme="minorHAnsi" w:eastAsiaTheme="minorHAnsi" w:hAnsiTheme="minorHAnsi" w:cstheme="minorHAnsi"/>
        </w:rPr>
        <w:t>z</w:t>
      </w:r>
      <w:r w:rsidR="00957953" w:rsidRPr="009A0599">
        <w:rPr>
          <w:rFonts w:asciiTheme="minorHAnsi" w:eastAsiaTheme="minorHAnsi" w:hAnsiTheme="minorHAnsi" w:cstheme="minorHAnsi"/>
        </w:rPr>
        <w:t>achowań</w:t>
      </w:r>
      <w:proofErr w:type="spellEnd"/>
      <w:r w:rsidRPr="009A0599">
        <w:rPr>
          <w:rFonts w:asciiTheme="minorHAnsi" w:eastAsiaTheme="minorHAnsi" w:hAnsiTheme="minorHAnsi" w:cstheme="minorHAnsi"/>
        </w:rPr>
        <w:t xml:space="preserve"> obscenicznych, używania obraźliwego słownictwa, głoszenia i wywieszania haseł o treściach obscenicznych, wulgarnych</w:t>
      </w:r>
      <w:r w:rsidR="0083033B" w:rsidRPr="009A0599">
        <w:rPr>
          <w:rFonts w:asciiTheme="minorHAnsi" w:eastAsiaTheme="minorHAnsi" w:hAnsiTheme="minorHAnsi" w:cstheme="minorHAnsi"/>
        </w:rPr>
        <w:t xml:space="preserve">, </w:t>
      </w:r>
      <w:r w:rsidRPr="009A0599">
        <w:rPr>
          <w:rFonts w:asciiTheme="minorHAnsi" w:eastAsiaTheme="minorHAnsi" w:hAnsiTheme="minorHAnsi" w:cstheme="minorHAnsi"/>
        </w:rPr>
        <w:t>rasistowskich</w:t>
      </w:r>
      <w:r w:rsidR="0083033B" w:rsidRPr="009A0599">
        <w:rPr>
          <w:rFonts w:asciiTheme="minorHAnsi" w:eastAsiaTheme="minorHAnsi" w:hAnsiTheme="minorHAnsi" w:cstheme="minorHAnsi"/>
        </w:rPr>
        <w:t xml:space="preserve"> lub innych naruszających lub mogących naruszać prawa osobiste oraz powszechnie obowiązujących przepisów prawa</w:t>
      </w:r>
      <w:r w:rsidRPr="009A0599">
        <w:rPr>
          <w:rFonts w:asciiTheme="minorHAnsi" w:eastAsiaTheme="minorHAnsi" w:hAnsiTheme="minorHAnsi" w:cstheme="minorHAnsi"/>
        </w:rPr>
        <w:t>, nawoływania do konfliktu na tle narodowościowym, religijnym, społecznym</w:t>
      </w:r>
      <w:r w:rsidR="0083033B" w:rsidRPr="009A0599">
        <w:rPr>
          <w:rFonts w:asciiTheme="minorHAnsi" w:eastAsiaTheme="minorHAnsi" w:hAnsiTheme="minorHAnsi" w:cstheme="minorHAnsi"/>
        </w:rPr>
        <w:t xml:space="preserve">, jak również wszelkich </w:t>
      </w:r>
      <w:proofErr w:type="spellStart"/>
      <w:r w:rsidR="0083033B" w:rsidRPr="009A0599">
        <w:rPr>
          <w:rFonts w:asciiTheme="minorHAnsi" w:eastAsiaTheme="minorHAnsi" w:hAnsiTheme="minorHAnsi" w:cstheme="minorHAnsi"/>
        </w:rPr>
        <w:t>zachowań</w:t>
      </w:r>
      <w:proofErr w:type="spellEnd"/>
      <w:r w:rsidR="0083033B" w:rsidRPr="009A0599">
        <w:rPr>
          <w:rFonts w:asciiTheme="minorHAnsi" w:eastAsiaTheme="minorHAnsi" w:hAnsiTheme="minorHAnsi" w:cstheme="minorHAnsi"/>
        </w:rPr>
        <w:t xml:space="preserve"> godzących w normy społeczne i obyczajowe. </w:t>
      </w:r>
    </w:p>
    <w:p w14:paraId="02AEDBD1" w14:textId="476CE0EF" w:rsidR="00957953" w:rsidRPr="009A0599" w:rsidRDefault="00957953" w:rsidP="00657E1B">
      <w:pPr>
        <w:numPr>
          <w:ilvl w:val="0"/>
          <w:numId w:val="7"/>
        </w:numPr>
        <w:spacing w:after="0"/>
        <w:ind w:left="0"/>
        <w:jc w:val="both"/>
        <w:rPr>
          <w:rFonts w:cstheme="minorHAnsi"/>
        </w:rPr>
      </w:pPr>
      <w:r w:rsidRPr="009A0599">
        <w:rPr>
          <w:rFonts w:cstheme="minorHAnsi"/>
        </w:rPr>
        <w:t>Zabrania się</w:t>
      </w:r>
      <w:r w:rsidR="0083033B" w:rsidRPr="009A0599">
        <w:rPr>
          <w:rFonts w:cstheme="minorHAnsi"/>
        </w:rPr>
        <w:t xml:space="preserve"> uszkadzania,</w:t>
      </w:r>
      <w:r w:rsidRPr="009A0599">
        <w:rPr>
          <w:rFonts w:cstheme="minorHAnsi"/>
        </w:rPr>
        <w:t xml:space="preserve"> niszczenia</w:t>
      </w:r>
      <w:r w:rsidR="00BC39E6" w:rsidRPr="009A0599">
        <w:rPr>
          <w:rFonts w:cstheme="minorHAnsi"/>
        </w:rPr>
        <w:t xml:space="preserve"> oraz kradzieży</w:t>
      </w:r>
      <w:r w:rsidRPr="009A0599">
        <w:rPr>
          <w:rFonts w:cstheme="minorHAnsi"/>
        </w:rPr>
        <w:t xml:space="preserve"> elementów </w:t>
      </w:r>
      <w:r w:rsidR="00751C19" w:rsidRPr="009A0599">
        <w:rPr>
          <w:rFonts w:cstheme="minorHAnsi"/>
        </w:rPr>
        <w:t>Instalacji</w:t>
      </w:r>
      <w:r w:rsidRPr="009A0599">
        <w:rPr>
          <w:rFonts w:cstheme="minorHAnsi"/>
        </w:rPr>
        <w:t xml:space="preserve"> </w:t>
      </w:r>
      <w:r w:rsidR="00BC39E6" w:rsidRPr="009A0599">
        <w:rPr>
          <w:rFonts w:cstheme="minorHAnsi"/>
        </w:rPr>
        <w:t xml:space="preserve">oraz </w:t>
      </w:r>
      <w:r w:rsidRPr="009A0599">
        <w:rPr>
          <w:rFonts w:cstheme="minorHAnsi"/>
        </w:rPr>
        <w:t>wszystkich innych obiektów i mienia znajdujących się na jej terenie.</w:t>
      </w:r>
    </w:p>
    <w:p w14:paraId="17DA273D" w14:textId="49E37954" w:rsidR="00665F1E" w:rsidRPr="009A0599" w:rsidRDefault="00665F1E" w:rsidP="00657E1B">
      <w:pPr>
        <w:pStyle w:val="Akapitzlist"/>
        <w:numPr>
          <w:ilvl w:val="0"/>
          <w:numId w:val="7"/>
        </w:numPr>
        <w:autoSpaceDE w:val="0"/>
        <w:autoSpaceDN w:val="0"/>
        <w:adjustRightInd w:val="0"/>
        <w:spacing w:after="0"/>
        <w:ind w:left="0"/>
        <w:jc w:val="both"/>
        <w:rPr>
          <w:rFonts w:cstheme="minorHAnsi"/>
        </w:rPr>
      </w:pPr>
      <w:r w:rsidRPr="009A0599">
        <w:rPr>
          <w:rFonts w:cstheme="minorHAnsi"/>
        </w:rPr>
        <w:t xml:space="preserve">Służby porządkowe </w:t>
      </w:r>
      <w:r w:rsidR="00351E67" w:rsidRPr="009A0599">
        <w:rPr>
          <w:rFonts w:cstheme="minorHAnsi"/>
        </w:rPr>
        <w:t xml:space="preserve">Organizatora </w:t>
      </w:r>
      <w:r w:rsidRPr="009A0599">
        <w:rPr>
          <w:rFonts w:cstheme="minorHAnsi"/>
        </w:rPr>
        <w:t xml:space="preserve">oraz służby porządkowe miejskie mają prawo do usunięcia </w:t>
      </w:r>
      <w:r w:rsidR="00E76842" w:rsidRPr="009A0599">
        <w:rPr>
          <w:rFonts w:cstheme="minorHAnsi"/>
        </w:rPr>
        <w:br/>
      </w:r>
      <w:r w:rsidRPr="009A0599">
        <w:rPr>
          <w:rFonts w:cstheme="minorHAnsi"/>
        </w:rPr>
        <w:t xml:space="preserve">z terenu </w:t>
      </w:r>
      <w:r w:rsidR="00751C19" w:rsidRPr="009A0599">
        <w:rPr>
          <w:rFonts w:cstheme="minorHAnsi"/>
        </w:rPr>
        <w:t>Instalacji</w:t>
      </w:r>
      <w:r w:rsidR="00CE6D8C" w:rsidRPr="009A0599">
        <w:rPr>
          <w:rFonts w:cstheme="minorHAnsi"/>
        </w:rPr>
        <w:t xml:space="preserve"> </w:t>
      </w:r>
      <w:r w:rsidRPr="009A0599">
        <w:rPr>
          <w:rFonts w:cstheme="minorHAnsi"/>
        </w:rPr>
        <w:t xml:space="preserve">osoby </w:t>
      </w:r>
      <w:r w:rsidR="00E76842" w:rsidRPr="009A0599">
        <w:rPr>
          <w:rFonts w:cstheme="minorHAnsi"/>
        </w:rPr>
        <w:t xml:space="preserve">naruszające postanowienia </w:t>
      </w:r>
      <w:r w:rsidR="00CE6D8C" w:rsidRPr="009A0599">
        <w:rPr>
          <w:rFonts w:cstheme="minorHAnsi"/>
        </w:rPr>
        <w:t>Regulamin</w:t>
      </w:r>
      <w:r w:rsidR="00E76842" w:rsidRPr="009A0599">
        <w:rPr>
          <w:rFonts w:cstheme="minorHAnsi"/>
        </w:rPr>
        <w:t>u</w:t>
      </w:r>
      <w:r w:rsidR="00075281" w:rsidRPr="009A0599">
        <w:rPr>
          <w:rFonts w:cstheme="minorHAnsi"/>
        </w:rPr>
        <w:t xml:space="preserve"> lub podj</w:t>
      </w:r>
      <w:r w:rsidR="00697CA2" w:rsidRPr="009A0599">
        <w:rPr>
          <w:rFonts w:cstheme="minorHAnsi"/>
        </w:rPr>
        <w:t>ą</w:t>
      </w:r>
      <w:r w:rsidR="00075281" w:rsidRPr="009A0599">
        <w:rPr>
          <w:rFonts w:cstheme="minorHAnsi"/>
        </w:rPr>
        <w:t>ć inne odpowiednie działania mające na celu pow</w:t>
      </w:r>
      <w:r w:rsidR="00CE6D8C" w:rsidRPr="009A0599">
        <w:rPr>
          <w:rFonts w:cstheme="minorHAnsi"/>
        </w:rPr>
        <w:t xml:space="preserve">strzymanie </w:t>
      </w:r>
      <w:r w:rsidR="00E76842" w:rsidRPr="009A0599">
        <w:rPr>
          <w:rFonts w:cstheme="minorHAnsi"/>
        </w:rPr>
        <w:t xml:space="preserve">naruszenia postanowień </w:t>
      </w:r>
      <w:r w:rsidR="00CE6D8C" w:rsidRPr="009A0599">
        <w:rPr>
          <w:rFonts w:cstheme="minorHAnsi"/>
        </w:rPr>
        <w:t>Regulaminu.</w:t>
      </w:r>
    </w:p>
    <w:p w14:paraId="11C40068" w14:textId="3B2CA112" w:rsidR="00665F1E" w:rsidRPr="009A0599" w:rsidRDefault="00B82F58" w:rsidP="00657E1B">
      <w:pPr>
        <w:pStyle w:val="Bezodstpw"/>
        <w:numPr>
          <w:ilvl w:val="0"/>
          <w:numId w:val="7"/>
        </w:numPr>
        <w:spacing w:line="276" w:lineRule="auto"/>
        <w:ind w:left="0"/>
        <w:jc w:val="both"/>
        <w:rPr>
          <w:rFonts w:asciiTheme="minorHAnsi" w:eastAsiaTheme="minorHAnsi" w:hAnsiTheme="minorHAnsi" w:cstheme="minorHAnsi"/>
        </w:rPr>
      </w:pPr>
      <w:r w:rsidRPr="009A0599">
        <w:rPr>
          <w:rFonts w:asciiTheme="minorHAnsi" w:hAnsiTheme="minorHAnsi" w:cstheme="minorHAnsi"/>
        </w:rPr>
        <w:t xml:space="preserve">Teren </w:t>
      </w:r>
      <w:r w:rsidR="00751C19" w:rsidRPr="009A0599">
        <w:rPr>
          <w:rFonts w:asciiTheme="minorHAnsi" w:hAnsiTheme="minorHAnsi" w:cstheme="minorHAnsi"/>
        </w:rPr>
        <w:t>Instalacji</w:t>
      </w:r>
      <w:r w:rsidR="00665F1E" w:rsidRPr="009A0599">
        <w:rPr>
          <w:rFonts w:asciiTheme="minorHAnsi" w:hAnsiTheme="minorHAnsi" w:cstheme="minorHAnsi"/>
        </w:rPr>
        <w:t xml:space="preserve"> jest</w:t>
      </w:r>
      <w:r w:rsidR="00E76842" w:rsidRPr="009A0599">
        <w:rPr>
          <w:rFonts w:asciiTheme="minorHAnsi" w:hAnsiTheme="minorHAnsi" w:cstheme="minorHAnsi"/>
        </w:rPr>
        <w:t xml:space="preserve"> stale</w:t>
      </w:r>
      <w:r w:rsidR="00665F1E" w:rsidRPr="009A0599">
        <w:rPr>
          <w:rFonts w:asciiTheme="minorHAnsi" w:hAnsiTheme="minorHAnsi" w:cstheme="minorHAnsi"/>
        </w:rPr>
        <w:t xml:space="preserve"> monitorowany. </w:t>
      </w:r>
      <w:r w:rsidR="00665F1E" w:rsidRPr="009A0599">
        <w:rPr>
          <w:rFonts w:asciiTheme="minorHAnsi" w:eastAsiaTheme="minorHAnsi" w:hAnsiTheme="minorHAnsi" w:cstheme="minorHAnsi"/>
        </w:rPr>
        <w:t>W przypadku zauważenia z</w:t>
      </w:r>
      <w:r w:rsidRPr="009A0599">
        <w:rPr>
          <w:rFonts w:asciiTheme="minorHAnsi" w:eastAsiaTheme="minorHAnsi" w:hAnsiTheme="minorHAnsi" w:cstheme="minorHAnsi"/>
        </w:rPr>
        <w:t xml:space="preserve">agrożenia osoby korzystające z </w:t>
      </w:r>
      <w:r w:rsidR="00751C19" w:rsidRPr="009A0599">
        <w:rPr>
          <w:rFonts w:asciiTheme="minorHAnsi" w:eastAsiaTheme="minorHAnsi" w:hAnsiTheme="minorHAnsi" w:cstheme="minorHAnsi"/>
        </w:rPr>
        <w:t>Instalacji</w:t>
      </w:r>
      <w:r w:rsidR="00665F1E" w:rsidRPr="009A0599">
        <w:rPr>
          <w:rFonts w:asciiTheme="minorHAnsi" w:eastAsiaTheme="minorHAnsi" w:hAnsiTheme="minorHAnsi" w:cstheme="minorHAnsi"/>
        </w:rPr>
        <w:t xml:space="preserve"> powinny:</w:t>
      </w:r>
    </w:p>
    <w:p w14:paraId="2750598E" w14:textId="04969AF9" w:rsidR="00665F1E" w:rsidRPr="009A0599" w:rsidRDefault="00665F1E" w:rsidP="00657E1B">
      <w:pPr>
        <w:pStyle w:val="Bezodstpw"/>
        <w:numPr>
          <w:ilvl w:val="0"/>
          <w:numId w:val="22"/>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natychmiast powiadomić służby porządkowe lub informacyjne</w:t>
      </w:r>
      <w:r w:rsidR="00E76842" w:rsidRPr="009A0599">
        <w:rPr>
          <w:rFonts w:asciiTheme="minorHAnsi" w:eastAsiaTheme="minorHAnsi" w:hAnsiTheme="minorHAnsi" w:cstheme="minorHAnsi"/>
        </w:rPr>
        <w:t xml:space="preserve"> o zagrożeniu</w:t>
      </w:r>
      <w:r w:rsidRPr="009A0599">
        <w:rPr>
          <w:rFonts w:asciiTheme="minorHAnsi" w:eastAsiaTheme="minorHAnsi" w:hAnsiTheme="minorHAnsi" w:cstheme="minorHAnsi"/>
        </w:rPr>
        <w:t xml:space="preserve">: </w:t>
      </w:r>
    </w:p>
    <w:p w14:paraId="50886E85" w14:textId="56BDC3B1" w:rsidR="00D93EBF" w:rsidRPr="009A0599" w:rsidRDefault="00E76842" w:rsidP="00657E1B">
      <w:pPr>
        <w:pStyle w:val="Bezodstpw"/>
        <w:numPr>
          <w:ilvl w:val="0"/>
          <w:numId w:val="21"/>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w:t>
      </w:r>
      <w:r w:rsidR="00AE3B2B" w:rsidRPr="009A0599">
        <w:rPr>
          <w:rFonts w:asciiTheme="minorHAnsi" w:eastAsiaTheme="minorHAnsi" w:hAnsiTheme="minorHAnsi" w:cstheme="minorHAnsi"/>
        </w:rPr>
        <w:t>22</w:t>
      </w:r>
      <w:r w:rsidRPr="009A0599">
        <w:rPr>
          <w:rFonts w:asciiTheme="minorHAnsi" w:eastAsiaTheme="minorHAnsi" w:hAnsiTheme="minorHAnsi" w:cstheme="minorHAnsi"/>
        </w:rPr>
        <w:t>)</w:t>
      </w:r>
      <w:r w:rsidR="00AE3B2B" w:rsidRPr="009A0599">
        <w:rPr>
          <w:rFonts w:asciiTheme="minorHAnsi" w:eastAsiaTheme="minorHAnsi" w:hAnsiTheme="minorHAnsi" w:cstheme="minorHAnsi"/>
        </w:rPr>
        <w:t xml:space="preserve"> 471 03 25 - </w:t>
      </w:r>
      <w:r w:rsidR="00665F1E" w:rsidRPr="009A0599">
        <w:rPr>
          <w:rFonts w:asciiTheme="minorHAnsi" w:eastAsiaTheme="minorHAnsi" w:hAnsiTheme="minorHAnsi" w:cstheme="minorHAnsi"/>
        </w:rPr>
        <w:t>OCHRONA</w:t>
      </w:r>
      <w:r w:rsidR="00840BB2" w:rsidRPr="009A0599">
        <w:rPr>
          <w:rFonts w:asciiTheme="minorHAnsi" w:eastAsiaTheme="minorHAnsi" w:hAnsiTheme="minorHAnsi" w:cstheme="minorHAnsi"/>
        </w:rPr>
        <w:t xml:space="preserve"> </w:t>
      </w:r>
      <w:r w:rsidR="00665F1E" w:rsidRPr="009A0599">
        <w:rPr>
          <w:rFonts w:asciiTheme="minorHAnsi" w:eastAsiaTheme="minorHAnsi" w:hAnsiTheme="minorHAnsi" w:cstheme="minorHAnsi"/>
        </w:rPr>
        <w:t>MUZEUM</w:t>
      </w:r>
      <w:r w:rsidR="002E6747" w:rsidRPr="009A0599">
        <w:rPr>
          <w:rFonts w:asciiTheme="minorHAnsi" w:eastAsiaTheme="minorHAnsi" w:hAnsiTheme="minorHAnsi" w:cstheme="minorHAnsi"/>
        </w:rPr>
        <w:t xml:space="preserve"> HISTORII ŻYDÓW POLSKICH POLIN</w:t>
      </w:r>
    </w:p>
    <w:p w14:paraId="1D04C2EA" w14:textId="77777777" w:rsidR="00A26D35" w:rsidRPr="009A0599" w:rsidRDefault="00F535D7" w:rsidP="00657E1B">
      <w:pPr>
        <w:pStyle w:val="Bezodstpw"/>
        <w:numPr>
          <w:ilvl w:val="0"/>
          <w:numId w:val="21"/>
        </w:numPr>
        <w:spacing w:line="276" w:lineRule="auto"/>
        <w:ind w:left="0"/>
        <w:jc w:val="both"/>
        <w:rPr>
          <w:rFonts w:asciiTheme="minorHAnsi" w:eastAsiaTheme="minorHAnsi" w:hAnsiTheme="minorHAnsi" w:cstheme="minorHAnsi"/>
        </w:rPr>
      </w:pPr>
      <w:hyperlink r:id="rId12" w:tooltip="112 (numer alarmowy)" w:history="1">
        <w:r w:rsidR="00A26D35" w:rsidRPr="009A0599">
          <w:rPr>
            <w:rFonts w:asciiTheme="minorHAnsi" w:eastAsiaTheme="minorHAnsi" w:hAnsiTheme="minorHAnsi" w:cstheme="minorHAnsi"/>
          </w:rPr>
          <w:t>112</w:t>
        </w:r>
      </w:hyperlink>
      <w:r w:rsidR="00A26D35" w:rsidRPr="009A0599">
        <w:rPr>
          <w:rFonts w:asciiTheme="minorHAnsi" w:eastAsiaTheme="minorHAnsi" w:hAnsiTheme="minorHAnsi" w:cstheme="minorHAnsi"/>
        </w:rPr>
        <w:t xml:space="preserve"> </w:t>
      </w:r>
      <w:r w:rsidR="00A06C8E" w:rsidRPr="009A0599">
        <w:rPr>
          <w:rFonts w:asciiTheme="minorHAnsi" w:eastAsiaTheme="minorHAnsi" w:hAnsiTheme="minorHAnsi" w:cstheme="minorHAnsi"/>
        </w:rPr>
        <w:t>-</w:t>
      </w:r>
      <w:r w:rsidR="00A26D35" w:rsidRPr="009A0599">
        <w:rPr>
          <w:rFonts w:asciiTheme="minorHAnsi" w:eastAsiaTheme="minorHAnsi" w:hAnsiTheme="minorHAnsi" w:cstheme="minorHAnsi"/>
        </w:rPr>
        <w:t xml:space="preserve"> </w:t>
      </w:r>
      <w:hyperlink r:id="rId13" w:tooltip="Centrum powiadamiania ratunkowego" w:history="1">
        <w:r w:rsidR="00AE3B2B" w:rsidRPr="009A0599">
          <w:rPr>
            <w:rFonts w:asciiTheme="minorHAnsi" w:eastAsiaTheme="minorHAnsi" w:hAnsiTheme="minorHAnsi" w:cstheme="minorHAnsi"/>
          </w:rPr>
          <w:t>CENTRUM POWIADAMIANIA RATUNKOWEGO</w:t>
        </w:r>
      </w:hyperlink>
    </w:p>
    <w:p w14:paraId="5AB65E07" w14:textId="77777777" w:rsidR="00A26D35" w:rsidRPr="009A0599" w:rsidRDefault="00A26D35" w:rsidP="00657E1B">
      <w:pPr>
        <w:pStyle w:val="Bezodstpw"/>
        <w:numPr>
          <w:ilvl w:val="0"/>
          <w:numId w:val="21"/>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 xml:space="preserve">986 </w:t>
      </w:r>
      <w:r w:rsidR="00A06C8E" w:rsidRPr="009A0599">
        <w:rPr>
          <w:rFonts w:asciiTheme="minorHAnsi" w:eastAsiaTheme="minorHAnsi" w:hAnsiTheme="minorHAnsi" w:cstheme="minorHAnsi"/>
        </w:rPr>
        <w:t>-</w:t>
      </w:r>
      <w:r w:rsidRPr="009A0599">
        <w:rPr>
          <w:rFonts w:asciiTheme="minorHAnsi" w:eastAsiaTheme="minorHAnsi" w:hAnsiTheme="minorHAnsi" w:cstheme="minorHAnsi"/>
        </w:rPr>
        <w:t xml:space="preserve"> STRAŻ MIEJSKA (723 986 112 – SMS interwencyjny)</w:t>
      </w:r>
    </w:p>
    <w:p w14:paraId="21421646" w14:textId="77777777" w:rsidR="00665F1E" w:rsidRPr="009A0599" w:rsidRDefault="00A26D35" w:rsidP="00657E1B">
      <w:pPr>
        <w:pStyle w:val="Bezodstpw"/>
        <w:numPr>
          <w:ilvl w:val="0"/>
          <w:numId w:val="21"/>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 xml:space="preserve">997 - </w:t>
      </w:r>
      <w:r w:rsidR="00665F1E" w:rsidRPr="009A0599">
        <w:rPr>
          <w:rFonts w:asciiTheme="minorHAnsi" w:eastAsiaTheme="minorHAnsi" w:hAnsiTheme="minorHAnsi" w:cstheme="minorHAnsi"/>
        </w:rPr>
        <w:t>POLICJA</w:t>
      </w:r>
    </w:p>
    <w:p w14:paraId="7F5D4C33" w14:textId="77777777" w:rsidR="00A26D35" w:rsidRPr="009A0599" w:rsidRDefault="00A26D35" w:rsidP="00657E1B">
      <w:pPr>
        <w:pStyle w:val="Bezodstpw"/>
        <w:numPr>
          <w:ilvl w:val="0"/>
          <w:numId w:val="21"/>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998 - STRAŻ POŻARNA</w:t>
      </w:r>
    </w:p>
    <w:p w14:paraId="39413963" w14:textId="77777777" w:rsidR="00665F1E" w:rsidRPr="009A0599" w:rsidRDefault="00A26D35" w:rsidP="00657E1B">
      <w:pPr>
        <w:pStyle w:val="Bezodstpw"/>
        <w:numPr>
          <w:ilvl w:val="0"/>
          <w:numId w:val="21"/>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 xml:space="preserve">999 </w:t>
      </w:r>
      <w:r w:rsidR="00A06C8E" w:rsidRPr="009A0599">
        <w:rPr>
          <w:rFonts w:asciiTheme="minorHAnsi" w:eastAsiaTheme="minorHAnsi" w:hAnsiTheme="minorHAnsi" w:cstheme="minorHAnsi"/>
        </w:rPr>
        <w:t xml:space="preserve">- </w:t>
      </w:r>
      <w:r w:rsidR="00665F1E" w:rsidRPr="009A0599">
        <w:rPr>
          <w:rFonts w:asciiTheme="minorHAnsi" w:eastAsiaTheme="minorHAnsi" w:hAnsiTheme="minorHAnsi" w:cstheme="minorHAnsi"/>
        </w:rPr>
        <w:t>POGOTOWIE RATUNKOWE</w:t>
      </w:r>
    </w:p>
    <w:p w14:paraId="7D86B57F" w14:textId="77777777" w:rsidR="00B82F58" w:rsidRPr="009A0599" w:rsidRDefault="00665F1E" w:rsidP="00657E1B">
      <w:pPr>
        <w:pStyle w:val="Bezodstpw"/>
        <w:numPr>
          <w:ilvl w:val="0"/>
          <w:numId w:val="22"/>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stosować się do poleceń informacyjnych</w:t>
      </w:r>
      <w:r w:rsidR="00E76842" w:rsidRPr="009A0599">
        <w:rPr>
          <w:rFonts w:asciiTheme="minorHAnsi" w:eastAsiaTheme="minorHAnsi" w:hAnsiTheme="minorHAnsi" w:cstheme="minorHAnsi"/>
        </w:rPr>
        <w:t xml:space="preserve">, </w:t>
      </w:r>
      <w:r w:rsidRPr="009A0599">
        <w:rPr>
          <w:rFonts w:asciiTheme="minorHAnsi" w:eastAsiaTheme="minorHAnsi" w:hAnsiTheme="minorHAnsi" w:cstheme="minorHAnsi"/>
        </w:rPr>
        <w:t>komunikatów wydawanych przez służby porządkowe i informacyjne,</w:t>
      </w:r>
    </w:p>
    <w:p w14:paraId="326DC549" w14:textId="39B55B92" w:rsidR="00665F1E" w:rsidRPr="009A0599" w:rsidRDefault="00665F1E" w:rsidP="00657E1B">
      <w:pPr>
        <w:pStyle w:val="Bezodstpw"/>
        <w:numPr>
          <w:ilvl w:val="0"/>
          <w:numId w:val="22"/>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nie utrudniać dojazdu służbom ratowniczym.</w:t>
      </w:r>
    </w:p>
    <w:p w14:paraId="4237F8BD" w14:textId="1F59230B" w:rsidR="006D3ECB" w:rsidRPr="009A0599" w:rsidRDefault="001F7BD8" w:rsidP="00657E1B">
      <w:pPr>
        <w:pStyle w:val="Bezodstpw"/>
        <w:numPr>
          <w:ilvl w:val="0"/>
          <w:numId w:val="7"/>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 xml:space="preserve">Organizator nie ponosi odpowiedzialności za działania podejmowane przez podmioty trzecie prowadzące działalność w okolicach </w:t>
      </w:r>
      <w:r w:rsidR="00751C19" w:rsidRPr="009A0599">
        <w:rPr>
          <w:rFonts w:asciiTheme="minorHAnsi" w:eastAsiaTheme="minorHAnsi" w:hAnsiTheme="minorHAnsi" w:cstheme="minorHAnsi"/>
        </w:rPr>
        <w:t>Instalacji</w:t>
      </w:r>
      <w:r w:rsidRPr="009A0599">
        <w:rPr>
          <w:rFonts w:asciiTheme="minorHAnsi" w:eastAsiaTheme="minorHAnsi" w:hAnsiTheme="minorHAnsi" w:cstheme="minorHAnsi"/>
        </w:rPr>
        <w:t>, w tym za oferowane przez nie usługi czy też dostawy.</w:t>
      </w:r>
    </w:p>
    <w:p w14:paraId="1765FE48" w14:textId="39A20D40" w:rsidR="001F7BD8" w:rsidRPr="009A0599" w:rsidRDefault="001F7BD8" w:rsidP="00657E1B">
      <w:pPr>
        <w:pStyle w:val="Bezodstpw"/>
        <w:numPr>
          <w:ilvl w:val="0"/>
          <w:numId w:val="7"/>
        </w:numPr>
        <w:spacing w:line="276" w:lineRule="auto"/>
        <w:ind w:left="0"/>
        <w:jc w:val="both"/>
        <w:rPr>
          <w:rFonts w:asciiTheme="minorHAnsi" w:eastAsiaTheme="minorHAnsi" w:hAnsiTheme="minorHAnsi" w:cstheme="minorHAnsi"/>
        </w:rPr>
      </w:pPr>
      <w:r w:rsidRPr="009A0599">
        <w:rPr>
          <w:rFonts w:asciiTheme="minorHAnsi" w:eastAsiaTheme="minorHAnsi" w:hAnsiTheme="minorHAnsi" w:cstheme="minorHAnsi"/>
        </w:rPr>
        <w:t xml:space="preserve">Regulamin korzystania z </w:t>
      </w:r>
      <w:r w:rsidR="00751C19" w:rsidRPr="009A0599">
        <w:rPr>
          <w:rFonts w:asciiTheme="minorHAnsi" w:eastAsiaTheme="minorHAnsi" w:hAnsiTheme="minorHAnsi" w:cstheme="minorHAnsi"/>
        </w:rPr>
        <w:t>Instalacji</w:t>
      </w:r>
      <w:r w:rsidRPr="009A0599">
        <w:rPr>
          <w:rFonts w:asciiTheme="minorHAnsi" w:eastAsiaTheme="minorHAnsi" w:hAnsiTheme="minorHAnsi" w:cstheme="minorHAnsi"/>
        </w:rPr>
        <w:t xml:space="preserve"> zamieszczony jest na stronie </w:t>
      </w:r>
      <w:hyperlink r:id="rId14" w:history="1">
        <w:r w:rsidRPr="009A0599">
          <w:rPr>
            <w:rFonts w:asciiTheme="minorHAnsi" w:eastAsiaTheme="minorHAnsi" w:hAnsiTheme="minorHAnsi" w:cstheme="minorHAnsi"/>
          </w:rPr>
          <w:t>www.polin.pl</w:t>
        </w:r>
      </w:hyperlink>
      <w:r w:rsidRPr="009A0599">
        <w:rPr>
          <w:rFonts w:asciiTheme="minorHAnsi" w:eastAsiaTheme="minorHAnsi" w:hAnsiTheme="minorHAnsi" w:cstheme="minorHAnsi"/>
        </w:rPr>
        <w:t>. Organizator zastrzega sobie prawo do dokonywania zmian w Regulaminie.</w:t>
      </w:r>
    </w:p>
    <w:p w14:paraId="3ED8BF70" w14:textId="77777777" w:rsidR="00957953" w:rsidRPr="009A0599" w:rsidRDefault="00957953" w:rsidP="00B15897">
      <w:pPr>
        <w:pStyle w:val="Bezodstpw"/>
        <w:spacing w:line="276" w:lineRule="auto"/>
        <w:jc w:val="both"/>
        <w:rPr>
          <w:rFonts w:asciiTheme="minorHAnsi" w:eastAsiaTheme="minorHAnsi" w:hAnsiTheme="minorHAnsi" w:cstheme="minorHAnsi"/>
        </w:rPr>
      </w:pPr>
    </w:p>
    <w:p w14:paraId="1C34F6C5" w14:textId="77777777" w:rsidR="00E76842" w:rsidRPr="009A0599" w:rsidRDefault="00E76842" w:rsidP="00B15897">
      <w:pPr>
        <w:spacing w:after="0"/>
        <w:jc w:val="both"/>
        <w:rPr>
          <w:rFonts w:cstheme="minorHAnsi"/>
        </w:rPr>
      </w:pPr>
    </w:p>
    <w:p w14:paraId="36EB9731" w14:textId="77777777" w:rsidR="00F11771" w:rsidRPr="009A0599" w:rsidRDefault="00957953" w:rsidP="00B15897">
      <w:pPr>
        <w:spacing w:after="0"/>
        <w:jc w:val="both"/>
        <w:rPr>
          <w:rFonts w:cstheme="minorHAnsi"/>
        </w:rPr>
      </w:pPr>
      <w:r w:rsidRPr="009A0599">
        <w:rPr>
          <w:rFonts w:cstheme="minorHAnsi"/>
        </w:rPr>
        <w:t>Regula</w:t>
      </w:r>
      <w:r w:rsidR="00665F1E" w:rsidRPr="009A0599">
        <w:rPr>
          <w:rFonts w:cstheme="minorHAnsi"/>
        </w:rPr>
        <w:t>min wchodzi w życie z dniem</w:t>
      </w:r>
      <w:r w:rsidR="00CE6D8C" w:rsidRPr="009A0599">
        <w:rPr>
          <w:rFonts w:cstheme="minorHAnsi"/>
        </w:rPr>
        <w:t xml:space="preserve"> jego ogłoszenia</w:t>
      </w:r>
      <w:r w:rsidR="001F7BD8" w:rsidRPr="009A0599">
        <w:rPr>
          <w:rFonts w:cstheme="minorHAnsi"/>
        </w:rPr>
        <w:t xml:space="preserve"> na stronie </w:t>
      </w:r>
      <w:hyperlink r:id="rId15" w:history="1">
        <w:r w:rsidR="001F7BD8" w:rsidRPr="009A0599">
          <w:rPr>
            <w:rStyle w:val="Hipercze"/>
            <w:rFonts w:cstheme="minorHAnsi"/>
          </w:rPr>
          <w:t>www.polin.pl</w:t>
        </w:r>
      </w:hyperlink>
      <w:r w:rsidR="001F7BD8" w:rsidRPr="009A0599">
        <w:rPr>
          <w:rFonts w:cstheme="minorHAnsi"/>
        </w:rPr>
        <w:t xml:space="preserve">. </w:t>
      </w:r>
    </w:p>
    <w:sectPr w:rsidR="00F11771" w:rsidRPr="009A059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71DC" w14:textId="77777777" w:rsidR="00A34E46" w:rsidRDefault="00A34E46" w:rsidP="00957953">
      <w:pPr>
        <w:spacing w:after="0" w:line="240" w:lineRule="auto"/>
      </w:pPr>
      <w:r>
        <w:separator/>
      </w:r>
    </w:p>
  </w:endnote>
  <w:endnote w:type="continuationSeparator" w:id="0">
    <w:p w14:paraId="1EE65FB4" w14:textId="77777777" w:rsidR="00A34E46" w:rsidRDefault="00A34E46" w:rsidP="0095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9701"/>
      <w:docPartObj>
        <w:docPartGallery w:val="Page Numbers (Bottom of Page)"/>
        <w:docPartUnique/>
      </w:docPartObj>
    </w:sdtPr>
    <w:sdtEndPr/>
    <w:sdtContent>
      <w:p w14:paraId="1D42F569" w14:textId="6781E031" w:rsidR="00957953" w:rsidRDefault="00957953">
        <w:pPr>
          <w:pStyle w:val="Stopka"/>
          <w:jc w:val="center"/>
        </w:pPr>
        <w:r>
          <w:fldChar w:fldCharType="begin"/>
        </w:r>
        <w:r>
          <w:instrText>PAGE   \* MERGEFORMAT</w:instrText>
        </w:r>
        <w:r>
          <w:fldChar w:fldCharType="separate"/>
        </w:r>
        <w:r w:rsidR="00FD6729">
          <w:rPr>
            <w:noProof/>
          </w:rPr>
          <w:t>1</w:t>
        </w:r>
        <w:r>
          <w:fldChar w:fldCharType="end"/>
        </w:r>
      </w:p>
    </w:sdtContent>
  </w:sdt>
  <w:p w14:paraId="2CCD73C5" w14:textId="72875157" w:rsidR="00957953" w:rsidRDefault="00813FFB" w:rsidP="00813FFB">
    <w:pPr>
      <w:pStyle w:val="Stopka"/>
    </w:pPr>
    <w:r>
      <w:rPr>
        <w:noProof/>
      </w:rPr>
      <w:drawing>
        <wp:inline distT="0" distB="0" distL="0" distR="0" wp14:anchorId="3349D277" wp14:editId="6270509C">
          <wp:extent cx="2631882" cy="990437"/>
          <wp:effectExtent l="0" t="0" r="0" b="635"/>
          <wp:docPr id="1" name="Obraz 1" descr="Logo projektu &quot;Żydowskie Dziedzictwo Kulturowe&quot; składające się z trzech logotypów: Iceland, Lichtenstein Norway grants, Ministerstwo Kultury i Dziedzictwa Narodowego oraz Muzeum POLIN i ŻDK. Na dole napis: Wspólnie działamy na rzecz Europy zielonej, konkurencyjnej i sprzyjającej integracj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jektu &quot;Żydowskie Dziedzictwo Kulturowe&quot; składające się z trzech logotypów: Iceland, Lichtenstein Norway grants, Ministerstwo Kultury i Dziedzictwa Narodowego oraz Muzeum POLIN i ŻDK. Na dole napis: Wspólnie działamy na rzecz Europy zielonej, konkurencyjnej i sprzyjającej integracji społeczn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340" cy="10026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3E4D" w14:textId="77777777" w:rsidR="00A34E46" w:rsidRDefault="00A34E46" w:rsidP="00957953">
      <w:pPr>
        <w:spacing w:after="0" w:line="240" w:lineRule="auto"/>
      </w:pPr>
      <w:r>
        <w:separator/>
      </w:r>
    </w:p>
  </w:footnote>
  <w:footnote w:type="continuationSeparator" w:id="0">
    <w:p w14:paraId="233A07BE" w14:textId="77777777" w:rsidR="00A34E46" w:rsidRDefault="00A34E46" w:rsidP="00957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93C"/>
    <w:multiLevelType w:val="hybridMultilevel"/>
    <w:tmpl w:val="897CF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2A6379"/>
    <w:multiLevelType w:val="hybridMultilevel"/>
    <w:tmpl w:val="7F4050CC"/>
    <w:lvl w:ilvl="0" w:tplc="FFFFFFFF">
      <w:start w:val="1"/>
      <w:numFmt w:val="decimal"/>
      <w:lvlText w:val="%1."/>
      <w:lvlJc w:val="left"/>
      <w:pPr>
        <w:ind w:left="644" w:hanging="360"/>
      </w:pPr>
      <w:rPr>
        <w:rFonts w:asciiTheme="minorHAnsi" w:eastAsia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467CA8"/>
    <w:multiLevelType w:val="hybridMultilevel"/>
    <w:tmpl w:val="7E342ADA"/>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335BB"/>
    <w:multiLevelType w:val="hybridMultilevel"/>
    <w:tmpl w:val="18F86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F4731E"/>
    <w:multiLevelType w:val="hybridMultilevel"/>
    <w:tmpl w:val="153ACDD0"/>
    <w:lvl w:ilvl="0" w:tplc="A54A9160">
      <w:start w:val="19"/>
      <w:numFmt w:val="bullet"/>
      <w:lvlText w:val=""/>
      <w:lvlJc w:val="left"/>
      <w:pPr>
        <w:ind w:left="720" w:hanging="360"/>
      </w:pPr>
      <w:rPr>
        <w:rFonts w:ascii="Symbol" w:eastAsia="Calibri" w:hAnsi="Symbol" w:cs="Times New Roman" w:hint="default"/>
        <w:color w:val="000000"/>
        <w:sz w:val="17"/>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DA4440B"/>
    <w:multiLevelType w:val="hybridMultilevel"/>
    <w:tmpl w:val="5596B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B85FBD"/>
    <w:multiLevelType w:val="hybridMultilevel"/>
    <w:tmpl w:val="24120B7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31646"/>
    <w:multiLevelType w:val="hybridMultilevel"/>
    <w:tmpl w:val="143C7FDE"/>
    <w:lvl w:ilvl="0" w:tplc="46D275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E4438"/>
    <w:multiLevelType w:val="hybridMultilevel"/>
    <w:tmpl w:val="B92EABD8"/>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F31904"/>
    <w:multiLevelType w:val="hybridMultilevel"/>
    <w:tmpl w:val="8D9C2F66"/>
    <w:lvl w:ilvl="0" w:tplc="1F067AB8">
      <w:start w:val="1"/>
      <w:numFmt w:val="decimal"/>
      <w:lvlText w:val="%1."/>
      <w:lvlJc w:val="left"/>
      <w:pPr>
        <w:ind w:left="644"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C0C2E"/>
    <w:multiLevelType w:val="hybridMultilevel"/>
    <w:tmpl w:val="D040C236"/>
    <w:lvl w:ilvl="0" w:tplc="3E7EF3F4">
      <w:start w:val="1"/>
      <w:numFmt w:val="decimal"/>
      <w:lvlText w:val="%1."/>
      <w:lvlJc w:val="left"/>
      <w:pPr>
        <w:ind w:left="720" w:hanging="360"/>
      </w:pPr>
      <w:rPr>
        <w:rFonts w:ascii="Calibri" w:eastAsiaTheme="minorHAnsi" w:hAnsi="Calibr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3172E"/>
    <w:multiLevelType w:val="hybridMultilevel"/>
    <w:tmpl w:val="EBE68E9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B2FFD"/>
    <w:multiLevelType w:val="hybridMultilevel"/>
    <w:tmpl w:val="5AC21C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F63786F"/>
    <w:multiLevelType w:val="hybridMultilevel"/>
    <w:tmpl w:val="3A148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E52AE"/>
    <w:multiLevelType w:val="hybridMultilevel"/>
    <w:tmpl w:val="37A6428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450254"/>
    <w:multiLevelType w:val="hybridMultilevel"/>
    <w:tmpl w:val="0748C498"/>
    <w:lvl w:ilvl="0" w:tplc="A54A9160">
      <w:start w:val="19"/>
      <w:numFmt w:val="bullet"/>
      <w:lvlText w:val=""/>
      <w:lvlJc w:val="left"/>
      <w:pPr>
        <w:ind w:left="720" w:hanging="360"/>
      </w:pPr>
      <w:rPr>
        <w:rFonts w:ascii="Symbol" w:eastAsia="Calibri" w:hAnsi="Symbol" w:cs="Times New Roman" w:hint="default"/>
        <w:color w:val="000000"/>
        <w:sz w:val="17"/>
      </w:rPr>
    </w:lvl>
    <w:lvl w:ilvl="1" w:tplc="A54A9160">
      <w:start w:val="19"/>
      <w:numFmt w:val="bullet"/>
      <w:lvlText w:val=""/>
      <w:lvlJc w:val="left"/>
      <w:pPr>
        <w:ind w:left="1440" w:hanging="360"/>
      </w:pPr>
      <w:rPr>
        <w:rFonts w:ascii="Symbol" w:eastAsia="Calibri" w:hAnsi="Symbol" w:cs="Times New Roman" w:hint="default"/>
        <w:color w:val="000000"/>
        <w:sz w:val="17"/>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0657314"/>
    <w:multiLevelType w:val="hybridMultilevel"/>
    <w:tmpl w:val="1902D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074B13"/>
    <w:multiLevelType w:val="hybridMultilevel"/>
    <w:tmpl w:val="A7BC5462"/>
    <w:lvl w:ilvl="0" w:tplc="A54A9160">
      <w:start w:val="19"/>
      <w:numFmt w:val="bullet"/>
      <w:lvlText w:val=""/>
      <w:lvlJc w:val="left"/>
      <w:pPr>
        <w:ind w:left="720" w:hanging="360"/>
      </w:pPr>
      <w:rPr>
        <w:rFonts w:ascii="Symbol" w:eastAsia="Calibri" w:hAnsi="Symbol" w:cs="Times New Roman" w:hint="default"/>
        <w:color w:val="000000"/>
        <w:sz w:val="17"/>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2EC749C"/>
    <w:multiLevelType w:val="hybridMultilevel"/>
    <w:tmpl w:val="BF28D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5A25AD"/>
    <w:multiLevelType w:val="hybridMultilevel"/>
    <w:tmpl w:val="05063972"/>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9A36B4"/>
    <w:multiLevelType w:val="hybridMultilevel"/>
    <w:tmpl w:val="C0F28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3575E7"/>
    <w:multiLevelType w:val="hybridMultilevel"/>
    <w:tmpl w:val="24120B70"/>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8207BD"/>
    <w:multiLevelType w:val="hybridMultilevel"/>
    <w:tmpl w:val="E330361C"/>
    <w:lvl w:ilvl="0" w:tplc="3E7EF3F4">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9619000">
    <w:abstractNumId w:val="22"/>
  </w:num>
  <w:num w:numId="2" w16cid:durableId="1074400373">
    <w:abstractNumId w:val="21"/>
  </w:num>
  <w:num w:numId="3" w16cid:durableId="1004043916">
    <w:abstractNumId w:val="6"/>
  </w:num>
  <w:num w:numId="4" w16cid:durableId="1286696369">
    <w:abstractNumId w:val="14"/>
  </w:num>
  <w:num w:numId="5" w16cid:durableId="1174029913">
    <w:abstractNumId w:val="8"/>
  </w:num>
  <w:num w:numId="6" w16cid:durableId="976690691">
    <w:abstractNumId w:val="10"/>
  </w:num>
  <w:num w:numId="7" w16cid:durableId="886062398">
    <w:abstractNumId w:val="9"/>
  </w:num>
  <w:num w:numId="8" w16cid:durableId="1554467475">
    <w:abstractNumId w:val="17"/>
  </w:num>
  <w:num w:numId="9" w16cid:durableId="24016589">
    <w:abstractNumId w:val="4"/>
  </w:num>
  <w:num w:numId="10" w16cid:durableId="1180697299">
    <w:abstractNumId w:val="15"/>
  </w:num>
  <w:num w:numId="11" w16cid:durableId="1912957433">
    <w:abstractNumId w:val="4"/>
  </w:num>
  <w:num w:numId="12" w16cid:durableId="2023822033">
    <w:abstractNumId w:val="0"/>
  </w:num>
  <w:num w:numId="13" w16cid:durableId="431166586">
    <w:abstractNumId w:val="11"/>
  </w:num>
  <w:num w:numId="14" w16cid:durableId="1691223175">
    <w:abstractNumId w:val="2"/>
  </w:num>
  <w:num w:numId="15" w16cid:durableId="533227870">
    <w:abstractNumId w:val="12"/>
  </w:num>
  <w:num w:numId="16" w16cid:durableId="629092515">
    <w:abstractNumId w:val="5"/>
  </w:num>
  <w:num w:numId="17" w16cid:durableId="1587693725">
    <w:abstractNumId w:val="20"/>
  </w:num>
  <w:num w:numId="18" w16cid:durableId="1280530384">
    <w:abstractNumId w:val="18"/>
  </w:num>
  <w:num w:numId="19" w16cid:durableId="16079315">
    <w:abstractNumId w:val="16"/>
  </w:num>
  <w:num w:numId="20" w16cid:durableId="1057817774">
    <w:abstractNumId w:val="13"/>
  </w:num>
  <w:num w:numId="21" w16cid:durableId="42171474">
    <w:abstractNumId w:val="3"/>
  </w:num>
  <w:num w:numId="22" w16cid:durableId="862716193">
    <w:abstractNumId w:val="7"/>
  </w:num>
  <w:num w:numId="23" w16cid:durableId="1277832263">
    <w:abstractNumId w:val="19"/>
  </w:num>
  <w:num w:numId="24" w16cid:durableId="1375346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71"/>
    <w:rsid w:val="00002368"/>
    <w:rsid w:val="00014816"/>
    <w:rsid w:val="000549E6"/>
    <w:rsid w:val="00066EB5"/>
    <w:rsid w:val="00075281"/>
    <w:rsid w:val="000B046F"/>
    <w:rsid w:val="000D6911"/>
    <w:rsid w:val="000D741A"/>
    <w:rsid w:val="00107C3D"/>
    <w:rsid w:val="00130E63"/>
    <w:rsid w:val="00187448"/>
    <w:rsid w:val="0019627A"/>
    <w:rsid w:val="001E012B"/>
    <w:rsid w:val="001E49EA"/>
    <w:rsid w:val="001F7BD8"/>
    <w:rsid w:val="002344D6"/>
    <w:rsid w:val="00265E43"/>
    <w:rsid w:val="002674BD"/>
    <w:rsid w:val="00294F9D"/>
    <w:rsid w:val="002A7A4D"/>
    <w:rsid w:val="002B47A0"/>
    <w:rsid w:val="002C276E"/>
    <w:rsid w:val="002E6747"/>
    <w:rsid w:val="00301752"/>
    <w:rsid w:val="00305660"/>
    <w:rsid w:val="00350C3F"/>
    <w:rsid w:val="00351E67"/>
    <w:rsid w:val="00357946"/>
    <w:rsid w:val="003A3DF0"/>
    <w:rsid w:val="003D6271"/>
    <w:rsid w:val="003E78CB"/>
    <w:rsid w:val="00433E2D"/>
    <w:rsid w:val="00456E2B"/>
    <w:rsid w:val="004733CB"/>
    <w:rsid w:val="004948B5"/>
    <w:rsid w:val="004B4451"/>
    <w:rsid w:val="004E3C74"/>
    <w:rsid w:val="00513F07"/>
    <w:rsid w:val="005217E2"/>
    <w:rsid w:val="00547070"/>
    <w:rsid w:val="005547AE"/>
    <w:rsid w:val="0055689E"/>
    <w:rsid w:val="00592A98"/>
    <w:rsid w:val="005A2824"/>
    <w:rsid w:val="005B37C3"/>
    <w:rsid w:val="005C5C12"/>
    <w:rsid w:val="005D08C4"/>
    <w:rsid w:val="005D4295"/>
    <w:rsid w:val="005F13DE"/>
    <w:rsid w:val="00614131"/>
    <w:rsid w:val="00624579"/>
    <w:rsid w:val="00624B19"/>
    <w:rsid w:val="006307BF"/>
    <w:rsid w:val="00657E1B"/>
    <w:rsid w:val="00665F1E"/>
    <w:rsid w:val="00670DDC"/>
    <w:rsid w:val="006743EB"/>
    <w:rsid w:val="00685A4B"/>
    <w:rsid w:val="00697CA2"/>
    <w:rsid w:val="006A1C4A"/>
    <w:rsid w:val="006B3349"/>
    <w:rsid w:val="006D3ECB"/>
    <w:rsid w:val="00715BFA"/>
    <w:rsid w:val="00751C19"/>
    <w:rsid w:val="007D5664"/>
    <w:rsid w:val="007F1D14"/>
    <w:rsid w:val="0080509C"/>
    <w:rsid w:val="00807DB8"/>
    <w:rsid w:val="00810A1C"/>
    <w:rsid w:val="00813FFB"/>
    <w:rsid w:val="00823BFC"/>
    <w:rsid w:val="0083033B"/>
    <w:rsid w:val="00840BB2"/>
    <w:rsid w:val="0085110E"/>
    <w:rsid w:val="00896097"/>
    <w:rsid w:val="009105D9"/>
    <w:rsid w:val="00915D5E"/>
    <w:rsid w:val="0094402C"/>
    <w:rsid w:val="00957953"/>
    <w:rsid w:val="00977DFF"/>
    <w:rsid w:val="00995214"/>
    <w:rsid w:val="009A0599"/>
    <w:rsid w:val="009A29AB"/>
    <w:rsid w:val="009D2581"/>
    <w:rsid w:val="009D3C05"/>
    <w:rsid w:val="009E23FD"/>
    <w:rsid w:val="009E6143"/>
    <w:rsid w:val="00A025AB"/>
    <w:rsid w:val="00A0377E"/>
    <w:rsid w:val="00A06C8E"/>
    <w:rsid w:val="00A26D35"/>
    <w:rsid w:val="00A34E46"/>
    <w:rsid w:val="00A36AD9"/>
    <w:rsid w:val="00A37F98"/>
    <w:rsid w:val="00A4025C"/>
    <w:rsid w:val="00AA0E4E"/>
    <w:rsid w:val="00AA19AF"/>
    <w:rsid w:val="00AA7BB5"/>
    <w:rsid w:val="00AB60A7"/>
    <w:rsid w:val="00AE3B2B"/>
    <w:rsid w:val="00AE6601"/>
    <w:rsid w:val="00AF601D"/>
    <w:rsid w:val="00B13E92"/>
    <w:rsid w:val="00B15897"/>
    <w:rsid w:val="00B82F58"/>
    <w:rsid w:val="00B83421"/>
    <w:rsid w:val="00B92F1A"/>
    <w:rsid w:val="00B9484E"/>
    <w:rsid w:val="00BC39E6"/>
    <w:rsid w:val="00C01773"/>
    <w:rsid w:val="00C14DE0"/>
    <w:rsid w:val="00C33A8A"/>
    <w:rsid w:val="00C64D1E"/>
    <w:rsid w:val="00C65F4E"/>
    <w:rsid w:val="00C708D0"/>
    <w:rsid w:val="00CD6E1E"/>
    <w:rsid w:val="00CE6D8C"/>
    <w:rsid w:val="00CF7CE2"/>
    <w:rsid w:val="00D033FB"/>
    <w:rsid w:val="00D10DAA"/>
    <w:rsid w:val="00D4348B"/>
    <w:rsid w:val="00D51804"/>
    <w:rsid w:val="00D571CE"/>
    <w:rsid w:val="00D93EBF"/>
    <w:rsid w:val="00D9699E"/>
    <w:rsid w:val="00DA4155"/>
    <w:rsid w:val="00DE33E4"/>
    <w:rsid w:val="00E116A9"/>
    <w:rsid w:val="00E12CD3"/>
    <w:rsid w:val="00E76842"/>
    <w:rsid w:val="00E80365"/>
    <w:rsid w:val="00E92555"/>
    <w:rsid w:val="00E92BFA"/>
    <w:rsid w:val="00EB7EDA"/>
    <w:rsid w:val="00EC2B07"/>
    <w:rsid w:val="00EF56CB"/>
    <w:rsid w:val="00F03D80"/>
    <w:rsid w:val="00F11771"/>
    <w:rsid w:val="00F36711"/>
    <w:rsid w:val="00F535D7"/>
    <w:rsid w:val="00F63DD7"/>
    <w:rsid w:val="00F6781A"/>
    <w:rsid w:val="00F73EB7"/>
    <w:rsid w:val="00F87EBE"/>
    <w:rsid w:val="00FA69D5"/>
    <w:rsid w:val="00FB3235"/>
    <w:rsid w:val="00FD1263"/>
    <w:rsid w:val="00FD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8F01"/>
  <w15:docId w15:val="{6F1331C9-AC18-4D2A-A7C0-80D3135D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F11771"/>
    <w:pPr>
      <w:ind w:left="720"/>
      <w:contextualSpacing/>
    </w:pPr>
  </w:style>
  <w:style w:type="paragraph" w:styleId="Zwykytekst">
    <w:name w:val="Plain Text"/>
    <w:basedOn w:val="Normalny"/>
    <w:link w:val="ZwykytekstZnak"/>
    <w:uiPriority w:val="99"/>
    <w:unhideWhenUsed/>
    <w:rsid w:val="00F1177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F11771"/>
    <w:rPr>
      <w:rFonts w:ascii="Calibri" w:hAnsi="Calibri"/>
      <w:szCs w:val="21"/>
    </w:rPr>
  </w:style>
  <w:style w:type="character" w:styleId="Uwydatnienie">
    <w:name w:val="Emphasis"/>
    <w:basedOn w:val="Domylnaczcionkaakapitu"/>
    <w:uiPriority w:val="20"/>
    <w:qFormat/>
    <w:rsid w:val="00456E2B"/>
    <w:rPr>
      <w:b/>
      <w:bCs/>
      <w:i w:val="0"/>
      <w:iCs w:val="0"/>
    </w:rPr>
  </w:style>
  <w:style w:type="character" w:customStyle="1" w:styleId="st1">
    <w:name w:val="st1"/>
    <w:basedOn w:val="Domylnaczcionkaakapitu"/>
    <w:rsid w:val="00456E2B"/>
  </w:style>
  <w:style w:type="character" w:styleId="Hipercze">
    <w:name w:val="Hyperlink"/>
    <w:basedOn w:val="Domylnaczcionkaakapitu"/>
    <w:uiPriority w:val="99"/>
    <w:unhideWhenUsed/>
    <w:rsid w:val="00AA0E4E"/>
    <w:rPr>
      <w:color w:val="0000FF" w:themeColor="hyperlink"/>
      <w:u w:val="single"/>
    </w:rPr>
  </w:style>
  <w:style w:type="paragraph" w:styleId="Bezodstpw">
    <w:name w:val="No Spacing"/>
    <w:uiPriority w:val="1"/>
    <w:qFormat/>
    <w:rsid w:val="00AA7BB5"/>
    <w:pPr>
      <w:spacing w:after="0" w:line="240" w:lineRule="auto"/>
    </w:pPr>
    <w:rPr>
      <w:rFonts w:ascii="Calibri" w:eastAsia="Calibri" w:hAnsi="Calibri" w:cs="Times New Roman"/>
    </w:rPr>
  </w:style>
  <w:style w:type="character" w:customStyle="1" w:styleId="postbody">
    <w:name w:val="postbody"/>
    <w:basedOn w:val="Domylnaczcionkaakapitu"/>
    <w:rsid w:val="00AA7BB5"/>
  </w:style>
  <w:style w:type="paragraph" w:styleId="Nagwek">
    <w:name w:val="header"/>
    <w:basedOn w:val="Normalny"/>
    <w:link w:val="NagwekZnak"/>
    <w:uiPriority w:val="99"/>
    <w:unhideWhenUsed/>
    <w:rsid w:val="00957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953"/>
  </w:style>
  <w:style w:type="paragraph" w:styleId="Stopka">
    <w:name w:val="footer"/>
    <w:basedOn w:val="Normalny"/>
    <w:link w:val="StopkaZnak"/>
    <w:uiPriority w:val="99"/>
    <w:unhideWhenUsed/>
    <w:rsid w:val="00957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953"/>
  </w:style>
  <w:style w:type="character" w:styleId="Odwoaniedokomentarza">
    <w:name w:val="annotation reference"/>
    <w:basedOn w:val="Domylnaczcionkaakapitu"/>
    <w:uiPriority w:val="99"/>
    <w:semiHidden/>
    <w:unhideWhenUsed/>
    <w:rsid w:val="00187448"/>
    <w:rPr>
      <w:sz w:val="16"/>
      <w:szCs w:val="16"/>
    </w:rPr>
  </w:style>
  <w:style w:type="paragraph" w:styleId="Tekstkomentarza">
    <w:name w:val="annotation text"/>
    <w:basedOn w:val="Normalny"/>
    <w:link w:val="TekstkomentarzaZnak"/>
    <w:uiPriority w:val="99"/>
    <w:unhideWhenUsed/>
    <w:rsid w:val="00187448"/>
    <w:pPr>
      <w:spacing w:line="240" w:lineRule="auto"/>
    </w:pPr>
    <w:rPr>
      <w:sz w:val="20"/>
      <w:szCs w:val="20"/>
    </w:rPr>
  </w:style>
  <w:style w:type="character" w:customStyle="1" w:styleId="TekstkomentarzaZnak">
    <w:name w:val="Tekst komentarza Znak"/>
    <w:basedOn w:val="Domylnaczcionkaakapitu"/>
    <w:link w:val="Tekstkomentarza"/>
    <w:uiPriority w:val="99"/>
    <w:rsid w:val="00187448"/>
    <w:rPr>
      <w:sz w:val="20"/>
      <w:szCs w:val="20"/>
    </w:rPr>
  </w:style>
  <w:style w:type="paragraph" w:styleId="Tematkomentarza">
    <w:name w:val="annotation subject"/>
    <w:basedOn w:val="Tekstkomentarza"/>
    <w:next w:val="Tekstkomentarza"/>
    <w:link w:val="TematkomentarzaZnak"/>
    <w:uiPriority w:val="99"/>
    <w:semiHidden/>
    <w:unhideWhenUsed/>
    <w:rsid w:val="00187448"/>
    <w:rPr>
      <w:b/>
      <w:bCs/>
    </w:rPr>
  </w:style>
  <w:style w:type="character" w:customStyle="1" w:styleId="TematkomentarzaZnak">
    <w:name w:val="Temat komentarza Znak"/>
    <w:basedOn w:val="TekstkomentarzaZnak"/>
    <w:link w:val="Tematkomentarza"/>
    <w:uiPriority w:val="99"/>
    <w:semiHidden/>
    <w:rsid w:val="00187448"/>
    <w:rPr>
      <w:b/>
      <w:bCs/>
      <w:sz w:val="20"/>
      <w:szCs w:val="20"/>
    </w:rPr>
  </w:style>
  <w:style w:type="paragraph" w:styleId="Tekstdymka">
    <w:name w:val="Balloon Text"/>
    <w:basedOn w:val="Normalny"/>
    <w:link w:val="TekstdymkaZnak"/>
    <w:uiPriority w:val="99"/>
    <w:semiHidden/>
    <w:unhideWhenUsed/>
    <w:rsid w:val="001874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7448"/>
    <w:rPr>
      <w:rFonts w:ascii="Tahoma" w:hAnsi="Tahoma" w:cs="Tahoma"/>
      <w:sz w:val="16"/>
      <w:szCs w:val="16"/>
    </w:rPr>
  </w:style>
  <w:style w:type="paragraph" w:styleId="Poprawka">
    <w:name w:val="Revision"/>
    <w:hidden/>
    <w:uiPriority w:val="99"/>
    <w:semiHidden/>
    <w:rsid w:val="009105D9"/>
    <w:pPr>
      <w:spacing w:after="0" w:line="240" w:lineRule="auto"/>
    </w:pPr>
  </w:style>
  <w:style w:type="paragraph" w:customStyle="1" w:styleId="Default">
    <w:name w:val="Default"/>
    <w:rsid w:val="00DE33E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Pogrubienie">
    <w:name w:val="Strong"/>
    <w:basedOn w:val="Domylnaczcionkaakapitu"/>
    <w:uiPriority w:val="22"/>
    <w:qFormat/>
    <w:rsid w:val="00513F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581">
      <w:bodyDiv w:val="1"/>
      <w:marLeft w:val="0"/>
      <w:marRight w:val="0"/>
      <w:marTop w:val="0"/>
      <w:marBottom w:val="0"/>
      <w:divBdr>
        <w:top w:val="none" w:sz="0" w:space="0" w:color="auto"/>
        <w:left w:val="none" w:sz="0" w:space="0" w:color="auto"/>
        <w:bottom w:val="none" w:sz="0" w:space="0" w:color="auto"/>
        <w:right w:val="none" w:sz="0" w:space="0" w:color="auto"/>
      </w:divBdr>
    </w:div>
    <w:div w:id="319116426">
      <w:bodyDiv w:val="1"/>
      <w:marLeft w:val="0"/>
      <w:marRight w:val="0"/>
      <w:marTop w:val="0"/>
      <w:marBottom w:val="0"/>
      <w:divBdr>
        <w:top w:val="none" w:sz="0" w:space="0" w:color="auto"/>
        <w:left w:val="none" w:sz="0" w:space="0" w:color="auto"/>
        <w:bottom w:val="none" w:sz="0" w:space="0" w:color="auto"/>
        <w:right w:val="none" w:sz="0" w:space="0" w:color="auto"/>
      </w:divBdr>
    </w:div>
    <w:div w:id="344863785">
      <w:bodyDiv w:val="1"/>
      <w:marLeft w:val="0"/>
      <w:marRight w:val="0"/>
      <w:marTop w:val="0"/>
      <w:marBottom w:val="0"/>
      <w:divBdr>
        <w:top w:val="none" w:sz="0" w:space="0" w:color="auto"/>
        <w:left w:val="none" w:sz="0" w:space="0" w:color="auto"/>
        <w:bottom w:val="none" w:sz="0" w:space="0" w:color="auto"/>
        <w:right w:val="none" w:sz="0" w:space="0" w:color="auto"/>
      </w:divBdr>
    </w:div>
    <w:div w:id="850144665">
      <w:bodyDiv w:val="1"/>
      <w:marLeft w:val="0"/>
      <w:marRight w:val="0"/>
      <w:marTop w:val="0"/>
      <w:marBottom w:val="0"/>
      <w:divBdr>
        <w:top w:val="none" w:sz="0" w:space="0" w:color="auto"/>
        <w:left w:val="none" w:sz="0" w:space="0" w:color="auto"/>
        <w:bottom w:val="none" w:sz="0" w:space="0" w:color="auto"/>
        <w:right w:val="none" w:sz="0" w:space="0" w:color="auto"/>
      </w:divBdr>
    </w:div>
    <w:div w:id="887953271">
      <w:bodyDiv w:val="1"/>
      <w:marLeft w:val="0"/>
      <w:marRight w:val="0"/>
      <w:marTop w:val="0"/>
      <w:marBottom w:val="0"/>
      <w:divBdr>
        <w:top w:val="none" w:sz="0" w:space="0" w:color="auto"/>
        <w:left w:val="none" w:sz="0" w:space="0" w:color="auto"/>
        <w:bottom w:val="none" w:sz="0" w:space="0" w:color="auto"/>
        <w:right w:val="none" w:sz="0" w:space="0" w:color="auto"/>
      </w:divBdr>
    </w:div>
    <w:div w:id="1070928698">
      <w:bodyDiv w:val="1"/>
      <w:marLeft w:val="0"/>
      <w:marRight w:val="0"/>
      <w:marTop w:val="0"/>
      <w:marBottom w:val="0"/>
      <w:divBdr>
        <w:top w:val="none" w:sz="0" w:space="0" w:color="auto"/>
        <w:left w:val="none" w:sz="0" w:space="0" w:color="auto"/>
        <w:bottom w:val="none" w:sz="0" w:space="0" w:color="auto"/>
        <w:right w:val="none" w:sz="0" w:space="0" w:color="auto"/>
      </w:divBdr>
    </w:div>
    <w:div w:id="1472862167">
      <w:bodyDiv w:val="1"/>
      <w:marLeft w:val="0"/>
      <w:marRight w:val="0"/>
      <w:marTop w:val="0"/>
      <w:marBottom w:val="0"/>
      <w:divBdr>
        <w:top w:val="none" w:sz="0" w:space="0" w:color="auto"/>
        <w:left w:val="none" w:sz="0" w:space="0" w:color="auto"/>
        <w:bottom w:val="none" w:sz="0" w:space="0" w:color="auto"/>
        <w:right w:val="none" w:sz="0" w:space="0" w:color="auto"/>
      </w:divBdr>
    </w:div>
    <w:div w:id="1513566851">
      <w:bodyDiv w:val="1"/>
      <w:marLeft w:val="0"/>
      <w:marRight w:val="0"/>
      <w:marTop w:val="0"/>
      <w:marBottom w:val="0"/>
      <w:divBdr>
        <w:top w:val="none" w:sz="0" w:space="0" w:color="auto"/>
        <w:left w:val="none" w:sz="0" w:space="0" w:color="auto"/>
        <w:bottom w:val="none" w:sz="0" w:space="0" w:color="auto"/>
        <w:right w:val="none" w:sz="0" w:space="0" w:color="auto"/>
      </w:divBdr>
    </w:div>
    <w:div w:id="1577546299">
      <w:bodyDiv w:val="1"/>
      <w:marLeft w:val="0"/>
      <w:marRight w:val="0"/>
      <w:marTop w:val="0"/>
      <w:marBottom w:val="0"/>
      <w:divBdr>
        <w:top w:val="none" w:sz="0" w:space="0" w:color="auto"/>
        <w:left w:val="none" w:sz="0" w:space="0" w:color="auto"/>
        <w:bottom w:val="none" w:sz="0" w:space="0" w:color="auto"/>
        <w:right w:val="none" w:sz="0" w:space="0" w:color="auto"/>
      </w:divBdr>
    </w:div>
    <w:div w:id="18021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l" TargetMode="External"/><Relationship Id="rId13" Type="http://schemas.openxmlformats.org/officeDocument/2006/relationships/hyperlink" Target="https://pl.wikipedia.org/wiki/Centrum_powiadamiania_ratunkoweg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112_(numer_alarmow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lin.pl" TargetMode="External"/><Relationship Id="rId5" Type="http://schemas.openxmlformats.org/officeDocument/2006/relationships/webSettings" Target="webSettings.xml"/><Relationship Id="rId15" Type="http://schemas.openxmlformats.org/officeDocument/2006/relationships/hyperlink" Target="http://www.polin.pl" TargetMode="External"/><Relationship Id="rId10" Type="http://schemas.openxmlformats.org/officeDocument/2006/relationships/hyperlink" Target="mailto:iod@polin.pl" TargetMode="External"/><Relationship Id="rId4" Type="http://schemas.openxmlformats.org/officeDocument/2006/relationships/settings" Target="settings.xml"/><Relationship Id="rId9" Type="http://schemas.openxmlformats.org/officeDocument/2006/relationships/hyperlink" Target="mailto:polin@polin.pl" TargetMode="External"/><Relationship Id="rId14" Type="http://schemas.openxmlformats.org/officeDocument/2006/relationships/hyperlink" Target="http://www.po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D34F-DB54-42B5-910E-A9005E74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1469</Words>
  <Characters>8818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 Ewa</dc:creator>
  <cp:lastModifiedBy>Natalia Popławska</cp:lastModifiedBy>
  <cp:revision>9</cp:revision>
  <cp:lastPrinted>2019-05-22T10:54:00Z</cp:lastPrinted>
  <dcterms:created xsi:type="dcterms:W3CDTF">2022-06-01T12:44:00Z</dcterms:created>
  <dcterms:modified xsi:type="dcterms:W3CDTF">2022-06-08T13:13:00Z</dcterms:modified>
</cp:coreProperties>
</file>