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B7C1D" w14:textId="77777777" w:rsidR="009F07E9" w:rsidRPr="004A1D9A" w:rsidRDefault="009F07E9" w:rsidP="009F07E9">
      <w:pPr>
        <w:jc w:val="center"/>
        <w:rPr>
          <w:b/>
          <w:sz w:val="32"/>
        </w:rPr>
      </w:pPr>
      <w:bookmarkStart w:id="0" w:name="_GoBack"/>
      <w:bookmarkEnd w:id="0"/>
      <w:r w:rsidRPr="004A1D9A">
        <w:rPr>
          <w:b/>
          <w:sz w:val="32"/>
        </w:rPr>
        <w:t>Program warsztatów dla dziennikarzy</w:t>
      </w:r>
    </w:p>
    <w:p w14:paraId="00F566D7" w14:textId="77777777" w:rsidR="009F07E9" w:rsidRPr="004A1D9A" w:rsidRDefault="009F07E9" w:rsidP="009F07E9">
      <w:pPr>
        <w:jc w:val="center"/>
        <w:rPr>
          <w:b/>
          <w:sz w:val="32"/>
        </w:rPr>
      </w:pPr>
      <w:r w:rsidRPr="004A1D9A">
        <w:rPr>
          <w:b/>
          <w:sz w:val="32"/>
        </w:rPr>
        <w:t>„Romowie – historia, pamięć, współczesność”</w:t>
      </w:r>
    </w:p>
    <w:p w14:paraId="6176F4C9" w14:textId="77777777" w:rsidR="009F07E9" w:rsidRPr="004A1D9A" w:rsidRDefault="009F07E9" w:rsidP="009F07E9">
      <w:pPr>
        <w:jc w:val="center"/>
        <w:rPr>
          <w:b/>
          <w:sz w:val="32"/>
        </w:rPr>
      </w:pPr>
    </w:p>
    <w:p w14:paraId="2B99A315" w14:textId="77777777" w:rsidR="009F07E9" w:rsidRDefault="009F07E9" w:rsidP="009F07E9">
      <w:pPr>
        <w:jc w:val="center"/>
        <w:rPr>
          <w:b/>
          <w:sz w:val="24"/>
          <w:szCs w:val="20"/>
          <w:lang w:val="pl-PL"/>
        </w:rPr>
      </w:pPr>
      <w:r w:rsidRPr="004A1D9A">
        <w:rPr>
          <w:b/>
          <w:sz w:val="24"/>
          <w:szCs w:val="20"/>
        </w:rPr>
        <w:t>Czwartek, 11 lipca 2019</w:t>
      </w:r>
    </w:p>
    <w:p w14:paraId="40121653" w14:textId="77777777" w:rsidR="009F07E9" w:rsidRPr="0045773E" w:rsidRDefault="009F07E9" w:rsidP="009F07E9">
      <w:pPr>
        <w:jc w:val="center"/>
        <w:rPr>
          <w:b/>
          <w:sz w:val="24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84"/>
        <w:gridCol w:w="6506"/>
      </w:tblGrid>
      <w:tr w:rsidR="009F07E9" w:rsidRPr="005172B8" w14:paraId="4F1BA4F5" w14:textId="77777777" w:rsidTr="00567687">
        <w:tc>
          <w:tcPr>
            <w:tcW w:w="1809" w:type="dxa"/>
          </w:tcPr>
          <w:p w14:paraId="10EF42C0" w14:textId="77777777" w:rsidR="009F07E9" w:rsidRPr="005172B8" w:rsidRDefault="009F07E9" w:rsidP="00567687">
            <w:pPr>
              <w:rPr>
                <w:szCs w:val="20"/>
                <w:lang w:val="pl-PL"/>
              </w:rPr>
            </w:pPr>
            <w:r w:rsidRPr="005172B8">
              <w:rPr>
                <w:szCs w:val="20"/>
              </w:rPr>
              <w:t>11:30-11:40</w:t>
            </w:r>
          </w:p>
        </w:tc>
        <w:tc>
          <w:tcPr>
            <w:tcW w:w="6631" w:type="dxa"/>
          </w:tcPr>
          <w:p w14:paraId="45E07600" w14:textId="77777777" w:rsidR="009F07E9" w:rsidRPr="005172B8" w:rsidRDefault="009F07E9" w:rsidP="00567687">
            <w:pPr>
              <w:rPr>
                <w:szCs w:val="20"/>
                <w:lang w:val="pl-PL"/>
              </w:rPr>
            </w:pPr>
            <w:r w:rsidRPr="005172B8">
              <w:rPr>
                <w:szCs w:val="20"/>
              </w:rPr>
              <w:t xml:space="preserve">Otwarcie warsztatów przez p.o. Dyrektora Muzeum Historii Żydów Polskich POLIN Zygmunta Stępińskiego </w:t>
            </w:r>
          </w:p>
        </w:tc>
      </w:tr>
      <w:tr w:rsidR="009F07E9" w:rsidRPr="005172B8" w14:paraId="646DD7C6" w14:textId="77777777" w:rsidTr="00567687">
        <w:tc>
          <w:tcPr>
            <w:tcW w:w="1809" w:type="dxa"/>
          </w:tcPr>
          <w:p w14:paraId="7294255D" w14:textId="77777777" w:rsidR="009F07E9" w:rsidRPr="005172B8" w:rsidRDefault="009F07E9" w:rsidP="00567687">
            <w:pPr>
              <w:rPr>
                <w:szCs w:val="20"/>
                <w:lang w:val="pl-PL"/>
              </w:rPr>
            </w:pPr>
            <w:r w:rsidRPr="005172B8">
              <w:rPr>
                <w:szCs w:val="20"/>
              </w:rPr>
              <w:t>11:40-12:00</w:t>
            </w:r>
          </w:p>
        </w:tc>
        <w:tc>
          <w:tcPr>
            <w:tcW w:w="6631" w:type="dxa"/>
          </w:tcPr>
          <w:p w14:paraId="386A633C" w14:textId="77777777" w:rsidR="009F07E9" w:rsidRPr="005172B8" w:rsidRDefault="009F07E9" w:rsidP="00567687">
            <w:pPr>
              <w:rPr>
                <w:szCs w:val="20"/>
                <w:lang w:val="pl-PL"/>
              </w:rPr>
            </w:pPr>
            <w:r>
              <w:rPr>
                <w:szCs w:val="20"/>
              </w:rPr>
              <w:t>Wprowadzenie</w:t>
            </w:r>
            <w:r w:rsidRPr="005172B8">
              <w:rPr>
                <w:szCs w:val="20"/>
              </w:rPr>
              <w:t xml:space="preserve"> (dr Joanna Ta</w:t>
            </w:r>
            <w:r>
              <w:rPr>
                <w:szCs w:val="20"/>
              </w:rPr>
              <w:t>lewicz-Kwiatkowska z Fundacji w</w:t>
            </w:r>
            <w:r>
              <w:rPr>
                <w:szCs w:val="20"/>
                <w:lang w:val="pl-PL"/>
              </w:rPr>
              <w:t> </w:t>
            </w:r>
            <w:r w:rsidRPr="005172B8">
              <w:rPr>
                <w:szCs w:val="20"/>
              </w:rPr>
              <w:t>Stronę Dialogu oraz Małgorzata Waszczuk z Muzeum POLIN)</w:t>
            </w:r>
          </w:p>
        </w:tc>
      </w:tr>
      <w:tr w:rsidR="009F07E9" w:rsidRPr="005172B8" w14:paraId="1C78D586" w14:textId="77777777" w:rsidTr="00567687">
        <w:tc>
          <w:tcPr>
            <w:tcW w:w="1809" w:type="dxa"/>
          </w:tcPr>
          <w:p w14:paraId="64FBC51B" w14:textId="77777777" w:rsidR="009F07E9" w:rsidRPr="005172B8" w:rsidRDefault="009F07E9" w:rsidP="00567687">
            <w:pPr>
              <w:rPr>
                <w:szCs w:val="20"/>
                <w:lang w:val="pl-PL"/>
              </w:rPr>
            </w:pPr>
            <w:r w:rsidRPr="005172B8">
              <w:rPr>
                <w:szCs w:val="20"/>
              </w:rPr>
              <w:t>12:00-13:00</w:t>
            </w:r>
          </w:p>
        </w:tc>
        <w:tc>
          <w:tcPr>
            <w:tcW w:w="6631" w:type="dxa"/>
          </w:tcPr>
          <w:p w14:paraId="29C59884" w14:textId="77777777" w:rsidR="009F07E9" w:rsidRPr="005172B8" w:rsidRDefault="009F07E9" w:rsidP="00567687">
            <w:pPr>
              <w:rPr>
                <w:szCs w:val="20"/>
                <w:lang w:val="pl-PL"/>
              </w:rPr>
            </w:pPr>
            <w:r w:rsidRPr="005172B8">
              <w:rPr>
                <w:szCs w:val="20"/>
              </w:rPr>
              <w:t>Lunch</w:t>
            </w:r>
          </w:p>
        </w:tc>
      </w:tr>
      <w:tr w:rsidR="009F07E9" w:rsidRPr="005172B8" w14:paraId="19033903" w14:textId="77777777" w:rsidTr="00567687">
        <w:tc>
          <w:tcPr>
            <w:tcW w:w="1809" w:type="dxa"/>
          </w:tcPr>
          <w:p w14:paraId="62A439CA" w14:textId="77777777" w:rsidR="009F07E9" w:rsidRPr="005172B8" w:rsidRDefault="009F07E9" w:rsidP="00567687">
            <w:pPr>
              <w:rPr>
                <w:szCs w:val="20"/>
                <w:lang w:val="pl-PL"/>
              </w:rPr>
            </w:pPr>
            <w:r w:rsidRPr="005172B8">
              <w:rPr>
                <w:szCs w:val="20"/>
              </w:rPr>
              <w:t>13:00-15:00</w:t>
            </w:r>
          </w:p>
        </w:tc>
        <w:tc>
          <w:tcPr>
            <w:tcW w:w="6631" w:type="dxa"/>
          </w:tcPr>
          <w:p w14:paraId="5149D87E" w14:textId="77777777" w:rsidR="009F07E9" w:rsidRPr="006B1001" w:rsidRDefault="009F07E9" w:rsidP="00567687">
            <w:pPr>
              <w:rPr>
                <w:szCs w:val="20"/>
              </w:rPr>
            </w:pPr>
            <w:r w:rsidRPr="005172B8">
              <w:rPr>
                <w:szCs w:val="20"/>
              </w:rPr>
              <w:t>Histor</w:t>
            </w:r>
            <w:r>
              <w:rPr>
                <w:szCs w:val="20"/>
              </w:rPr>
              <w:t xml:space="preserve">ia Żydów i pamięć o Zagładzie – oprowadzanie po wystawie </w:t>
            </w:r>
            <w:r w:rsidRPr="005172B8">
              <w:rPr>
                <w:szCs w:val="20"/>
              </w:rPr>
              <w:t>stałej Muzeum POLIN (Katarzyna Jakubowicz, Muzeum )</w:t>
            </w:r>
          </w:p>
        </w:tc>
      </w:tr>
      <w:tr w:rsidR="009F07E9" w:rsidRPr="005172B8" w14:paraId="276D7444" w14:textId="77777777" w:rsidTr="00567687">
        <w:tc>
          <w:tcPr>
            <w:tcW w:w="1809" w:type="dxa"/>
          </w:tcPr>
          <w:p w14:paraId="2BAED666" w14:textId="77777777" w:rsidR="009F07E9" w:rsidRPr="005172B8" w:rsidRDefault="009F07E9" w:rsidP="00567687">
            <w:pPr>
              <w:rPr>
                <w:szCs w:val="20"/>
                <w:lang w:val="pl-PL"/>
              </w:rPr>
            </w:pPr>
            <w:r w:rsidRPr="005172B8">
              <w:rPr>
                <w:szCs w:val="20"/>
              </w:rPr>
              <w:t>15:00-15:15</w:t>
            </w:r>
          </w:p>
        </w:tc>
        <w:tc>
          <w:tcPr>
            <w:tcW w:w="6631" w:type="dxa"/>
          </w:tcPr>
          <w:p w14:paraId="6D63C445" w14:textId="77777777" w:rsidR="009F07E9" w:rsidRPr="005172B8" w:rsidRDefault="009F07E9" w:rsidP="00567687">
            <w:pPr>
              <w:rPr>
                <w:szCs w:val="20"/>
                <w:lang w:val="pl-PL"/>
              </w:rPr>
            </w:pPr>
            <w:r w:rsidRPr="005172B8">
              <w:rPr>
                <w:szCs w:val="20"/>
                <w:lang w:val="pl-PL"/>
              </w:rPr>
              <w:t>P</w:t>
            </w:r>
            <w:r w:rsidRPr="005172B8">
              <w:rPr>
                <w:szCs w:val="20"/>
              </w:rPr>
              <w:t>rzerwa</w:t>
            </w:r>
          </w:p>
        </w:tc>
      </w:tr>
      <w:tr w:rsidR="009F07E9" w:rsidRPr="005172B8" w14:paraId="4179ADB3" w14:textId="77777777" w:rsidTr="00567687">
        <w:tc>
          <w:tcPr>
            <w:tcW w:w="1809" w:type="dxa"/>
          </w:tcPr>
          <w:p w14:paraId="2D122F71" w14:textId="77777777" w:rsidR="009F07E9" w:rsidRPr="005172B8" w:rsidRDefault="009F07E9" w:rsidP="00567687">
            <w:pPr>
              <w:rPr>
                <w:szCs w:val="20"/>
                <w:lang w:val="pl-PL"/>
              </w:rPr>
            </w:pPr>
            <w:r w:rsidRPr="005172B8">
              <w:rPr>
                <w:szCs w:val="20"/>
              </w:rPr>
              <w:t>15:15-16:15</w:t>
            </w:r>
          </w:p>
        </w:tc>
        <w:tc>
          <w:tcPr>
            <w:tcW w:w="6631" w:type="dxa"/>
          </w:tcPr>
          <w:p w14:paraId="2DB2DA9E" w14:textId="77777777" w:rsidR="009F07E9" w:rsidRPr="005172B8" w:rsidRDefault="009F07E9" w:rsidP="00567687">
            <w:pPr>
              <w:rPr>
                <w:szCs w:val="20"/>
                <w:lang w:val="pl-PL"/>
              </w:rPr>
            </w:pPr>
            <w:r w:rsidRPr="005172B8">
              <w:rPr>
                <w:szCs w:val="20"/>
              </w:rPr>
              <w:t>Historia Romów i pamięć</w:t>
            </w:r>
            <w:r>
              <w:rPr>
                <w:szCs w:val="20"/>
              </w:rPr>
              <w:t xml:space="preserve"> o Zagładzie Romów – wykład (dr </w:t>
            </w:r>
            <w:r w:rsidRPr="005172B8">
              <w:rPr>
                <w:szCs w:val="20"/>
              </w:rPr>
              <w:t>Joanna Talewicz-Kwiatkowska)</w:t>
            </w:r>
          </w:p>
        </w:tc>
      </w:tr>
      <w:tr w:rsidR="009F07E9" w:rsidRPr="005172B8" w14:paraId="43A442A4" w14:textId="77777777" w:rsidTr="00567687">
        <w:tc>
          <w:tcPr>
            <w:tcW w:w="1809" w:type="dxa"/>
          </w:tcPr>
          <w:p w14:paraId="74097EBF" w14:textId="77777777" w:rsidR="009F07E9" w:rsidRPr="005172B8" w:rsidRDefault="009F07E9" w:rsidP="00567687">
            <w:pPr>
              <w:rPr>
                <w:szCs w:val="20"/>
                <w:lang w:val="pl-PL"/>
              </w:rPr>
            </w:pPr>
            <w:r w:rsidRPr="005172B8">
              <w:rPr>
                <w:szCs w:val="20"/>
              </w:rPr>
              <w:t>16:15-16:30</w:t>
            </w:r>
          </w:p>
        </w:tc>
        <w:tc>
          <w:tcPr>
            <w:tcW w:w="6631" w:type="dxa"/>
          </w:tcPr>
          <w:p w14:paraId="2B50539C" w14:textId="77777777" w:rsidR="009F07E9" w:rsidRPr="005172B8" w:rsidRDefault="009F07E9" w:rsidP="00567687">
            <w:pPr>
              <w:rPr>
                <w:szCs w:val="20"/>
                <w:lang w:val="pl-PL"/>
              </w:rPr>
            </w:pPr>
            <w:r w:rsidRPr="005172B8">
              <w:rPr>
                <w:szCs w:val="20"/>
                <w:lang w:val="pl-PL"/>
              </w:rPr>
              <w:t>P</w:t>
            </w:r>
            <w:r w:rsidRPr="005172B8">
              <w:rPr>
                <w:szCs w:val="20"/>
              </w:rPr>
              <w:t>rzerwa</w:t>
            </w:r>
          </w:p>
        </w:tc>
      </w:tr>
      <w:tr w:rsidR="009F07E9" w:rsidRPr="005172B8" w14:paraId="48B9679E" w14:textId="77777777" w:rsidTr="00567687">
        <w:tc>
          <w:tcPr>
            <w:tcW w:w="1809" w:type="dxa"/>
          </w:tcPr>
          <w:p w14:paraId="0F9D658C" w14:textId="77777777" w:rsidR="009F07E9" w:rsidRPr="005172B8" w:rsidRDefault="009F07E9" w:rsidP="00567687">
            <w:pPr>
              <w:rPr>
                <w:szCs w:val="20"/>
                <w:lang w:val="pl-PL"/>
              </w:rPr>
            </w:pPr>
            <w:r w:rsidRPr="005172B8">
              <w:rPr>
                <w:szCs w:val="20"/>
              </w:rPr>
              <w:t>16:30-18:00</w:t>
            </w:r>
          </w:p>
        </w:tc>
        <w:tc>
          <w:tcPr>
            <w:tcW w:w="6631" w:type="dxa"/>
          </w:tcPr>
          <w:p w14:paraId="244D68C7" w14:textId="77777777" w:rsidR="009F07E9" w:rsidRPr="005172B8" w:rsidRDefault="009F07E9" w:rsidP="00567687">
            <w:pPr>
              <w:rPr>
                <w:szCs w:val="20"/>
                <w:lang w:val="pl-PL"/>
              </w:rPr>
            </w:pPr>
            <w:r w:rsidRPr="005172B8">
              <w:rPr>
                <w:szCs w:val="20"/>
              </w:rPr>
              <w:t>Dikh He Na Bister</w:t>
            </w:r>
            <w:r>
              <w:rPr>
                <w:szCs w:val="20"/>
                <w:lang w:val="pl-PL"/>
              </w:rPr>
              <w:t xml:space="preserve"> </w:t>
            </w:r>
            <w:r>
              <w:rPr>
                <w:szCs w:val="20"/>
              </w:rPr>
              <w:t xml:space="preserve">- </w:t>
            </w:r>
            <w:r w:rsidRPr="005172B8">
              <w:rPr>
                <w:szCs w:val="20"/>
              </w:rPr>
              <w:t>upamiętnianie Zagłady i jej znaczenie dla młodych Romów – spotkanie (Elżbieta Mirga-Wójtowicz i Edyta Jaśkowiak)</w:t>
            </w:r>
          </w:p>
        </w:tc>
      </w:tr>
      <w:tr w:rsidR="009F07E9" w:rsidRPr="005172B8" w14:paraId="4DC4BE67" w14:textId="77777777" w:rsidTr="00567687">
        <w:tc>
          <w:tcPr>
            <w:tcW w:w="1809" w:type="dxa"/>
          </w:tcPr>
          <w:p w14:paraId="0BC903A0" w14:textId="77777777" w:rsidR="009F07E9" w:rsidRPr="005172B8" w:rsidRDefault="009F07E9" w:rsidP="00567687">
            <w:pPr>
              <w:rPr>
                <w:szCs w:val="20"/>
                <w:lang w:val="pl-PL"/>
              </w:rPr>
            </w:pPr>
            <w:r w:rsidRPr="005172B8">
              <w:rPr>
                <w:szCs w:val="20"/>
                <w:lang w:val="pl-PL"/>
              </w:rPr>
              <w:t xml:space="preserve">Od </w:t>
            </w:r>
            <w:r w:rsidRPr="005172B8">
              <w:rPr>
                <w:szCs w:val="20"/>
              </w:rPr>
              <w:t>18:30</w:t>
            </w:r>
          </w:p>
        </w:tc>
        <w:tc>
          <w:tcPr>
            <w:tcW w:w="6631" w:type="dxa"/>
          </w:tcPr>
          <w:p w14:paraId="399CC1D4" w14:textId="77777777" w:rsidR="009F07E9" w:rsidRPr="005172B8" w:rsidRDefault="009F07E9" w:rsidP="00567687">
            <w:pPr>
              <w:rPr>
                <w:szCs w:val="20"/>
                <w:lang w:val="pl-PL"/>
              </w:rPr>
            </w:pPr>
            <w:r w:rsidRPr="005172B8">
              <w:rPr>
                <w:szCs w:val="20"/>
                <w:lang w:val="pl-PL"/>
              </w:rPr>
              <w:t>K</w:t>
            </w:r>
            <w:r w:rsidRPr="005172B8">
              <w:rPr>
                <w:szCs w:val="20"/>
              </w:rPr>
              <w:t>olacja</w:t>
            </w:r>
          </w:p>
        </w:tc>
      </w:tr>
    </w:tbl>
    <w:p w14:paraId="0FC94DD6" w14:textId="77777777" w:rsidR="009F07E9" w:rsidRPr="005172B8" w:rsidRDefault="009F07E9" w:rsidP="009F07E9">
      <w:pPr>
        <w:rPr>
          <w:szCs w:val="20"/>
          <w:lang w:val="pl-PL"/>
        </w:rPr>
      </w:pPr>
    </w:p>
    <w:p w14:paraId="38BBCB1B" w14:textId="77777777" w:rsidR="009F07E9" w:rsidRDefault="009F07E9" w:rsidP="009F07E9">
      <w:pPr>
        <w:jc w:val="center"/>
        <w:rPr>
          <w:b/>
          <w:sz w:val="24"/>
          <w:szCs w:val="20"/>
          <w:lang w:val="pl-PL"/>
        </w:rPr>
      </w:pPr>
      <w:r w:rsidRPr="005172B8">
        <w:rPr>
          <w:b/>
          <w:sz w:val="24"/>
          <w:szCs w:val="20"/>
        </w:rPr>
        <w:t>Piątek, 12 lipca 2019</w:t>
      </w:r>
    </w:p>
    <w:p w14:paraId="176BA5C6" w14:textId="77777777" w:rsidR="009F07E9" w:rsidRPr="0045773E" w:rsidRDefault="009F07E9" w:rsidP="009F07E9">
      <w:pPr>
        <w:jc w:val="center"/>
        <w:rPr>
          <w:b/>
          <w:sz w:val="24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84"/>
        <w:gridCol w:w="6506"/>
      </w:tblGrid>
      <w:tr w:rsidR="009F07E9" w:rsidRPr="005172B8" w14:paraId="1233D5E3" w14:textId="77777777" w:rsidTr="00567687">
        <w:tc>
          <w:tcPr>
            <w:tcW w:w="1809" w:type="dxa"/>
          </w:tcPr>
          <w:p w14:paraId="17C3640A" w14:textId="77777777" w:rsidR="009F07E9" w:rsidRPr="005172B8" w:rsidRDefault="009F07E9" w:rsidP="00567687">
            <w:pPr>
              <w:rPr>
                <w:b/>
                <w:sz w:val="28"/>
                <w:szCs w:val="20"/>
                <w:lang w:val="pl-PL"/>
              </w:rPr>
            </w:pPr>
            <w:r w:rsidRPr="005172B8">
              <w:rPr>
                <w:szCs w:val="20"/>
              </w:rPr>
              <w:t>9:30-12:00</w:t>
            </w:r>
          </w:p>
        </w:tc>
        <w:tc>
          <w:tcPr>
            <w:tcW w:w="6631" w:type="dxa"/>
          </w:tcPr>
          <w:p w14:paraId="3DE19592" w14:textId="77777777" w:rsidR="009F07E9" w:rsidRPr="005172B8" w:rsidRDefault="009F07E9" w:rsidP="00567687">
            <w:pPr>
              <w:rPr>
                <w:szCs w:val="20"/>
                <w:lang w:val="pl-PL"/>
              </w:rPr>
            </w:pPr>
            <w:r w:rsidRPr="005172B8">
              <w:rPr>
                <w:szCs w:val="20"/>
              </w:rPr>
              <w:t xml:space="preserve">Warsztaty dotyczące przekazów medialnych o Romach </w:t>
            </w:r>
            <w:r>
              <w:rPr>
                <w:szCs w:val="20"/>
                <w:lang w:val="pl-PL"/>
              </w:rPr>
              <w:br/>
            </w:r>
            <w:r w:rsidRPr="005172B8">
              <w:rPr>
                <w:szCs w:val="20"/>
              </w:rPr>
              <w:t>(dr Joanna Talewicz-Kwiatkowska)</w:t>
            </w:r>
          </w:p>
        </w:tc>
      </w:tr>
      <w:tr w:rsidR="009F07E9" w:rsidRPr="005172B8" w14:paraId="73923EC5" w14:textId="77777777" w:rsidTr="00567687">
        <w:tc>
          <w:tcPr>
            <w:tcW w:w="1809" w:type="dxa"/>
          </w:tcPr>
          <w:p w14:paraId="69A122C1" w14:textId="77777777" w:rsidR="009F07E9" w:rsidRPr="005172B8" w:rsidRDefault="009F07E9" w:rsidP="00567687">
            <w:pPr>
              <w:rPr>
                <w:b/>
                <w:sz w:val="28"/>
                <w:szCs w:val="20"/>
                <w:lang w:val="pl-PL"/>
              </w:rPr>
            </w:pPr>
            <w:r w:rsidRPr="005172B8">
              <w:rPr>
                <w:szCs w:val="20"/>
              </w:rPr>
              <w:t>12:00-1</w:t>
            </w:r>
            <w:r w:rsidRPr="005172B8">
              <w:rPr>
                <w:szCs w:val="20"/>
                <w:lang w:val="pl-PL"/>
              </w:rPr>
              <w:t>2</w:t>
            </w:r>
            <w:r w:rsidRPr="005172B8">
              <w:rPr>
                <w:szCs w:val="20"/>
              </w:rPr>
              <w:t>:</w:t>
            </w:r>
            <w:r w:rsidRPr="005172B8">
              <w:rPr>
                <w:szCs w:val="20"/>
                <w:lang w:val="pl-PL"/>
              </w:rPr>
              <w:t>45</w:t>
            </w:r>
          </w:p>
        </w:tc>
        <w:tc>
          <w:tcPr>
            <w:tcW w:w="6631" w:type="dxa"/>
          </w:tcPr>
          <w:p w14:paraId="65BF3647" w14:textId="77777777" w:rsidR="009F07E9" w:rsidRPr="005172B8" w:rsidRDefault="009F07E9" w:rsidP="00567687">
            <w:pPr>
              <w:rPr>
                <w:szCs w:val="20"/>
                <w:lang w:val="pl-PL"/>
              </w:rPr>
            </w:pPr>
            <w:r w:rsidRPr="005172B8">
              <w:rPr>
                <w:szCs w:val="20"/>
              </w:rPr>
              <w:t>Lunch</w:t>
            </w:r>
          </w:p>
        </w:tc>
      </w:tr>
      <w:tr w:rsidR="009F07E9" w:rsidRPr="005172B8" w14:paraId="26F624BC" w14:textId="77777777" w:rsidTr="00567687">
        <w:tc>
          <w:tcPr>
            <w:tcW w:w="1809" w:type="dxa"/>
          </w:tcPr>
          <w:p w14:paraId="4C7F0ADF" w14:textId="77777777" w:rsidR="009F07E9" w:rsidRPr="005172B8" w:rsidRDefault="009F07E9" w:rsidP="00567687">
            <w:pPr>
              <w:rPr>
                <w:b/>
                <w:sz w:val="28"/>
                <w:szCs w:val="20"/>
                <w:lang w:val="pl-PL"/>
              </w:rPr>
            </w:pPr>
            <w:r w:rsidRPr="005172B8">
              <w:rPr>
                <w:szCs w:val="20"/>
              </w:rPr>
              <w:t>1</w:t>
            </w:r>
            <w:r w:rsidRPr="005172B8">
              <w:rPr>
                <w:szCs w:val="20"/>
                <w:lang w:val="pl-PL"/>
              </w:rPr>
              <w:t>2</w:t>
            </w:r>
            <w:r w:rsidRPr="005172B8">
              <w:rPr>
                <w:szCs w:val="20"/>
              </w:rPr>
              <w:t>:</w:t>
            </w:r>
            <w:r w:rsidRPr="005172B8">
              <w:rPr>
                <w:szCs w:val="20"/>
                <w:lang w:val="pl-PL"/>
              </w:rPr>
              <w:t>45</w:t>
            </w:r>
            <w:r w:rsidRPr="005172B8">
              <w:rPr>
                <w:szCs w:val="20"/>
              </w:rPr>
              <w:t>-1</w:t>
            </w:r>
            <w:r w:rsidRPr="005172B8">
              <w:rPr>
                <w:szCs w:val="20"/>
                <w:lang w:val="pl-PL"/>
              </w:rPr>
              <w:t>4</w:t>
            </w:r>
            <w:r w:rsidRPr="005172B8">
              <w:rPr>
                <w:szCs w:val="20"/>
              </w:rPr>
              <w:t>:</w:t>
            </w:r>
            <w:r w:rsidRPr="005172B8">
              <w:rPr>
                <w:szCs w:val="20"/>
                <w:lang w:val="pl-PL"/>
              </w:rPr>
              <w:t>45</w:t>
            </w:r>
          </w:p>
        </w:tc>
        <w:tc>
          <w:tcPr>
            <w:tcW w:w="6631" w:type="dxa"/>
          </w:tcPr>
          <w:p w14:paraId="40D0D7DE" w14:textId="77777777" w:rsidR="009F07E9" w:rsidRPr="005172B8" w:rsidRDefault="009F07E9" w:rsidP="00567687">
            <w:pPr>
              <w:rPr>
                <w:szCs w:val="20"/>
                <w:lang w:val="pl-PL"/>
              </w:rPr>
            </w:pPr>
            <w:r w:rsidRPr="005172B8">
              <w:rPr>
                <w:szCs w:val="20"/>
              </w:rPr>
              <w:t>Obrazy Romów w mediach (Piotr Wójcik)</w:t>
            </w:r>
          </w:p>
        </w:tc>
      </w:tr>
      <w:tr w:rsidR="009F07E9" w:rsidRPr="005172B8" w14:paraId="225A3AE1" w14:textId="77777777" w:rsidTr="00567687">
        <w:tc>
          <w:tcPr>
            <w:tcW w:w="1809" w:type="dxa"/>
          </w:tcPr>
          <w:p w14:paraId="4BEC05E8" w14:textId="77777777" w:rsidR="009F07E9" w:rsidRPr="005172B8" w:rsidRDefault="009F07E9" w:rsidP="00567687">
            <w:pPr>
              <w:rPr>
                <w:b/>
                <w:sz w:val="28"/>
                <w:szCs w:val="20"/>
                <w:lang w:val="pl-PL"/>
              </w:rPr>
            </w:pPr>
            <w:r w:rsidRPr="005172B8">
              <w:rPr>
                <w:szCs w:val="20"/>
              </w:rPr>
              <w:t>1</w:t>
            </w:r>
            <w:r w:rsidRPr="005172B8">
              <w:rPr>
                <w:szCs w:val="20"/>
                <w:lang w:val="pl-PL"/>
              </w:rPr>
              <w:t>4</w:t>
            </w:r>
            <w:r w:rsidRPr="005172B8">
              <w:rPr>
                <w:szCs w:val="20"/>
              </w:rPr>
              <w:t>:</w:t>
            </w:r>
            <w:r w:rsidRPr="005172B8">
              <w:rPr>
                <w:szCs w:val="20"/>
                <w:lang w:val="pl-PL"/>
              </w:rPr>
              <w:t>45</w:t>
            </w:r>
            <w:r w:rsidRPr="005172B8">
              <w:rPr>
                <w:szCs w:val="20"/>
              </w:rPr>
              <w:t>-15:</w:t>
            </w:r>
            <w:r w:rsidRPr="005172B8">
              <w:rPr>
                <w:szCs w:val="20"/>
                <w:lang w:val="pl-PL"/>
              </w:rPr>
              <w:t>00</w:t>
            </w:r>
          </w:p>
        </w:tc>
        <w:tc>
          <w:tcPr>
            <w:tcW w:w="6631" w:type="dxa"/>
          </w:tcPr>
          <w:p w14:paraId="38AB654E" w14:textId="77777777" w:rsidR="009F07E9" w:rsidRPr="005172B8" w:rsidRDefault="009F07E9" w:rsidP="00567687">
            <w:pPr>
              <w:rPr>
                <w:szCs w:val="20"/>
                <w:lang w:val="pl-PL"/>
              </w:rPr>
            </w:pPr>
            <w:r w:rsidRPr="005172B8">
              <w:rPr>
                <w:szCs w:val="20"/>
                <w:lang w:val="pl-PL"/>
              </w:rPr>
              <w:t>P</w:t>
            </w:r>
            <w:r w:rsidRPr="005172B8">
              <w:rPr>
                <w:szCs w:val="20"/>
              </w:rPr>
              <w:t xml:space="preserve">rzerwa </w:t>
            </w:r>
          </w:p>
        </w:tc>
      </w:tr>
      <w:tr w:rsidR="009F07E9" w:rsidRPr="005172B8" w14:paraId="55114ABE" w14:textId="77777777" w:rsidTr="00567687">
        <w:tc>
          <w:tcPr>
            <w:tcW w:w="1809" w:type="dxa"/>
          </w:tcPr>
          <w:p w14:paraId="7A917F89" w14:textId="77777777" w:rsidR="009F07E9" w:rsidRPr="005172B8" w:rsidRDefault="009F07E9" w:rsidP="00567687">
            <w:pPr>
              <w:rPr>
                <w:b/>
                <w:sz w:val="28"/>
                <w:szCs w:val="20"/>
                <w:lang w:val="pl-PL"/>
              </w:rPr>
            </w:pPr>
            <w:r w:rsidRPr="005172B8">
              <w:rPr>
                <w:szCs w:val="20"/>
              </w:rPr>
              <w:t>15</w:t>
            </w:r>
            <w:r w:rsidRPr="005172B8">
              <w:rPr>
                <w:szCs w:val="20"/>
                <w:lang w:val="pl-PL"/>
              </w:rPr>
              <w:t>:00</w:t>
            </w:r>
            <w:r w:rsidRPr="005172B8">
              <w:rPr>
                <w:szCs w:val="20"/>
              </w:rPr>
              <w:t xml:space="preserve">-16:45  </w:t>
            </w:r>
          </w:p>
        </w:tc>
        <w:tc>
          <w:tcPr>
            <w:tcW w:w="6631" w:type="dxa"/>
          </w:tcPr>
          <w:p w14:paraId="3AD694A5" w14:textId="77777777" w:rsidR="009F07E9" w:rsidRPr="005172B8" w:rsidRDefault="009F07E9" w:rsidP="00567687">
            <w:pPr>
              <w:rPr>
                <w:szCs w:val="20"/>
                <w:lang w:val="pl-PL"/>
              </w:rPr>
            </w:pPr>
            <w:r w:rsidRPr="005172B8">
              <w:rPr>
                <w:szCs w:val="20"/>
              </w:rPr>
              <w:t>Romowie na drodze reportera - Jak pisać o tematach tabu (Marcin Kącki)</w:t>
            </w:r>
          </w:p>
        </w:tc>
      </w:tr>
      <w:tr w:rsidR="009F07E9" w:rsidRPr="005172B8" w14:paraId="0811AF3B" w14:textId="77777777" w:rsidTr="00567687">
        <w:tc>
          <w:tcPr>
            <w:tcW w:w="1809" w:type="dxa"/>
          </w:tcPr>
          <w:p w14:paraId="136D3BD5" w14:textId="77777777" w:rsidR="009F07E9" w:rsidRPr="005172B8" w:rsidRDefault="009F07E9" w:rsidP="00567687">
            <w:pPr>
              <w:rPr>
                <w:b/>
                <w:sz w:val="28"/>
                <w:szCs w:val="20"/>
                <w:lang w:val="pl-PL"/>
              </w:rPr>
            </w:pPr>
            <w:r w:rsidRPr="005172B8">
              <w:rPr>
                <w:szCs w:val="20"/>
              </w:rPr>
              <w:t>16:45-17:00</w:t>
            </w:r>
          </w:p>
        </w:tc>
        <w:tc>
          <w:tcPr>
            <w:tcW w:w="6631" w:type="dxa"/>
          </w:tcPr>
          <w:p w14:paraId="609D27EE" w14:textId="77777777" w:rsidR="009F07E9" w:rsidRPr="005172B8" w:rsidRDefault="009F07E9" w:rsidP="00567687">
            <w:pPr>
              <w:rPr>
                <w:b/>
                <w:sz w:val="28"/>
                <w:szCs w:val="20"/>
                <w:lang w:val="pl-PL"/>
              </w:rPr>
            </w:pPr>
            <w:r w:rsidRPr="005172B8">
              <w:rPr>
                <w:szCs w:val="20"/>
              </w:rPr>
              <w:t>Podsumowanie</w:t>
            </w:r>
          </w:p>
        </w:tc>
      </w:tr>
    </w:tbl>
    <w:p w14:paraId="4F279242" w14:textId="29EBAEA5" w:rsidR="009F07E9" w:rsidRDefault="009F07E9" w:rsidP="009F07E9">
      <w:pPr>
        <w:rPr>
          <w:b/>
          <w:lang w:val="pl-PL"/>
        </w:rPr>
      </w:pPr>
    </w:p>
    <w:p w14:paraId="4DC43E5C" w14:textId="77777777" w:rsidR="009F07E9" w:rsidRDefault="009F07E9" w:rsidP="009F07E9">
      <w:pPr>
        <w:rPr>
          <w:b/>
          <w:lang w:val="pl-PL"/>
        </w:rPr>
      </w:pPr>
    </w:p>
    <w:p w14:paraId="64A47FE6" w14:textId="6C387A99" w:rsidR="009F07E9" w:rsidRPr="004A1D9A" w:rsidRDefault="009F07E9" w:rsidP="009F07E9">
      <w:pPr>
        <w:rPr>
          <w:sz w:val="20"/>
          <w:szCs w:val="20"/>
        </w:rPr>
      </w:pPr>
      <w:r w:rsidRPr="004A1D9A">
        <w:rPr>
          <w:b/>
        </w:rPr>
        <w:t>O prowadzących:</w:t>
      </w:r>
    </w:p>
    <w:p w14:paraId="15CB9032" w14:textId="77777777" w:rsidR="009F07E9" w:rsidRPr="004A1D9A" w:rsidRDefault="009F07E9" w:rsidP="009F07E9">
      <w:pPr>
        <w:jc w:val="center"/>
        <w:rPr>
          <w:b/>
          <w:lang w:val="pl-PL"/>
        </w:rPr>
      </w:pPr>
    </w:p>
    <w:p w14:paraId="3D678862" w14:textId="49C57143" w:rsidR="009F07E9" w:rsidRPr="004A1D9A" w:rsidRDefault="009F07E9" w:rsidP="009F07E9">
      <w:pPr>
        <w:jc w:val="both"/>
        <w:rPr>
          <w:sz w:val="20"/>
          <w:szCs w:val="20"/>
        </w:rPr>
      </w:pPr>
      <w:r w:rsidRPr="004A1D9A">
        <w:rPr>
          <w:b/>
          <w:sz w:val="20"/>
          <w:szCs w:val="20"/>
        </w:rPr>
        <w:t>Katarzyna Jakubowicz</w:t>
      </w:r>
      <w:r w:rsidRPr="004A1D9A">
        <w:rPr>
          <w:sz w:val="20"/>
          <w:szCs w:val="20"/>
        </w:rPr>
        <w:t xml:space="preserve"> – od 2013 roku przewodniczka i edu</w:t>
      </w:r>
      <w:r>
        <w:rPr>
          <w:sz w:val="20"/>
          <w:szCs w:val="20"/>
        </w:rPr>
        <w:t>katorka Muzeum POLIN. Oprowadza</w:t>
      </w:r>
      <w:r w:rsidRPr="004A1D9A">
        <w:rPr>
          <w:sz w:val="20"/>
          <w:szCs w:val="20"/>
        </w:rPr>
        <w:t xml:space="preserve">, prowadzi zajęcia dotyczące judaizmu, historii Żydów, pamięci oraz warsztaty </w:t>
      </w:r>
      <w:r w:rsidRPr="004A1D9A">
        <w:rPr>
          <w:sz w:val="20"/>
          <w:szCs w:val="20"/>
        </w:rPr>
        <w:lastRenderedPageBreak/>
        <w:t xml:space="preserve">antydyskryminacyjne dla policji. Zajmuje się kształceniem </w:t>
      </w:r>
      <w:r>
        <w:rPr>
          <w:sz w:val="20"/>
          <w:szCs w:val="20"/>
        </w:rPr>
        <w:t>przewodników współpracujących z </w:t>
      </w:r>
      <w:r w:rsidRPr="004A1D9A">
        <w:rPr>
          <w:sz w:val="20"/>
          <w:szCs w:val="20"/>
        </w:rPr>
        <w:t xml:space="preserve">muzeum. Z wykształcenia prawniczka, ukończyła judaistyczne studia podyplomowe studia, kończy studia podyplomowe z zakresu historii sztuki. Przewodniczka po Warszawie. </w:t>
      </w:r>
    </w:p>
    <w:p w14:paraId="47E7F69C" w14:textId="77777777" w:rsidR="009F07E9" w:rsidRPr="004A1D9A" w:rsidRDefault="009F07E9" w:rsidP="009F07E9">
      <w:pPr>
        <w:jc w:val="both"/>
        <w:rPr>
          <w:b/>
          <w:sz w:val="20"/>
          <w:szCs w:val="20"/>
          <w:lang w:val="pl-PL"/>
        </w:rPr>
      </w:pPr>
    </w:p>
    <w:p w14:paraId="28ECA4CD" w14:textId="04607F53" w:rsidR="009F07E9" w:rsidRPr="004A1D9A" w:rsidRDefault="009F07E9" w:rsidP="009F07E9">
      <w:pPr>
        <w:jc w:val="both"/>
        <w:rPr>
          <w:sz w:val="20"/>
          <w:szCs w:val="20"/>
        </w:rPr>
      </w:pPr>
      <w:r w:rsidRPr="004A1D9A">
        <w:rPr>
          <w:b/>
          <w:sz w:val="20"/>
          <w:szCs w:val="20"/>
        </w:rPr>
        <w:t xml:space="preserve">dr Joanna Talewicz-Kwiatkowska </w:t>
      </w:r>
      <w:r w:rsidRPr="004A1D9A">
        <w:rPr>
          <w:sz w:val="20"/>
          <w:szCs w:val="20"/>
        </w:rPr>
        <w:t>– Doktor Antropologii Kulturowej, adiunkt w Instytucie Studiów Międzykulturowych na Wydziale Studiów Międzynarodowych i Politycznych Uniwersytetu Jagiellońskiego. Doradca akademick</w:t>
      </w:r>
      <w:r>
        <w:rPr>
          <w:sz w:val="20"/>
          <w:szCs w:val="20"/>
        </w:rPr>
        <w:t>i w Państwowym Muzeum Auschwitz </w:t>
      </w:r>
      <w:r w:rsidRPr="004A1D9A">
        <w:rPr>
          <w:sz w:val="20"/>
          <w:szCs w:val="20"/>
        </w:rPr>
        <w:t>Birkenau. Absolwentka programu Historical Dialogu</w:t>
      </w:r>
      <w:r>
        <w:rPr>
          <w:sz w:val="20"/>
          <w:szCs w:val="20"/>
        </w:rPr>
        <w:t>e and Accountability Program at </w:t>
      </w:r>
      <w:r w:rsidRPr="004A1D9A">
        <w:rPr>
          <w:sz w:val="20"/>
          <w:szCs w:val="20"/>
        </w:rPr>
        <w:t xml:space="preserve">Columbia University (2018). </w:t>
      </w:r>
    </w:p>
    <w:p w14:paraId="197B160E" w14:textId="77777777" w:rsidR="009F07E9" w:rsidRPr="004A1D9A" w:rsidRDefault="009F07E9" w:rsidP="009F07E9">
      <w:pPr>
        <w:jc w:val="both"/>
        <w:rPr>
          <w:sz w:val="20"/>
          <w:szCs w:val="20"/>
        </w:rPr>
      </w:pPr>
      <w:r w:rsidRPr="004A1D9A">
        <w:rPr>
          <w:sz w:val="20"/>
          <w:szCs w:val="20"/>
        </w:rPr>
        <w:t>Pomysłodawczyni i koordynatorka projektów edukacyjnych związanych ze społecznością romską. W latach 2011-2016 redaktor naczelna kwartalnika Dialog-Pheniben.</w:t>
      </w:r>
      <w:r>
        <w:rPr>
          <w:sz w:val="20"/>
          <w:szCs w:val="20"/>
        </w:rPr>
        <w:t xml:space="preserve"> </w:t>
      </w:r>
      <w:r w:rsidRPr="004A1D9A">
        <w:rPr>
          <w:sz w:val="20"/>
          <w:szCs w:val="20"/>
        </w:rPr>
        <w:t>Prezeska Fundacji w Stronę Dialogu.</w:t>
      </w:r>
    </w:p>
    <w:p w14:paraId="2209D8CD" w14:textId="1C29CA8C" w:rsidR="009F07E9" w:rsidRPr="004A1D9A" w:rsidRDefault="009F07E9" w:rsidP="009F07E9">
      <w:pPr>
        <w:jc w:val="both"/>
        <w:rPr>
          <w:i/>
          <w:sz w:val="20"/>
          <w:szCs w:val="20"/>
          <w:lang w:val="pl-PL"/>
        </w:rPr>
      </w:pPr>
      <w:r w:rsidRPr="004A1D9A">
        <w:rPr>
          <w:sz w:val="20"/>
          <w:szCs w:val="20"/>
        </w:rPr>
        <w:t xml:space="preserve">Autorka książki </w:t>
      </w:r>
      <w:r w:rsidRPr="004A1D9A">
        <w:rPr>
          <w:i/>
          <w:sz w:val="20"/>
          <w:szCs w:val="20"/>
        </w:rPr>
        <w:t>Wpływ aktywnoś</w:t>
      </w:r>
      <w:r>
        <w:rPr>
          <w:i/>
          <w:sz w:val="20"/>
          <w:szCs w:val="20"/>
        </w:rPr>
        <w:t>ci finansowej Unii Europejskiej</w:t>
      </w:r>
      <w:r w:rsidRPr="004A1D9A">
        <w:rPr>
          <w:i/>
          <w:sz w:val="20"/>
          <w:szCs w:val="20"/>
        </w:rPr>
        <w:t xml:space="preserve"> na położenie społeczne Romów w Polsce</w:t>
      </w:r>
      <w:r w:rsidRPr="004A1D9A">
        <w:rPr>
          <w:sz w:val="20"/>
          <w:szCs w:val="20"/>
        </w:rPr>
        <w:t xml:space="preserve">, współautorka książek </w:t>
      </w:r>
      <w:r w:rsidRPr="004A1D9A">
        <w:rPr>
          <w:i/>
          <w:sz w:val="20"/>
          <w:szCs w:val="20"/>
        </w:rPr>
        <w:t>Kierunek przyszłość. 25 lat wolności i Romowie</w:t>
      </w:r>
      <w:r w:rsidRPr="004A1D9A">
        <w:rPr>
          <w:sz w:val="20"/>
          <w:szCs w:val="20"/>
        </w:rPr>
        <w:t xml:space="preserve"> (WUJ), </w:t>
      </w:r>
      <w:r w:rsidRPr="004A1D9A">
        <w:rPr>
          <w:i/>
          <w:sz w:val="20"/>
          <w:szCs w:val="20"/>
        </w:rPr>
        <w:t>Prześladowania i masowa zagłada Romów podczas II wojny światowej w świetle relacji i wspomnień</w:t>
      </w:r>
      <w:r w:rsidRPr="004A1D9A">
        <w:rPr>
          <w:sz w:val="20"/>
          <w:szCs w:val="20"/>
        </w:rPr>
        <w:t xml:space="preserve"> (DIG), </w:t>
      </w:r>
      <w:r w:rsidRPr="004A1D9A">
        <w:rPr>
          <w:i/>
          <w:sz w:val="20"/>
          <w:szCs w:val="20"/>
        </w:rPr>
        <w:t xml:space="preserve">Głosy Pamięci </w:t>
      </w:r>
      <w:r w:rsidRPr="004A1D9A">
        <w:rPr>
          <w:sz w:val="20"/>
          <w:szCs w:val="20"/>
        </w:rPr>
        <w:t>wydanej przez Państwowe Muzeum Auschwitz-Birkenau poświęconej zagładzie Romów. Współautorka raportu na t</w:t>
      </w:r>
      <w:r>
        <w:rPr>
          <w:sz w:val="20"/>
          <w:szCs w:val="20"/>
        </w:rPr>
        <w:t>emat sytuacji kobiet romskich w </w:t>
      </w:r>
      <w:r w:rsidRPr="004A1D9A">
        <w:rPr>
          <w:sz w:val="20"/>
          <w:szCs w:val="20"/>
        </w:rPr>
        <w:t xml:space="preserve">Polsce pt. </w:t>
      </w:r>
      <w:r w:rsidRPr="004A1D9A">
        <w:rPr>
          <w:i/>
          <w:sz w:val="20"/>
          <w:szCs w:val="20"/>
        </w:rPr>
        <w:t>Economic aspects of the condition of Roma Women</w:t>
      </w:r>
      <w:r w:rsidRPr="004A1D9A">
        <w:rPr>
          <w:sz w:val="20"/>
          <w:szCs w:val="20"/>
        </w:rPr>
        <w:t xml:space="preserve"> przygotowanego na zlecenie Komisji Europejskiej. Współredaktorka raportu pt. </w:t>
      </w:r>
      <w:r w:rsidRPr="004A1D9A">
        <w:rPr>
          <w:i/>
          <w:sz w:val="20"/>
          <w:szCs w:val="20"/>
        </w:rPr>
        <w:t xml:space="preserve">Funkcjonowanie poznawcze i językowe dzieci romskich uczęszczających do szkół podstawowych specjalnych i masowych. Konteksty społeczne. </w:t>
      </w:r>
    </w:p>
    <w:p w14:paraId="6ECEEF69" w14:textId="77777777" w:rsidR="009F07E9" w:rsidRPr="004A1D9A" w:rsidRDefault="009F07E9" w:rsidP="009F07E9">
      <w:pPr>
        <w:jc w:val="both"/>
        <w:rPr>
          <w:i/>
          <w:sz w:val="20"/>
          <w:szCs w:val="20"/>
          <w:lang w:val="pl-PL"/>
        </w:rPr>
      </w:pPr>
    </w:p>
    <w:p w14:paraId="13C37F2A" w14:textId="4FCF1F71" w:rsidR="009F07E9" w:rsidRDefault="009F07E9" w:rsidP="009F07E9">
      <w:pPr>
        <w:jc w:val="both"/>
        <w:rPr>
          <w:sz w:val="20"/>
          <w:szCs w:val="20"/>
          <w:lang w:val="pl-PL"/>
        </w:rPr>
      </w:pPr>
      <w:r w:rsidRPr="00EE15EA">
        <w:rPr>
          <w:b/>
          <w:sz w:val="20"/>
          <w:szCs w:val="20"/>
        </w:rPr>
        <w:t>Elżbieta Mirga Wójtowicz</w:t>
      </w:r>
      <w:r w:rsidRPr="00EE15EA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EE15EA">
        <w:rPr>
          <w:sz w:val="20"/>
          <w:szCs w:val="20"/>
        </w:rPr>
        <w:t xml:space="preserve"> Doktorantka na Wydziale Politologii na Uniwersytecie Pedagogicznym w Krakowie. Od 2007 roku współpracuje </w:t>
      </w:r>
      <w:r>
        <w:rPr>
          <w:sz w:val="20"/>
          <w:szCs w:val="20"/>
        </w:rPr>
        <w:t>z Uniwersytetem Pedagogicznym w </w:t>
      </w:r>
      <w:r w:rsidRPr="00EE15EA">
        <w:rPr>
          <w:sz w:val="20"/>
          <w:szCs w:val="20"/>
        </w:rPr>
        <w:t xml:space="preserve">Krakowie jako wykładowczyni romologicznych studiów </w:t>
      </w:r>
      <w:r>
        <w:rPr>
          <w:sz w:val="20"/>
          <w:szCs w:val="20"/>
        </w:rPr>
        <w:t>podyplomowych „Sytuacja Romów w </w:t>
      </w:r>
      <w:r w:rsidRPr="00EE15EA">
        <w:rPr>
          <w:sz w:val="20"/>
          <w:szCs w:val="20"/>
        </w:rPr>
        <w:t>Polsce – historia, prawo, kultura, stereotypy etniczne”. Stypendystka programu rządu amerykańskiego Internatio</w:t>
      </w:r>
      <w:r>
        <w:rPr>
          <w:sz w:val="20"/>
          <w:szCs w:val="20"/>
        </w:rPr>
        <w:t xml:space="preserve">nal Leadership Visitor Program. </w:t>
      </w:r>
      <w:r w:rsidRPr="00EE15EA">
        <w:rPr>
          <w:sz w:val="20"/>
          <w:szCs w:val="20"/>
        </w:rPr>
        <w:t>W latach 2008-2014 Pełnomocniczka Wojewody Małopolskiego ds. Mniejszości Narodowych i Etnicznych.</w:t>
      </w:r>
    </w:p>
    <w:p w14:paraId="4DF23703" w14:textId="69E61FA2" w:rsidR="009F07E9" w:rsidRPr="00EE15EA" w:rsidRDefault="009F07E9" w:rsidP="009F07E9">
      <w:pPr>
        <w:jc w:val="both"/>
        <w:rPr>
          <w:sz w:val="20"/>
          <w:szCs w:val="20"/>
        </w:rPr>
      </w:pPr>
      <w:r w:rsidRPr="00EE15EA">
        <w:rPr>
          <w:sz w:val="20"/>
          <w:szCs w:val="20"/>
        </w:rPr>
        <w:t>Autorka artykułów naukowych i popularno-naukowych poświęconych tematyce romskiej. Uczestniczka licznych krajowych i międzynarodowych konferencji i sympozjów, poświęconych zagadnieniom mniejsz</w:t>
      </w:r>
      <w:r>
        <w:rPr>
          <w:sz w:val="20"/>
          <w:szCs w:val="20"/>
        </w:rPr>
        <w:t xml:space="preserve">ości narodowych i etnicznych i </w:t>
      </w:r>
      <w:r w:rsidRPr="00EE15EA">
        <w:rPr>
          <w:sz w:val="20"/>
          <w:szCs w:val="20"/>
        </w:rPr>
        <w:t>społeczności romskiej.</w:t>
      </w:r>
      <w:r w:rsidRPr="00EE15EA">
        <w:t xml:space="preserve"> </w:t>
      </w:r>
      <w:r>
        <w:rPr>
          <w:sz w:val="20"/>
          <w:szCs w:val="20"/>
        </w:rPr>
        <w:t>Angażuje się w </w:t>
      </w:r>
      <w:r w:rsidRPr="00EE15EA">
        <w:rPr>
          <w:sz w:val="20"/>
          <w:szCs w:val="20"/>
        </w:rPr>
        <w:t>różne projekty społeczne, artystyczne przeciwdziałające wykluczeniu i dyskryminacji rasowej, ksenofobii.</w:t>
      </w:r>
    </w:p>
    <w:p w14:paraId="6035563D" w14:textId="77777777" w:rsidR="009F07E9" w:rsidRDefault="009F07E9" w:rsidP="009F07E9">
      <w:pPr>
        <w:jc w:val="both"/>
        <w:rPr>
          <w:rFonts w:ascii="Verdana" w:hAnsi="Verdana"/>
          <w:b/>
          <w:sz w:val="20"/>
          <w:szCs w:val="20"/>
          <w:lang w:val="pl-PL"/>
        </w:rPr>
      </w:pPr>
    </w:p>
    <w:p w14:paraId="793A4E6E" w14:textId="6CD88ED2" w:rsidR="009F07E9" w:rsidRPr="00EE15EA" w:rsidRDefault="009F07E9" w:rsidP="009F07E9">
      <w:pPr>
        <w:jc w:val="both"/>
        <w:rPr>
          <w:sz w:val="20"/>
          <w:szCs w:val="20"/>
        </w:rPr>
      </w:pPr>
      <w:r w:rsidRPr="00EE15EA">
        <w:rPr>
          <w:b/>
          <w:sz w:val="20"/>
          <w:szCs w:val="20"/>
        </w:rPr>
        <w:t>Edyta Jaśkowiak</w:t>
      </w:r>
      <w:r w:rsidRPr="00EE15EA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EE15EA">
        <w:rPr>
          <w:sz w:val="20"/>
          <w:szCs w:val="20"/>
        </w:rPr>
        <w:t xml:space="preserve"> aktywistka, sekretarz Romskiego Stowarzyszenia Oświatowego Harangos z siedziba w Krakowie. Ukończyła pedagogikę wczesnoszkolną z wychowaniem plastycznym. Pracuje w krakowskich szkołach jako asystent edukacji romskiej. Prowadzi świetlicę integracyjną dla dzieci i młodzieży </w:t>
      </w:r>
      <w:r w:rsidRPr="00EE15EA">
        <w:rPr>
          <w:i/>
          <w:sz w:val="20"/>
          <w:szCs w:val="20"/>
        </w:rPr>
        <w:t xml:space="preserve">Amaro Kher </w:t>
      </w:r>
      <w:r w:rsidRPr="00EE15EA">
        <w:rPr>
          <w:sz w:val="20"/>
          <w:szCs w:val="20"/>
        </w:rPr>
        <w:t xml:space="preserve">na terenie Nowe Huty. Współorganizowała wiele projektów związanych z edukacją dzieci romskich, jak np.: Nońcia, Romski Pstryk, Warsztaty na temat Historii Romów. Jest trenerem w projekcie fotografii otworkowej Romski Pstryk który jest adresowany do dzieci i młodzieży z osiedli romskich w całym kraju. Stypendystka programu rządu amerykańskiego International Leadership Visitor Program. Angażuje się w różne projekty społeczne, artystyczne </w:t>
      </w:r>
      <w:r>
        <w:rPr>
          <w:sz w:val="20"/>
          <w:szCs w:val="20"/>
        </w:rPr>
        <w:t xml:space="preserve">przeciwdziałające wykluczeniu </w:t>
      </w:r>
      <w:r>
        <w:rPr>
          <w:sz w:val="20"/>
          <w:szCs w:val="20"/>
        </w:rPr>
        <w:lastRenderedPageBreak/>
        <w:t>i </w:t>
      </w:r>
      <w:r w:rsidRPr="00EE15EA">
        <w:rPr>
          <w:sz w:val="20"/>
          <w:szCs w:val="20"/>
        </w:rPr>
        <w:t>dyskryminacji rasowej, ksenofobii. Bierze udział w konferencjach i projektach dotyczących społeczności romskiej.</w:t>
      </w:r>
    </w:p>
    <w:p w14:paraId="4CDFBDDB" w14:textId="77777777" w:rsidR="009F07E9" w:rsidRDefault="009F07E9" w:rsidP="009F07E9">
      <w:pPr>
        <w:jc w:val="both"/>
        <w:rPr>
          <w:b/>
          <w:sz w:val="20"/>
          <w:szCs w:val="20"/>
          <w:lang w:val="pl-PL"/>
        </w:rPr>
      </w:pPr>
    </w:p>
    <w:p w14:paraId="3E8369FA" w14:textId="7904FFC4" w:rsidR="009F07E9" w:rsidRPr="004A1D9A" w:rsidRDefault="009F07E9" w:rsidP="009F07E9">
      <w:pPr>
        <w:jc w:val="both"/>
        <w:rPr>
          <w:rFonts w:eastAsia="Times New Roman"/>
          <w:b/>
          <w:sz w:val="20"/>
          <w:szCs w:val="20"/>
        </w:rPr>
      </w:pPr>
      <w:r w:rsidRPr="004A1D9A">
        <w:rPr>
          <w:b/>
          <w:sz w:val="20"/>
          <w:szCs w:val="20"/>
        </w:rPr>
        <w:t>Piotr Wójcik -</w:t>
      </w:r>
      <w:r w:rsidRPr="004A1D9A">
        <w:rPr>
          <w:rFonts w:eastAsia="Times New Roman"/>
          <w:b/>
          <w:sz w:val="20"/>
          <w:szCs w:val="20"/>
        </w:rPr>
        <w:t xml:space="preserve"> </w:t>
      </w:r>
      <w:r w:rsidRPr="004A1D9A">
        <w:rPr>
          <w:rFonts w:eastAsia="Times New Roman"/>
          <w:sz w:val="20"/>
          <w:szCs w:val="20"/>
        </w:rPr>
        <w:t>Fotoreporter, dokumentalista, wykładowca na Wydziale Operatorskim Państwowej Wyższej Szkole Filmowej, Telewizyjnej i Teatralnej w Łodz</w:t>
      </w:r>
      <w:r>
        <w:rPr>
          <w:rFonts w:eastAsia="Times New Roman"/>
          <w:sz w:val="20"/>
          <w:szCs w:val="20"/>
        </w:rPr>
        <w:t>i, prezes Fundacji Picture Doc.</w:t>
      </w:r>
      <w:r w:rsidRPr="004A1D9A">
        <w:rPr>
          <w:rFonts w:eastAsia="Times New Roman"/>
          <w:sz w:val="20"/>
          <w:szCs w:val="20"/>
        </w:rPr>
        <w:t> Od 1989 roku fotoreporter, w latach 2000-2011 szef działu fotograficznego Gazety Wyborczej. Obecnie jako freelancer realizuje wideo r</w:t>
      </w:r>
      <w:r>
        <w:rPr>
          <w:rFonts w:eastAsia="Times New Roman"/>
          <w:sz w:val="20"/>
          <w:szCs w:val="20"/>
        </w:rPr>
        <w:t>eportaże dla Gazety Wyborczej i </w:t>
      </w:r>
      <w:r w:rsidRPr="004A1D9A">
        <w:rPr>
          <w:rFonts w:eastAsia="Times New Roman"/>
          <w:sz w:val="20"/>
          <w:szCs w:val="20"/>
        </w:rPr>
        <w:t>francuskiego portalu informacyjnego Mediapart. Auto</w:t>
      </w:r>
      <w:r>
        <w:rPr>
          <w:rFonts w:eastAsia="Times New Roman"/>
          <w:sz w:val="20"/>
          <w:szCs w:val="20"/>
        </w:rPr>
        <w:t>r fotoreportaży publikowanych w </w:t>
      </w:r>
      <w:r w:rsidRPr="004A1D9A">
        <w:rPr>
          <w:rFonts w:eastAsia="Times New Roman"/>
          <w:sz w:val="20"/>
          <w:szCs w:val="20"/>
        </w:rPr>
        <w:t xml:space="preserve">Magazynie Gazety Wyborczej. Twórca dokumentalnych projektów fotograficznych, filmowych i multimedialnych poświęconych społeczności romskiej w Europie oraz problemów społecznych w Polsce. Autor książek pt.: Cyganie z obu stron Karpat, 2000 i Polskie Wolności, 2014. Jego prace wystawiane były na wystawach indywidualnych i </w:t>
      </w:r>
      <w:r>
        <w:rPr>
          <w:rFonts w:eastAsia="Times New Roman"/>
          <w:sz w:val="20"/>
          <w:szCs w:val="20"/>
        </w:rPr>
        <w:t>zbiorowych w Polsce, w</w:t>
      </w:r>
      <w:r>
        <w:rPr>
          <w:rFonts w:eastAsia="Times New Roman"/>
          <w:sz w:val="20"/>
          <w:szCs w:val="20"/>
          <w:lang w:val="pl-PL"/>
        </w:rPr>
        <w:t> </w:t>
      </w:r>
      <w:r w:rsidRPr="004A1D9A">
        <w:rPr>
          <w:rFonts w:eastAsia="Times New Roman"/>
          <w:sz w:val="20"/>
          <w:szCs w:val="20"/>
        </w:rPr>
        <w:t>Niemczech, we Francji, na Węgrzech, w Czechach, Słowacji i Rosji. Laureat nagród dziennikarskich i fotograficznych.  </w:t>
      </w:r>
    </w:p>
    <w:p w14:paraId="5285797B" w14:textId="77777777" w:rsidR="009F07E9" w:rsidRPr="004A1D9A" w:rsidRDefault="009F07E9" w:rsidP="009F07E9">
      <w:pPr>
        <w:spacing w:line="240" w:lineRule="auto"/>
        <w:jc w:val="both"/>
        <w:rPr>
          <w:rFonts w:eastAsia="Times New Roman"/>
          <w:sz w:val="20"/>
          <w:szCs w:val="20"/>
        </w:rPr>
      </w:pPr>
      <w:r w:rsidRPr="004A1D9A">
        <w:rPr>
          <w:rFonts w:eastAsia="Times New Roman"/>
          <w:sz w:val="20"/>
          <w:szCs w:val="20"/>
        </w:rPr>
        <w:t>Ostatnie projekty dokumentalne:  </w:t>
      </w:r>
    </w:p>
    <w:p w14:paraId="65923F78" w14:textId="77777777" w:rsidR="009F07E9" w:rsidRPr="004A1D9A" w:rsidRDefault="009F07E9" w:rsidP="009F07E9">
      <w:pPr>
        <w:spacing w:line="240" w:lineRule="auto"/>
        <w:jc w:val="both"/>
        <w:rPr>
          <w:rFonts w:eastAsia="Times New Roman"/>
          <w:sz w:val="20"/>
          <w:szCs w:val="20"/>
        </w:rPr>
      </w:pPr>
      <w:r w:rsidRPr="004A1D9A">
        <w:rPr>
          <w:rFonts w:eastAsia="Times New Roman"/>
          <w:sz w:val="20"/>
          <w:szCs w:val="20"/>
        </w:rPr>
        <w:t>„Bytom Karb” w ramach projektu Pamięć Pracy, 2012  </w:t>
      </w:r>
    </w:p>
    <w:p w14:paraId="3699CBFD" w14:textId="77777777" w:rsidR="009F07E9" w:rsidRPr="004A1D9A" w:rsidRDefault="009F07E9" w:rsidP="009F07E9">
      <w:pPr>
        <w:spacing w:line="240" w:lineRule="auto"/>
        <w:jc w:val="both"/>
        <w:rPr>
          <w:rFonts w:eastAsia="Times New Roman"/>
          <w:sz w:val="20"/>
          <w:szCs w:val="20"/>
        </w:rPr>
      </w:pPr>
      <w:r w:rsidRPr="004A1D9A">
        <w:rPr>
          <w:rFonts w:eastAsia="Times New Roman"/>
          <w:sz w:val="20"/>
          <w:szCs w:val="20"/>
        </w:rPr>
        <w:t>„Wolność”, „Wolności PL-RU”, 2014-2015  </w:t>
      </w:r>
    </w:p>
    <w:p w14:paraId="45338A3E" w14:textId="77777777" w:rsidR="009F07E9" w:rsidRPr="004A1D9A" w:rsidRDefault="009F07E9" w:rsidP="009F07E9">
      <w:pPr>
        <w:spacing w:line="240" w:lineRule="auto"/>
        <w:jc w:val="both"/>
        <w:rPr>
          <w:rFonts w:eastAsia="Times New Roman"/>
          <w:sz w:val="20"/>
          <w:szCs w:val="20"/>
        </w:rPr>
      </w:pPr>
      <w:r w:rsidRPr="004A1D9A">
        <w:rPr>
          <w:rFonts w:eastAsia="Times New Roman"/>
          <w:sz w:val="20"/>
          <w:szCs w:val="20"/>
        </w:rPr>
        <w:t>„Katowice 150+1”, 2015  </w:t>
      </w:r>
    </w:p>
    <w:p w14:paraId="654B447D" w14:textId="77777777" w:rsidR="009F07E9" w:rsidRPr="004A1D9A" w:rsidRDefault="009F07E9" w:rsidP="009F07E9">
      <w:pPr>
        <w:spacing w:line="240" w:lineRule="auto"/>
        <w:jc w:val="both"/>
        <w:rPr>
          <w:rFonts w:eastAsia="Times New Roman"/>
          <w:sz w:val="20"/>
          <w:szCs w:val="20"/>
        </w:rPr>
      </w:pPr>
      <w:r w:rsidRPr="004A1D9A">
        <w:rPr>
          <w:rFonts w:eastAsia="Times New Roman"/>
          <w:sz w:val="20"/>
          <w:szCs w:val="20"/>
        </w:rPr>
        <w:t>„lmiennicy. Polska 2018”, 2018 </w:t>
      </w:r>
    </w:p>
    <w:p w14:paraId="138F52B1" w14:textId="77777777" w:rsidR="009F07E9" w:rsidRPr="004A1D9A" w:rsidRDefault="009F07E9" w:rsidP="009F07E9">
      <w:pPr>
        <w:spacing w:line="240" w:lineRule="auto"/>
        <w:jc w:val="both"/>
        <w:rPr>
          <w:rFonts w:eastAsia="Times New Roman"/>
          <w:sz w:val="20"/>
          <w:szCs w:val="20"/>
        </w:rPr>
      </w:pPr>
      <w:r w:rsidRPr="004A1D9A">
        <w:rPr>
          <w:rFonts w:eastAsia="Times New Roman"/>
          <w:sz w:val="20"/>
          <w:szCs w:val="20"/>
        </w:rPr>
        <w:t>„30/100_PL. 30 lat Wolności”, 2019</w:t>
      </w:r>
    </w:p>
    <w:p w14:paraId="7C641DA0" w14:textId="77777777" w:rsidR="009F07E9" w:rsidRPr="004A1D9A" w:rsidRDefault="009F07E9" w:rsidP="009F07E9">
      <w:pPr>
        <w:jc w:val="both"/>
        <w:rPr>
          <w:sz w:val="20"/>
          <w:szCs w:val="20"/>
        </w:rPr>
      </w:pPr>
    </w:p>
    <w:p w14:paraId="27D16E59" w14:textId="77777777" w:rsidR="009F07E9" w:rsidRPr="0045773E" w:rsidRDefault="009F07E9" w:rsidP="009F07E9">
      <w:pPr>
        <w:jc w:val="both"/>
        <w:rPr>
          <w:sz w:val="20"/>
          <w:szCs w:val="20"/>
          <w:lang w:val="pl-PL"/>
        </w:rPr>
      </w:pPr>
      <w:r w:rsidRPr="004A1D9A">
        <w:rPr>
          <w:rFonts w:eastAsia="Times New Roman"/>
          <w:b/>
          <w:sz w:val="20"/>
          <w:szCs w:val="20"/>
        </w:rPr>
        <w:t>Marcin Kącki</w:t>
      </w:r>
      <w:r w:rsidRPr="004A1D9A">
        <w:rPr>
          <w:rFonts w:eastAsia="Times New Roman"/>
          <w:sz w:val="20"/>
          <w:szCs w:val="20"/>
        </w:rPr>
        <w:t xml:space="preserve"> – reporter, redaktor „Dużego Formatu”, zajmuje się reportażem społecznym i historycznym. Zdo</w:t>
      </w:r>
      <w:r w:rsidRPr="004A1D9A">
        <w:rPr>
          <w:rFonts w:eastAsia="Times New Roman"/>
          <w:sz w:val="20"/>
          <w:szCs w:val="20"/>
        </w:rPr>
        <w:softHyphen/>
        <w:t>bywca tytułu Dziennikarza Roku w konkursie Grand Press 2007, dwóch nagród „</w:t>
      </w:r>
      <w:r w:rsidRPr="0045773E">
        <w:rPr>
          <w:rFonts w:eastAsia="Times New Roman"/>
          <w:sz w:val="20"/>
          <w:szCs w:val="20"/>
        </w:rPr>
        <w:t>Watergate” przyznawa</w:t>
      </w:r>
      <w:r w:rsidRPr="0045773E">
        <w:rPr>
          <w:rFonts w:eastAsia="Times New Roman"/>
          <w:sz w:val="20"/>
          <w:szCs w:val="20"/>
        </w:rPr>
        <w:softHyphen/>
        <w:t>nych przez Stowarzyszenie Dziennikarzy Polskich, nagrody Grand Press w kate</w:t>
      </w:r>
      <w:r>
        <w:rPr>
          <w:rFonts w:eastAsia="Times New Roman"/>
          <w:sz w:val="20"/>
          <w:szCs w:val="20"/>
        </w:rPr>
        <w:t>gorii „Dziennikar</w:t>
      </w:r>
      <w:r>
        <w:rPr>
          <w:rFonts w:eastAsia="Times New Roman"/>
          <w:sz w:val="20"/>
          <w:szCs w:val="20"/>
        </w:rPr>
        <w:softHyphen/>
        <w:t>stwo śledcze”</w:t>
      </w:r>
      <w:r w:rsidRPr="0045773E">
        <w:rPr>
          <w:rFonts w:eastAsia="Times New Roman"/>
          <w:sz w:val="20"/>
          <w:szCs w:val="20"/>
        </w:rPr>
        <w:t xml:space="preserve"> i nagrody studentów dziennikarstwa „MediaTory”. Autor książek </w:t>
      </w:r>
      <w:r w:rsidRPr="0045773E">
        <w:rPr>
          <w:rFonts w:eastAsia="Times New Roman"/>
          <w:i/>
          <w:sz w:val="20"/>
          <w:szCs w:val="20"/>
        </w:rPr>
        <w:t>Lepperiada</w:t>
      </w:r>
      <w:r w:rsidRPr="0045773E">
        <w:rPr>
          <w:rFonts w:eastAsia="Times New Roman"/>
          <w:sz w:val="20"/>
          <w:szCs w:val="20"/>
        </w:rPr>
        <w:t xml:space="preserve">, </w:t>
      </w:r>
      <w:r w:rsidRPr="0045773E">
        <w:rPr>
          <w:rFonts w:eastAsia="Times New Roman"/>
          <w:i/>
          <w:sz w:val="20"/>
          <w:szCs w:val="20"/>
        </w:rPr>
        <w:t>Maestro. Historia milczenia</w:t>
      </w:r>
      <w:r w:rsidRPr="0045773E">
        <w:rPr>
          <w:rFonts w:eastAsia="Times New Roman"/>
          <w:sz w:val="20"/>
          <w:szCs w:val="20"/>
        </w:rPr>
        <w:t xml:space="preserve">, </w:t>
      </w:r>
      <w:r w:rsidRPr="0045773E">
        <w:rPr>
          <w:rFonts w:eastAsia="Times New Roman"/>
          <w:i/>
          <w:sz w:val="20"/>
          <w:szCs w:val="20"/>
        </w:rPr>
        <w:t>Białystok. Biała siła, czarna pamięć</w:t>
      </w:r>
      <w:r w:rsidRPr="0045773E">
        <w:rPr>
          <w:rFonts w:eastAsia="Times New Roman"/>
          <w:sz w:val="20"/>
          <w:szCs w:val="20"/>
        </w:rPr>
        <w:t>, za którą był nominowany do Nagrody Literackiej Nike oraz do nagrody MediaTory, </w:t>
      </w:r>
      <w:r w:rsidRPr="0045773E">
        <w:rPr>
          <w:rFonts w:eastAsia="Times New Roman"/>
          <w:i/>
          <w:sz w:val="20"/>
          <w:szCs w:val="20"/>
        </w:rPr>
        <w:t>Plaża za szafą</w:t>
      </w:r>
      <w:r w:rsidRPr="0045773E">
        <w:rPr>
          <w:rFonts w:eastAsia="Times New Roman"/>
          <w:sz w:val="20"/>
          <w:szCs w:val="20"/>
        </w:rPr>
        <w:t xml:space="preserve"> oraz powieści </w:t>
      </w:r>
      <w:r w:rsidRPr="0045773E">
        <w:rPr>
          <w:rFonts w:eastAsia="Times New Roman"/>
          <w:i/>
          <w:sz w:val="20"/>
          <w:szCs w:val="20"/>
        </w:rPr>
        <w:t>Fak maj lajf</w:t>
      </w:r>
      <w:r w:rsidRPr="0045773E">
        <w:rPr>
          <w:rFonts w:eastAsia="Times New Roman"/>
          <w:sz w:val="20"/>
          <w:szCs w:val="20"/>
        </w:rPr>
        <w:t xml:space="preserve">. Jego książka </w:t>
      </w:r>
      <w:r w:rsidRPr="0045773E">
        <w:rPr>
          <w:rFonts w:eastAsia="Times New Roman"/>
          <w:i/>
          <w:sz w:val="20"/>
          <w:szCs w:val="20"/>
        </w:rPr>
        <w:t>Poznań. Miasto grzechu</w:t>
      </w:r>
      <w:r w:rsidRPr="0045773E">
        <w:rPr>
          <w:rFonts w:eastAsia="Times New Roman"/>
          <w:sz w:val="20"/>
          <w:szCs w:val="20"/>
        </w:rPr>
        <w:t xml:space="preserve"> została nominowana do Nagrody im. Ryszarda Kapuścińskiego za Reportaż Literacki. Obecnie pracuje nad książką dotyczącą Oświęcimia.</w:t>
      </w:r>
    </w:p>
    <w:p w14:paraId="49F4BC50" w14:textId="4FD50B79" w:rsidR="009F07E9" w:rsidRDefault="009F07E9" w:rsidP="009F07E9">
      <w:pPr>
        <w:rPr>
          <w:b/>
          <w:szCs w:val="20"/>
          <w:lang w:val="pl-PL"/>
        </w:rPr>
      </w:pPr>
    </w:p>
    <w:p w14:paraId="4CE91D5B" w14:textId="77777777" w:rsidR="009F07E9" w:rsidRPr="0045773E" w:rsidRDefault="009F07E9" w:rsidP="009F07E9">
      <w:pPr>
        <w:rPr>
          <w:b/>
          <w:sz w:val="20"/>
          <w:szCs w:val="20"/>
          <w:lang w:val="pl-PL"/>
        </w:rPr>
      </w:pPr>
      <w:r w:rsidRPr="0045773E">
        <w:rPr>
          <w:b/>
          <w:sz w:val="20"/>
          <w:szCs w:val="20"/>
          <w:lang w:val="pl-PL"/>
        </w:rPr>
        <w:t xml:space="preserve">Kontakt do koordynatorki wydarzenia: </w:t>
      </w:r>
    </w:p>
    <w:p w14:paraId="26181329" w14:textId="77777777" w:rsidR="009F07E9" w:rsidRPr="0045773E" w:rsidRDefault="009F07E9" w:rsidP="009F07E9">
      <w:pPr>
        <w:rPr>
          <w:sz w:val="20"/>
          <w:szCs w:val="20"/>
          <w:lang w:val="pl-PL"/>
        </w:rPr>
      </w:pPr>
      <w:r w:rsidRPr="0045773E">
        <w:rPr>
          <w:sz w:val="20"/>
          <w:szCs w:val="20"/>
          <w:lang w:val="pl-PL"/>
        </w:rPr>
        <w:t>Małgorzata Waszczuk</w:t>
      </w:r>
      <w:r>
        <w:rPr>
          <w:sz w:val="20"/>
          <w:szCs w:val="20"/>
          <w:lang w:val="pl-PL"/>
        </w:rPr>
        <w:t xml:space="preserve">, </w:t>
      </w:r>
      <w:r w:rsidRPr="0045773E">
        <w:rPr>
          <w:sz w:val="20"/>
          <w:szCs w:val="20"/>
          <w:lang w:val="pl-PL"/>
        </w:rPr>
        <w:t xml:space="preserve">starsza specjalistka ds. edukacji w Muzeum POLIN </w:t>
      </w:r>
    </w:p>
    <w:p w14:paraId="04A3E357" w14:textId="77777777" w:rsidR="009F07E9" w:rsidRPr="0045773E" w:rsidRDefault="00442AAB" w:rsidP="009F07E9">
      <w:pPr>
        <w:rPr>
          <w:sz w:val="20"/>
          <w:szCs w:val="20"/>
          <w:lang w:val="pl-PL"/>
        </w:rPr>
      </w:pPr>
      <w:hyperlink r:id="rId12" w:history="1">
        <w:r w:rsidR="009F07E9" w:rsidRPr="0045773E">
          <w:rPr>
            <w:rStyle w:val="Hipercze"/>
            <w:sz w:val="20"/>
            <w:szCs w:val="20"/>
            <w:lang w:val="pl-PL"/>
          </w:rPr>
          <w:t>mawaszczuk@polin.pl</w:t>
        </w:r>
      </w:hyperlink>
    </w:p>
    <w:p w14:paraId="1E55331C" w14:textId="77777777" w:rsidR="009F07E9" w:rsidRPr="004A1D9A" w:rsidRDefault="009F07E9" w:rsidP="009F07E9">
      <w:pPr>
        <w:rPr>
          <w:sz w:val="20"/>
          <w:szCs w:val="20"/>
          <w:lang w:val="pl-PL"/>
        </w:rPr>
      </w:pPr>
    </w:p>
    <w:p w14:paraId="150E9283" w14:textId="34406604" w:rsidR="00F81E31" w:rsidRPr="004004C0" w:rsidRDefault="009F07E9" w:rsidP="009F07E9">
      <w:pPr>
        <w:pStyle w:val="Normalny1"/>
        <w:rPr>
          <w:rFonts w:ascii="Calibri" w:hAnsi="Calibri"/>
          <w:lang w:val="pl-PL"/>
        </w:rPr>
      </w:pPr>
      <w:r w:rsidRPr="009F07E9">
        <w:rPr>
          <w:rFonts w:ascii="Calibri" w:hAnsi="Calibri"/>
          <w:noProof/>
          <w:lang w:val="pl-PL" w:eastAsia="pl-PL"/>
        </w:rPr>
        <w:drawing>
          <wp:inline distT="0" distB="0" distL="0" distR="0" wp14:anchorId="6612815A" wp14:editId="54552BE6">
            <wp:extent cx="980548" cy="914400"/>
            <wp:effectExtent l="0" t="0" r="0" b="0"/>
            <wp:docPr id="13" name="Obraz 13" descr="C:\Users\erzeznicka\Desktop\w_strone_dialog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zeznicka\Desktop\w_strone_dialogu_logo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909" cy="92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1E31" w:rsidRPr="004004C0" w:rsidSect="009F07E9">
      <w:headerReference w:type="even" r:id="rId14"/>
      <w:headerReference w:type="default" r:id="rId15"/>
      <w:footerReference w:type="even" r:id="rId16"/>
      <w:footerReference w:type="default" r:id="rId17"/>
      <w:pgSz w:w="11900" w:h="16840"/>
      <w:pgMar w:top="1440" w:right="1800" w:bottom="1985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81718" w14:textId="77777777" w:rsidR="00442AAB" w:rsidRDefault="00442AAB" w:rsidP="00F81E31">
      <w:pPr>
        <w:spacing w:line="240" w:lineRule="auto"/>
      </w:pPr>
      <w:r>
        <w:separator/>
      </w:r>
    </w:p>
  </w:endnote>
  <w:endnote w:type="continuationSeparator" w:id="0">
    <w:p w14:paraId="547ED5A5" w14:textId="77777777" w:rsidR="00442AAB" w:rsidRDefault="00442AAB" w:rsidP="00F81E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yrene A Regular">
    <w:altName w:val="Times New Roman"/>
    <w:charset w:val="00"/>
    <w:family w:val="auto"/>
    <w:pitch w:val="variable"/>
    <w:sig w:usb0="00000001" w:usb1="5000045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yrene A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 CE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E928B" w14:textId="77777777" w:rsidR="00F81E31" w:rsidRDefault="00442AAB">
    <w:pPr>
      <w:pStyle w:val="Stopka"/>
    </w:pPr>
    <w:sdt>
      <w:sdtPr>
        <w:id w:val="837040342"/>
        <w:temporary/>
        <w:showingPlcHdr/>
      </w:sdtPr>
      <w:sdtEndPr/>
      <w:sdtContent>
        <w:r w:rsidR="00F81E31">
          <w:t>[Type text]</w:t>
        </w:r>
      </w:sdtContent>
    </w:sdt>
    <w:r w:rsidR="00F81E31">
      <w:ptab w:relativeTo="margin" w:alignment="center" w:leader="none"/>
    </w:r>
    <w:sdt>
      <w:sdtPr>
        <w:id w:val="-922034944"/>
        <w:temporary/>
        <w:showingPlcHdr/>
      </w:sdtPr>
      <w:sdtEndPr/>
      <w:sdtContent>
        <w:r w:rsidR="00F81E31">
          <w:t>[Type text]</w:t>
        </w:r>
      </w:sdtContent>
    </w:sdt>
    <w:r w:rsidR="00F81E31">
      <w:ptab w:relativeTo="margin" w:alignment="right" w:leader="none"/>
    </w:r>
    <w:sdt>
      <w:sdtPr>
        <w:id w:val="-1462727454"/>
        <w:temporary/>
        <w:showingPlcHdr/>
      </w:sdtPr>
      <w:sdtEndPr/>
      <w:sdtContent>
        <w:r w:rsidR="00F81E31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E928C" w14:textId="6D7C9C6A" w:rsidR="00F81E31" w:rsidRDefault="00D8734B" w:rsidP="00F81E31">
    <w:pPr>
      <w:pStyle w:val="Stopka"/>
      <w:ind w:left="-1800"/>
    </w:pPr>
    <w:r>
      <w:rPr>
        <w:noProof/>
        <w:lang w:val="pl-PL" w:eastAsia="pl-PL"/>
      </w:rPr>
      <w:drawing>
        <wp:anchor distT="0" distB="0" distL="114300" distR="114300" simplePos="0" relativeHeight="251657216" behindDoc="0" locked="0" layoutInCell="1" allowOverlap="1" wp14:anchorId="0530BC92" wp14:editId="4D1240C0">
          <wp:simplePos x="0" y="0"/>
          <wp:positionH relativeFrom="column">
            <wp:posOffset>-1143000</wp:posOffset>
          </wp:positionH>
          <wp:positionV relativeFrom="page">
            <wp:posOffset>9305925</wp:posOffset>
          </wp:positionV>
          <wp:extent cx="7038340" cy="1363345"/>
          <wp:effectExtent l="0" t="0" r="0" b="8255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8340" cy="136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81E31">
      <w:ptab w:relativeTo="margin" w:alignment="center" w:leader="none"/>
    </w:r>
    <w:r w:rsidR="00F81E31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9A951" w14:textId="77777777" w:rsidR="00442AAB" w:rsidRDefault="00442AAB" w:rsidP="00F81E31">
      <w:pPr>
        <w:spacing w:line="240" w:lineRule="auto"/>
      </w:pPr>
      <w:r>
        <w:separator/>
      </w:r>
    </w:p>
  </w:footnote>
  <w:footnote w:type="continuationSeparator" w:id="0">
    <w:p w14:paraId="319050AE" w14:textId="77777777" w:rsidR="00442AAB" w:rsidRDefault="00442AAB" w:rsidP="00F81E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E9288" w14:textId="77777777" w:rsidR="00F81E31" w:rsidRDefault="00442AAB">
    <w:pPr>
      <w:pStyle w:val="Nagwek"/>
    </w:pPr>
    <w:sdt>
      <w:sdtPr>
        <w:id w:val="-631251516"/>
        <w:temporary/>
        <w:showingPlcHdr/>
      </w:sdtPr>
      <w:sdtEndPr/>
      <w:sdtContent>
        <w:r w:rsidR="00F81E31">
          <w:t>[Type text]</w:t>
        </w:r>
      </w:sdtContent>
    </w:sdt>
    <w:r w:rsidR="00F81E31">
      <w:ptab w:relativeTo="margin" w:alignment="center" w:leader="none"/>
    </w:r>
    <w:sdt>
      <w:sdtPr>
        <w:id w:val="140698279"/>
        <w:temporary/>
        <w:showingPlcHdr/>
      </w:sdtPr>
      <w:sdtEndPr/>
      <w:sdtContent>
        <w:r w:rsidR="00F81E31">
          <w:t>[Type text]</w:t>
        </w:r>
      </w:sdtContent>
    </w:sdt>
    <w:r w:rsidR="00F81E31">
      <w:ptab w:relativeTo="margin" w:alignment="right" w:leader="none"/>
    </w:r>
    <w:sdt>
      <w:sdtPr>
        <w:id w:val="-1640868922"/>
        <w:temporary/>
        <w:showingPlcHdr/>
      </w:sdtPr>
      <w:sdtEndPr/>
      <w:sdtContent>
        <w:r w:rsidR="00F81E31">
          <w:t>[Type text]</w:t>
        </w:r>
      </w:sdtContent>
    </w:sdt>
  </w:p>
  <w:p w14:paraId="150E9289" w14:textId="77777777" w:rsidR="00F81E31" w:rsidRDefault="00F81E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E928A" w14:textId="77777777" w:rsidR="00F81E31" w:rsidRPr="00F81E31" w:rsidRDefault="00F81E31" w:rsidP="00F81E31">
    <w:pPr>
      <w:pStyle w:val="Nagwek"/>
      <w:ind w:left="-1800"/>
      <w:rPr>
        <w:rFonts w:ascii="Styrene A Regular" w:hAnsi="Styrene A Regular" w:cstheme="minorBidi"/>
      </w:rPr>
    </w:pPr>
    <w:r>
      <w:rPr>
        <w:noProof/>
        <w:lang w:val="pl-PL" w:eastAsia="pl-PL"/>
      </w:rPr>
      <w:drawing>
        <wp:inline distT="0" distB="0" distL="0" distR="0" wp14:anchorId="150E928D" wp14:editId="150E928E">
          <wp:extent cx="7543800" cy="1800514"/>
          <wp:effectExtent l="0" t="0" r="0" b="0"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N_a4_naglowek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751" cy="1800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E7DE6"/>
    <w:multiLevelType w:val="hybridMultilevel"/>
    <w:tmpl w:val="48A44F4E"/>
    <w:lvl w:ilvl="0" w:tplc="0415000F">
      <w:start w:val="1"/>
      <w:numFmt w:val="decimal"/>
      <w:lvlText w:val="%1.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0D"/>
    <w:rsid w:val="0027451D"/>
    <w:rsid w:val="002D350D"/>
    <w:rsid w:val="00442AAB"/>
    <w:rsid w:val="005476F6"/>
    <w:rsid w:val="00572D51"/>
    <w:rsid w:val="00592C4A"/>
    <w:rsid w:val="00863399"/>
    <w:rsid w:val="00942BC4"/>
    <w:rsid w:val="009F07E9"/>
    <w:rsid w:val="00BD6444"/>
    <w:rsid w:val="00C35B12"/>
    <w:rsid w:val="00D24071"/>
    <w:rsid w:val="00D8734B"/>
    <w:rsid w:val="00F81E31"/>
    <w:rsid w:val="00F9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0E927C"/>
  <w14:defaultImageDpi w14:val="300"/>
  <w15:docId w15:val="{117DC2BE-28C5-4A7E-92D7-F161A0C4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tyrene A Regular" w:eastAsiaTheme="minorEastAsia" w:hAnsi="Styrene A Regular" w:cstheme="minorBidi"/>
        <w:color w:val="000000" w:themeColor="text1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1E31"/>
    <w:pPr>
      <w:spacing w:line="276" w:lineRule="auto"/>
    </w:pPr>
    <w:rPr>
      <w:rFonts w:ascii="Arial" w:eastAsia="Arial" w:hAnsi="Arial" w:cs="Arial"/>
      <w:color w:val="auto"/>
      <w:lang w:val="uz-Cyrl-U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">
    <w:name w:val="ADRESAT"/>
    <w:basedOn w:val="Normalny"/>
    <w:qFormat/>
    <w:rsid w:val="0027451D"/>
    <w:rPr>
      <w:rFonts w:ascii="Styrene A Bold" w:hAnsi="Styrene A Bold"/>
      <w:lang w:val="pl-PL"/>
    </w:rPr>
  </w:style>
  <w:style w:type="paragraph" w:customStyle="1" w:styleId="TEKSTGWNY">
    <w:name w:val="TEKST GŁÓWNY"/>
    <w:basedOn w:val="Normalny"/>
    <w:qFormat/>
    <w:rsid w:val="0027451D"/>
    <w:pPr>
      <w:widowControl w:val="0"/>
      <w:autoSpaceDE w:val="0"/>
      <w:autoSpaceDN w:val="0"/>
      <w:adjustRightInd w:val="0"/>
      <w:spacing w:line="360" w:lineRule="auto"/>
      <w:jc w:val="both"/>
      <w:textAlignment w:val="center"/>
    </w:pPr>
    <w:rPr>
      <w:rFonts w:cs="ArialMT"/>
      <w:color w:val="000000"/>
      <w:lang w:val="pl-PL"/>
    </w:rPr>
  </w:style>
  <w:style w:type="character" w:customStyle="1" w:styleId="Style1">
    <w:name w:val="Style1"/>
    <w:uiPriority w:val="1"/>
    <w:qFormat/>
    <w:rsid w:val="0027451D"/>
    <w:rPr>
      <w:rFonts w:ascii="Styrene A Bold" w:hAnsi="Styrene A Bold"/>
      <w:b/>
      <w:i w:val="0"/>
      <w:color w:val="000000" w:themeColor="text1"/>
      <w:sz w:val="22"/>
    </w:rPr>
  </w:style>
  <w:style w:type="paragraph" w:styleId="Nagwek">
    <w:name w:val="header"/>
    <w:basedOn w:val="Normalny"/>
    <w:link w:val="NagwekZnak"/>
    <w:uiPriority w:val="99"/>
    <w:unhideWhenUsed/>
    <w:rsid w:val="00F81E31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1E31"/>
  </w:style>
  <w:style w:type="paragraph" w:styleId="Stopka">
    <w:name w:val="footer"/>
    <w:basedOn w:val="Normalny"/>
    <w:link w:val="StopkaZnak"/>
    <w:uiPriority w:val="99"/>
    <w:unhideWhenUsed/>
    <w:rsid w:val="00F81E31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1E31"/>
  </w:style>
  <w:style w:type="paragraph" w:styleId="Tekstdymka">
    <w:name w:val="Balloon Text"/>
    <w:basedOn w:val="Normalny"/>
    <w:link w:val="TekstdymkaZnak"/>
    <w:uiPriority w:val="99"/>
    <w:semiHidden/>
    <w:unhideWhenUsed/>
    <w:rsid w:val="00F81E31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E31"/>
    <w:rPr>
      <w:rFonts w:ascii="Lucida Grande CE" w:hAnsi="Lucida Grande CE"/>
      <w:sz w:val="18"/>
      <w:szCs w:val="18"/>
    </w:rPr>
  </w:style>
  <w:style w:type="paragraph" w:customStyle="1" w:styleId="Normalny1">
    <w:name w:val="Normalny1"/>
    <w:rsid w:val="00F81E31"/>
    <w:pPr>
      <w:spacing w:line="276" w:lineRule="auto"/>
    </w:pPr>
    <w:rPr>
      <w:rFonts w:ascii="Arial" w:eastAsia="Arial" w:hAnsi="Arial" w:cs="Arial"/>
      <w:color w:val="auto"/>
      <w:lang w:val="uz-Cyrl-UZ"/>
    </w:rPr>
  </w:style>
  <w:style w:type="character" w:styleId="Hipercze">
    <w:name w:val="Hyperlink"/>
    <w:basedOn w:val="Domylnaczcionkaakapitu"/>
    <w:uiPriority w:val="99"/>
    <w:unhideWhenUsed/>
    <w:rsid w:val="00F81E3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F0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waszczuk@polin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auze\AppData\Local\Microsoft\Windows\Temporary%20Internet%20Files\Content.Outlook\QMDTTQ2Q\POLIN_a4_papi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df2b693-7fbf-4756-ae3f-c788f350777c">DZK5T5Q4HHWX-61-80</_dlc_DocId>
    <_dlc_DocIdUrl xmlns="0df2b693-7fbf-4756-ae3f-c788f350777c">
      <Url>https://intranet.hq.corp.mhzp.pl/_layouts/15/DocIdRedir.aspx?ID=DZK5T5Q4HHWX-61-80</Url>
      <Description>DZK5T5Q4HHWX-61-80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21B5EF218B9742BE4BFF5C79E6FF3F" ma:contentTypeVersion="1" ma:contentTypeDescription="Utwórz nowy dokument." ma:contentTypeScope="" ma:versionID="0b13e531fe3e46fb2193f219734ee9b4">
  <xsd:schema xmlns:xsd="http://www.w3.org/2001/XMLSchema" xmlns:xs="http://www.w3.org/2001/XMLSchema" xmlns:p="http://schemas.microsoft.com/office/2006/metadata/properties" xmlns:ns1="http://schemas.microsoft.com/sharepoint/v3" xmlns:ns2="0df2b693-7fbf-4756-ae3f-c788f350777c" targetNamespace="http://schemas.microsoft.com/office/2006/metadata/properties" ma:root="true" ma:fieldsID="5610a60bcbdd05a7caa5e7cac5d67acc" ns1:_="" ns2:_="">
    <xsd:import namespace="http://schemas.microsoft.com/sharepoint/v3"/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12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B420E1-8E03-45EC-84D0-5B05419A73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df2b693-7fbf-4756-ae3f-c788f350777c"/>
  </ds:schemaRefs>
</ds:datastoreItem>
</file>

<file path=customXml/itemProps2.xml><?xml version="1.0" encoding="utf-8"?>
<ds:datastoreItem xmlns:ds="http://schemas.openxmlformats.org/officeDocument/2006/customXml" ds:itemID="{2B9986DB-5AE7-4EB1-A7D2-A6FAC2F26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EE776-6840-49D6-BD1F-3781F2B9F64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810C870-5659-4BB1-8F97-26666625E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BF1750-F7F7-4EDA-AFE3-18BCE30E9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POLIN_a4_papier</Template>
  <TotalTime>2</TotalTime>
  <Pages>3</Pages>
  <Words>939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Krauze Katarzyna</dc:creator>
  <cp:keywords/>
  <dc:description/>
  <cp:lastModifiedBy>Rzeźnicka Emilia</cp:lastModifiedBy>
  <cp:revision>3</cp:revision>
  <dcterms:created xsi:type="dcterms:W3CDTF">2019-06-12T15:38:00Z</dcterms:created>
  <dcterms:modified xsi:type="dcterms:W3CDTF">2019-06-13T09:14:00Z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0x0101004321B5EF218B9742BE4BFF5C79E6FF3F</vt:lpwstr>
  </property>
  <property fmtid="{D5CDD505-2E9C-101B-9397-08002B2CF9AE}" pid="3" name="_dlc_DocIdItemGuid">
    <vt:lpwstr>d5017422-5e74-4324-90ec-77b9e6d98633</vt:lpwstr>
  </property>
</Properties>
</file>