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1638" w14:textId="77777777" w:rsidR="00C84D4A" w:rsidRPr="007219B6" w:rsidRDefault="00C84D4A" w:rsidP="007E3144">
      <w:pPr>
        <w:keepNext/>
        <w:spacing w:line="360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kern w:val="32"/>
          <w:szCs w:val="24"/>
          <w:lang w:val="pl-PL"/>
        </w:rPr>
      </w:pPr>
      <w:r w:rsidRPr="007219B6">
        <w:rPr>
          <w:rFonts w:asciiTheme="minorHAnsi" w:hAnsiTheme="minorHAnsi" w:cstheme="minorHAnsi"/>
          <w:b/>
          <w:bCs/>
          <w:kern w:val="32"/>
          <w:szCs w:val="24"/>
          <w:lang w:val="pl-PL"/>
        </w:rPr>
        <w:t>OGŁOSZENIE O UDZIELANYM ZAMÓWIENIU</w:t>
      </w:r>
    </w:p>
    <w:p w14:paraId="498F14B3" w14:textId="77777777" w:rsidR="00C84D4A" w:rsidRPr="007219B6" w:rsidRDefault="00C84D4A" w:rsidP="007E3144">
      <w:pPr>
        <w:spacing w:line="360" w:lineRule="auto"/>
        <w:jc w:val="center"/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</w:pPr>
      <w:r w:rsidRPr="007219B6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 xml:space="preserve">na dostawy </w:t>
      </w:r>
      <w:r w:rsidR="00E7713C" w:rsidRPr="007219B6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>/</w:t>
      </w:r>
      <w:r w:rsidRPr="007219B6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 xml:space="preserve"> usługi z zakresu działalności kulturalnej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7219B6" w14:paraId="624920E7" w14:textId="77777777" w:rsidTr="00075B1E">
        <w:tc>
          <w:tcPr>
            <w:tcW w:w="8941" w:type="dxa"/>
            <w:gridSpan w:val="2"/>
          </w:tcPr>
          <w:p w14:paraId="1119E3E6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I. ZAMAWIAJĄCY</w:t>
            </w:r>
          </w:p>
          <w:p w14:paraId="2948A0AF" w14:textId="77777777" w:rsidR="00C84D4A" w:rsidRPr="007219B6" w:rsidRDefault="00C84D4A" w:rsidP="007E3144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7219B6" w14:paraId="1E43D840" w14:textId="77777777" w:rsidTr="00075B1E">
        <w:tc>
          <w:tcPr>
            <w:tcW w:w="3085" w:type="dxa"/>
          </w:tcPr>
          <w:p w14:paraId="2A803B20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1469021C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1B82AA97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D72217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7219B6" w14:paraId="23F43BEB" w14:textId="77777777" w:rsidTr="00075B1E">
        <w:tc>
          <w:tcPr>
            <w:tcW w:w="3085" w:type="dxa"/>
          </w:tcPr>
          <w:p w14:paraId="2BCBC786" w14:textId="77777777" w:rsidR="00C84D4A" w:rsidRPr="007219B6" w:rsidRDefault="00C84D4A" w:rsidP="007E3144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43B222F7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7219B6" w14:paraId="39FC8D4A" w14:textId="77777777" w:rsidTr="00075B1E">
        <w:tc>
          <w:tcPr>
            <w:tcW w:w="8941" w:type="dxa"/>
            <w:gridSpan w:val="2"/>
          </w:tcPr>
          <w:p w14:paraId="6BAB6635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II. PODSTAWA PRAWNA UDZIELENIA ZAMÓWIENIA</w:t>
            </w:r>
          </w:p>
          <w:p w14:paraId="297CF62B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7219B6" w14:paraId="75EF82FF" w14:textId="77777777" w:rsidTr="00075B1E">
        <w:tc>
          <w:tcPr>
            <w:tcW w:w="3085" w:type="dxa"/>
          </w:tcPr>
          <w:p w14:paraId="28C5162B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BF031A2" w14:textId="77777777" w:rsidR="00C84D4A" w:rsidRPr="007219B6" w:rsidRDefault="00C84D4A" w:rsidP="007E3144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38ACEEAA" w14:textId="77777777" w:rsidR="00C84D4A" w:rsidRPr="007219B6" w:rsidRDefault="00C84D4A" w:rsidP="007E314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wystawy, koncerty, konkursy, festiwale, widowiska, spektakle teatralne</w:t>
            </w:r>
          </w:p>
          <w:p w14:paraId="5D4CCF4A" w14:textId="77777777" w:rsidR="00C84D4A" w:rsidRPr="007219B6" w:rsidRDefault="00C84D4A" w:rsidP="007E314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przedsięwzięcia z zakresu edukacji kulturalnej</w:t>
            </w:r>
          </w:p>
          <w:p w14:paraId="66B93A6C" w14:textId="77777777" w:rsidR="00C84D4A" w:rsidRPr="007219B6" w:rsidRDefault="00C84D4A" w:rsidP="007E314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gromadzenie zbiorów bibliotecznych</w:t>
            </w:r>
          </w:p>
          <w:p w14:paraId="6B033AB1" w14:textId="77777777" w:rsidR="00C84D4A" w:rsidRPr="007219B6" w:rsidRDefault="00C84D4A" w:rsidP="007E3144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gromadzenie muzealiów</w:t>
            </w:r>
          </w:p>
        </w:tc>
      </w:tr>
      <w:tr w:rsidR="00C84D4A" w:rsidRPr="007219B6" w14:paraId="5EC7F3CC" w14:textId="77777777" w:rsidTr="00075B1E">
        <w:tc>
          <w:tcPr>
            <w:tcW w:w="8941" w:type="dxa"/>
            <w:gridSpan w:val="2"/>
          </w:tcPr>
          <w:p w14:paraId="008163A8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III. PRZEDMIOT ZAMÓWIENIA</w:t>
            </w:r>
          </w:p>
          <w:p w14:paraId="7ED8D09C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7219B6" w14:paraId="43DFDB0C" w14:textId="77777777" w:rsidTr="00075B1E">
        <w:tc>
          <w:tcPr>
            <w:tcW w:w="3085" w:type="dxa"/>
          </w:tcPr>
          <w:p w14:paraId="37E0B98B" w14:textId="77777777" w:rsidR="00C84D4A" w:rsidRPr="007219B6" w:rsidRDefault="00C84D4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433ADA92" w14:textId="79107B4B" w:rsidR="00C84D4A" w:rsidRPr="007219B6" w:rsidRDefault="00B92585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K</w:t>
            </w:r>
            <w:r w:rsidR="00DB5E3D" w:rsidRPr="007219B6">
              <w:rPr>
                <w:rFonts w:asciiTheme="minorHAnsi" w:hAnsiTheme="minorHAnsi" w:cstheme="minorHAnsi"/>
                <w:szCs w:val="24"/>
              </w:rPr>
              <w:t>ompleksow</w:t>
            </w:r>
            <w:r w:rsidRPr="007219B6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usług</w:t>
            </w:r>
            <w:r w:rsidRPr="007219B6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specjalistycznego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EF0EEF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F0EEF" w:rsidRPr="007219B6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transport</w:t>
            </w:r>
            <w:r w:rsidRPr="007219B6">
              <w:rPr>
                <w:rFonts w:asciiTheme="minorHAnsi" w:hAnsiTheme="minorHAnsi" w:cstheme="minorHAnsi"/>
                <w:szCs w:val="24"/>
              </w:rPr>
              <w:t>u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7219B6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DB5E3D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czasowej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pod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tytułem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„</w:t>
            </w:r>
            <w:r w:rsidR="00F308F2" w:rsidRPr="007219B6">
              <w:rPr>
                <w:rFonts w:asciiTheme="minorHAnsi" w:hAnsiTheme="minorHAnsi" w:cstheme="minorHAnsi"/>
                <w:szCs w:val="24"/>
              </w:rPr>
              <w:t xml:space="preserve">Taki </w:t>
            </w:r>
            <w:proofErr w:type="spellStart"/>
            <w:r w:rsidR="00F308F2" w:rsidRPr="007219B6">
              <w:rPr>
                <w:rFonts w:asciiTheme="minorHAnsi" w:hAnsiTheme="minorHAnsi" w:cstheme="minorHAnsi"/>
                <w:szCs w:val="24"/>
              </w:rPr>
              <w:t>pejzaż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” w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salach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wystaw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czasowych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7219B6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POLIN, </w:t>
            </w:r>
            <w:proofErr w:type="spellStart"/>
            <w:r w:rsidR="00414615" w:rsidRPr="007219B6">
              <w:rPr>
                <w:rFonts w:asciiTheme="minorHAnsi" w:hAnsiTheme="minorHAnsi" w:cstheme="minorHAnsi"/>
                <w:szCs w:val="24"/>
              </w:rPr>
              <w:t>eksponowanej</w:t>
            </w:r>
            <w:proofErr w:type="spellEnd"/>
            <w:r w:rsidR="00414615" w:rsidRPr="007219B6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="00414615" w:rsidRPr="007219B6">
              <w:rPr>
                <w:rFonts w:asciiTheme="minorHAnsi" w:hAnsiTheme="minorHAnsi" w:cstheme="minorHAnsi"/>
                <w:szCs w:val="24"/>
              </w:rPr>
              <w:t>dniach</w:t>
            </w:r>
            <w:proofErr w:type="spellEnd"/>
            <w:r w:rsidR="003906D0" w:rsidRPr="007219B6">
              <w:rPr>
                <w:rFonts w:asciiTheme="minorHAnsi" w:hAnsiTheme="minorHAnsi" w:cstheme="minorHAnsi"/>
                <w:szCs w:val="24"/>
              </w:rPr>
              <w:t xml:space="preserve"> 27.05.2021</w:t>
            </w:r>
            <w:r w:rsidR="00414615" w:rsidRPr="007219B6">
              <w:rPr>
                <w:rFonts w:asciiTheme="minorHAnsi" w:hAnsiTheme="minorHAnsi" w:cstheme="minorHAnsi"/>
                <w:szCs w:val="24"/>
              </w:rPr>
              <w:t xml:space="preserve"> -</w:t>
            </w:r>
            <w:r w:rsidR="00EF0EEF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06D0" w:rsidRPr="007219B6">
              <w:rPr>
                <w:rFonts w:asciiTheme="minorHAnsi" w:hAnsiTheme="minorHAnsi" w:cstheme="minorHAnsi"/>
                <w:szCs w:val="24"/>
              </w:rPr>
              <w:t>03.01.2022</w:t>
            </w:r>
            <w:r w:rsidR="008D576F" w:rsidRPr="007219B6">
              <w:rPr>
                <w:rFonts w:asciiTheme="minorHAnsi" w:hAnsiTheme="minorHAnsi" w:cstheme="minorHAnsi"/>
                <w:szCs w:val="24"/>
              </w:rPr>
              <w:t xml:space="preserve">, a </w:t>
            </w:r>
            <w:proofErr w:type="spellStart"/>
            <w:r w:rsidR="008D576F" w:rsidRPr="007219B6">
              <w:rPr>
                <w:rFonts w:asciiTheme="minorHAnsi" w:hAnsiTheme="minorHAnsi" w:cstheme="minorHAnsi"/>
                <w:szCs w:val="24"/>
              </w:rPr>
              <w:t>także</w:t>
            </w:r>
            <w:proofErr w:type="spellEnd"/>
            <w:r w:rsidR="008D576F"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8D576F" w:rsidRPr="007219B6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8D576F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D576F" w:rsidRPr="007219B6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="008D576F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D576F"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8D576F" w:rsidRPr="007219B6">
              <w:rPr>
                <w:rFonts w:asciiTheme="minorHAnsi" w:hAnsiTheme="minorHAnsi" w:cstheme="minorHAnsi"/>
                <w:szCs w:val="24"/>
              </w:rPr>
              <w:t xml:space="preserve"> POLIN.</w:t>
            </w:r>
          </w:p>
        </w:tc>
      </w:tr>
      <w:tr w:rsidR="00C84D4A" w:rsidRPr="007219B6" w14:paraId="66C1B376" w14:textId="77777777" w:rsidTr="00075B1E">
        <w:tc>
          <w:tcPr>
            <w:tcW w:w="3085" w:type="dxa"/>
          </w:tcPr>
          <w:p w14:paraId="7DE32430" w14:textId="2338607D" w:rsidR="00C84D4A" w:rsidRPr="007219B6" w:rsidRDefault="00F61D0A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Opis</w:t>
            </w:r>
            <w:r w:rsidR="00C84D4A" w:rsidRPr="007219B6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</w:t>
            </w:r>
          </w:p>
        </w:tc>
        <w:tc>
          <w:tcPr>
            <w:tcW w:w="5856" w:type="dxa"/>
          </w:tcPr>
          <w:p w14:paraId="531D13CF" w14:textId="44DA5328" w:rsidR="00C84D4A" w:rsidRPr="007219B6" w:rsidRDefault="003555F7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zamierza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udzielić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1590" w:rsidRPr="007219B6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="00871590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1590" w:rsidRPr="007219B6">
              <w:rPr>
                <w:rFonts w:asciiTheme="minorHAnsi" w:hAnsiTheme="minorHAnsi" w:cstheme="minorHAnsi"/>
                <w:szCs w:val="24"/>
              </w:rPr>
              <w:t>w</w:t>
            </w:r>
            <w:r w:rsidR="002C2DA7" w:rsidRPr="007219B6">
              <w:rPr>
                <w:rFonts w:asciiTheme="minorHAnsi" w:hAnsiTheme="minorHAnsi" w:cstheme="minorHAnsi"/>
                <w:szCs w:val="24"/>
              </w:rPr>
              <w:t>ykonanie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dla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kompleksowej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usługi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specjalistycznego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lotniczego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lądowego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) z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lastRenderedPageBreak/>
              <w:t>konwojem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terenie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Polski,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montażu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demontażu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przygotowania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dokumentów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transportowych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celnych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wyniesienia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budynku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wyniesienia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właścicieli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rozpakowania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sal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pod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tytułem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 „</w:t>
            </w:r>
            <w:r w:rsidR="0044353B" w:rsidRPr="007219B6">
              <w:rPr>
                <w:rFonts w:asciiTheme="minorHAnsi" w:hAnsiTheme="minorHAnsi" w:cstheme="minorHAnsi"/>
                <w:szCs w:val="24"/>
              </w:rPr>
              <w:t xml:space="preserve">Taki </w:t>
            </w:r>
            <w:proofErr w:type="spellStart"/>
            <w:r w:rsidR="0044353B" w:rsidRPr="007219B6">
              <w:rPr>
                <w:rFonts w:asciiTheme="minorHAnsi" w:hAnsiTheme="minorHAnsi" w:cstheme="minorHAnsi"/>
                <w:szCs w:val="24"/>
              </w:rPr>
              <w:t>pejzaż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”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POLIN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7219B6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2C2DA7" w:rsidRPr="007219B6">
              <w:rPr>
                <w:rFonts w:asciiTheme="minorHAnsi" w:hAnsiTheme="minorHAnsi" w:cstheme="minorHAnsi"/>
                <w:szCs w:val="24"/>
              </w:rPr>
              <w:t>.</w:t>
            </w:r>
          </w:p>
          <w:p w14:paraId="32D67101" w14:textId="67BA0ACD" w:rsidR="0060734B" w:rsidRPr="007219B6" w:rsidRDefault="0060734B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1C7D3C9" w14:textId="05E7C6A4" w:rsidR="009C7A03" w:rsidRPr="007219B6" w:rsidRDefault="0060734B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 xml:space="preserve">Szczegółowe trasy wraz z planowanymi terminami przywozu oraz odwozu prac stanowią </w:t>
            </w:r>
            <w:r w:rsidR="004E3DB3" w:rsidRPr="007219B6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ałącznik nr 1</w:t>
            </w:r>
            <w:r w:rsidR="009C7A03" w:rsidRPr="007219B6">
              <w:rPr>
                <w:rFonts w:asciiTheme="minorHAnsi" w:hAnsiTheme="minorHAnsi" w:cstheme="minorHAnsi"/>
                <w:szCs w:val="24"/>
                <w:lang w:val="pl-PL"/>
              </w:rPr>
              <w:t xml:space="preserve">A, Załącznik nr </w:t>
            </w:r>
            <w:r w:rsidR="003555F7" w:rsidRPr="007219B6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="009C7A03" w:rsidRPr="007219B6">
              <w:rPr>
                <w:rFonts w:asciiTheme="minorHAnsi" w:hAnsiTheme="minorHAnsi" w:cstheme="minorHAnsi"/>
                <w:szCs w:val="24"/>
                <w:lang w:val="pl-PL"/>
              </w:rPr>
              <w:t>B oraz Załącznik nr 1C.</w:t>
            </w:r>
          </w:p>
          <w:p w14:paraId="7D5C69AD" w14:textId="77777777" w:rsidR="00871590" w:rsidRPr="007219B6" w:rsidRDefault="00871590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578A18F" w14:textId="1835CF2F" w:rsidR="009C7A03" w:rsidRPr="007219B6" w:rsidRDefault="00871590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Wytyczne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0734B" w:rsidRPr="007219B6">
              <w:rPr>
                <w:rFonts w:asciiTheme="minorHAnsi" w:hAnsiTheme="minorHAnsi" w:cstheme="minorHAnsi"/>
                <w:szCs w:val="24"/>
              </w:rPr>
              <w:t>dotyczące</w:t>
            </w:r>
            <w:proofErr w:type="spellEnd"/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0734B" w:rsidRPr="007219B6">
              <w:rPr>
                <w:rFonts w:asciiTheme="minorHAnsi" w:hAnsiTheme="minorHAnsi" w:cstheme="minorHAnsi"/>
                <w:szCs w:val="24"/>
              </w:rPr>
              <w:t>obchodzenia</w:t>
            </w:r>
            <w:proofErr w:type="spellEnd"/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0734B" w:rsidRPr="007219B6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954750" w:rsidRPr="007219B6">
              <w:rPr>
                <w:rFonts w:asciiTheme="minorHAnsi" w:hAnsiTheme="minorHAnsi" w:cstheme="minorHAnsi"/>
                <w:szCs w:val="24"/>
              </w:rPr>
              <w:t>muzealiami</w:t>
            </w:r>
            <w:proofErr w:type="spellEnd"/>
            <w:r w:rsidR="00954750"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54750" w:rsidRPr="007219B6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954750" w:rsidRPr="007219B6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="00954750" w:rsidRPr="007219B6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60734B" w:rsidRPr="007219B6">
              <w:rPr>
                <w:rFonts w:asciiTheme="minorHAnsi" w:hAnsiTheme="minorHAnsi" w:cstheme="minorHAnsi"/>
                <w:szCs w:val="24"/>
              </w:rPr>
              <w:t>stanowią</w:t>
            </w:r>
            <w:proofErr w:type="spellEnd"/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E3DB3" w:rsidRPr="007219B6">
              <w:rPr>
                <w:rFonts w:asciiTheme="minorHAnsi" w:hAnsiTheme="minorHAnsi" w:cstheme="minorHAnsi"/>
                <w:szCs w:val="24"/>
              </w:rPr>
              <w:t>Z</w:t>
            </w:r>
            <w:r w:rsidR="0060734B" w:rsidRPr="007219B6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="0060734B" w:rsidRPr="007219B6">
              <w:rPr>
                <w:rFonts w:asciiTheme="minorHAnsi" w:hAnsiTheme="minorHAnsi" w:cstheme="minorHAnsi"/>
                <w:szCs w:val="24"/>
              </w:rPr>
              <w:t xml:space="preserve"> nr 2</w:t>
            </w:r>
          </w:p>
          <w:p w14:paraId="1C665E55" w14:textId="032CF476" w:rsidR="007125FD" w:rsidRPr="007219B6" w:rsidRDefault="007125FD" w:rsidP="007E314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określił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podstawowe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warunki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treści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Istotnych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Postanowień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Umowy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stanowiących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A322C" w:rsidRPr="007219B6">
              <w:rPr>
                <w:rFonts w:asciiTheme="minorHAnsi" w:hAnsiTheme="minorHAnsi" w:cstheme="minorHAnsi"/>
                <w:szCs w:val="24"/>
              </w:rPr>
              <w:t>Z</w:t>
            </w:r>
            <w:r w:rsidRPr="007219B6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nr 3 do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Ogłoszenia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>.</w:t>
            </w:r>
          </w:p>
          <w:p w14:paraId="1D8DDF71" w14:textId="45EFD25F" w:rsidR="000450D5" w:rsidRPr="007219B6" w:rsidRDefault="000450D5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6FDF0B29" w14:textId="77777777" w:rsidTr="00075B1E">
        <w:tc>
          <w:tcPr>
            <w:tcW w:w="3085" w:type="dxa"/>
          </w:tcPr>
          <w:p w14:paraId="0E0E5B84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01A1C9A" w14:textId="6E5E4E8A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Warunki udziału w postępowaniu</w:t>
            </w:r>
          </w:p>
        </w:tc>
        <w:tc>
          <w:tcPr>
            <w:tcW w:w="5856" w:type="dxa"/>
          </w:tcPr>
          <w:p w14:paraId="3D532203" w14:textId="77777777" w:rsidR="00A70A61" w:rsidRPr="007219B6" w:rsidRDefault="00A70A61" w:rsidP="007E3144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  <w:color w:val="auto"/>
              </w:rPr>
              <w:t>w zakresie kompetencji lub uprawnień do prowadzenia określonej działalności zawodowej:</w:t>
            </w:r>
          </w:p>
          <w:p w14:paraId="394CA31C" w14:textId="77777777" w:rsidR="00A70A61" w:rsidRPr="007219B6" w:rsidRDefault="00A70A61" w:rsidP="007E3144">
            <w:pPr>
              <w:pStyle w:val="NormalNN"/>
              <w:spacing w:line="360" w:lineRule="auto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19B6">
              <w:rPr>
                <w:rFonts w:asciiTheme="minorHAnsi" w:hAnsiTheme="minorHAnsi" w:cstheme="minorHAnsi"/>
                <w:sz w:val="24"/>
                <w:szCs w:val="24"/>
              </w:rPr>
              <w:t>posiadanie uprawnień do wykonywania określonej działalności lub czynności, jeżeli przepisy prawa nakładają obowiązek ich posiadania tj. posiadają aktualną licencję zgodnie z ustawą z dnia 6.09.2001 r. o transporcie drogowym (tekst jednolity Dz. U. z 2007 nr 125 poz. 874, z późniejszymi zmianami), na wykonywanie krajowego i międzynarodowego transportu drogowego;</w:t>
            </w:r>
          </w:p>
          <w:p w14:paraId="4C1A30BA" w14:textId="77777777" w:rsidR="00A70A61" w:rsidRPr="007219B6" w:rsidRDefault="00A70A61" w:rsidP="007E3144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  <w:color w:val="auto"/>
              </w:rPr>
              <w:t>w zakresie sytuacji ekonomicznej lub finansowej:</w:t>
            </w:r>
          </w:p>
          <w:p w14:paraId="23CC3B52" w14:textId="77777777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</w:p>
          <w:p w14:paraId="11C77130" w14:textId="124C236A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</w:rPr>
              <w:t>posiadanie ubezpieczenia od odpowiedzialności cywilnej w zakresie prowadzonej działalności zgodnej z przedmiotem zamówienia na kwotę nie niższą niż 150 000 PLN</w:t>
            </w:r>
          </w:p>
          <w:p w14:paraId="2B4DF31D" w14:textId="77777777" w:rsidR="00A70A61" w:rsidRPr="007219B6" w:rsidRDefault="00A70A61" w:rsidP="007E3144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  <w:color w:val="auto"/>
              </w:rPr>
              <w:t>w zakresie zdolności technicznej lub zawodowej:</w:t>
            </w:r>
          </w:p>
          <w:p w14:paraId="68746D9C" w14:textId="06B504C5" w:rsidR="00A70A61" w:rsidRPr="007219B6" w:rsidRDefault="00A70A61" w:rsidP="007E3144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19B6">
              <w:rPr>
                <w:rFonts w:asciiTheme="minorHAnsi" w:hAnsiTheme="minorHAnsi" w:cstheme="minorHAnsi"/>
                <w:sz w:val="24"/>
                <w:szCs w:val="24"/>
              </w:rPr>
              <w:t xml:space="preserve">wykonanie w ciągu ostatnich 3 lat co najmniej 3 usług polegających na transporcie międzynarodowym (lotniczym lub lądowym) dzieł sztuki z co najmniej dwóch krajów w liczbie na jeden transport minimum </w:t>
            </w:r>
            <w:r w:rsidR="00093DEB" w:rsidRPr="007219B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219B6">
              <w:rPr>
                <w:rFonts w:asciiTheme="minorHAnsi" w:hAnsiTheme="minorHAnsi" w:cstheme="minorHAnsi"/>
                <w:sz w:val="24"/>
                <w:szCs w:val="24"/>
              </w:rPr>
              <w:t xml:space="preserve"> dzieł sztuki tj. m.in obrazów, grafik, rysunków, zgodnie z Rozporządzeniem  Ministra Kultury i Dziedzictwa Narodowego z dn. 2 września 2014  w sprawie zabezpieczania zbiorów muzeum przed pożarem, kradzieżą i innym niebezpieczeństwem grożącym ich zniszczeniem lub utratą; o wartości usługi nie niższej niż  1</w:t>
            </w:r>
            <w:r w:rsidR="00093DEB" w:rsidRPr="007219B6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Pr="007219B6">
              <w:rPr>
                <w:rFonts w:asciiTheme="minorHAnsi" w:hAnsiTheme="minorHAnsi" w:cstheme="minorHAnsi"/>
                <w:sz w:val="24"/>
                <w:szCs w:val="24"/>
              </w:rPr>
              <w:t>0 000 PLN brutto.</w:t>
            </w:r>
          </w:p>
          <w:p w14:paraId="559DDDDA" w14:textId="77777777" w:rsidR="00A70A61" w:rsidRPr="007219B6" w:rsidRDefault="00A70A61" w:rsidP="007E3144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19B6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realizacji zamówienia co najmniej trzech osób posiadających co najmniej dwuletnie doświadczenie w międzynarodowym transporcie dzieł sztuki i/lub muzealiów (w tym jednej zajmującej się logistyką transportu)</w:t>
            </w:r>
          </w:p>
          <w:p w14:paraId="64C8367B" w14:textId="64E95B73" w:rsidR="00A70A61" w:rsidRPr="007219B6" w:rsidRDefault="00A70A61" w:rsidP="007E3144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19B6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montażu co najmniej dwóch osób posiadających doświadczenie w montażu dzieł sztuki i/lub muzealiów na co najmniej 4  wystawach</w:t>
            </w:r>
          </w:p>
        </w:tc>
      </w:tr>
      <w:tr w:rsidR="00A70A61" w:rsidRPr="007219B6" w14:paraId="0B707F29" w14:textId="77777777" w:rsidTr="00075B1E">
        <w:tc>
          <w:tcPr>
            <w:tcW w:w="3085" w:type="dxa"/>
          </w:tcPr>
          <w:p w14:paraId="300EA5A9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3CF61E89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8FE34F4" w14:textId="55582A68" w:rsidR="00A70A61" w:rsidRPr="007219B6" w:rsidRDefault="00A70A61" w:rsidP="007E3144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5B423D8B" w14:textId="5BF53A3B" w:rsidR="00A70A61" w:rsidRPr="007219B6" w:rsidRDefault="00A70A61" w:rsidP="007E3144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Cena 60 %</w:t>
            </w:r>
          </w:p>
          <w:p w14:paraId="173FF396" w14:textId="051A3B53" w:rsidR="00A70A61" w:rsidRPr="007219B6" w:rsidRDefault="00A70A61" w:rsidP="007E3144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Doświadczenie 40%</w:t>
            </w:r>
          </w:p>
        </w:tc>
      </w:tr>
      <w:tr w:rsidR="00A70A61" w:rsidRPr="007219B6" w14:paraId="09FEF274" w14:textId="77777777" w:rsidTr="00075B1E">
        <w:tc>
          <w:tcPr>
            <w:tcW w:w="3085" w:type="dxa"/>
          </w:tcPr>
          <w:p w14:paraId="75CB0E2D" w14:textId="2128F998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Opis sposobu dokonywania oceny ofert</w:t>
            </w:r>
          </w:p>
          <w:p w14:paraId="09EBBCBA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297E372" w14:textId="23AA1F0D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7219B6">
              <w:rPr>
                <w:rFonts w:asciiTheme="minorHAnsi" w:hAnsiTheme="minorHAnsi" w:cstheme="minorHAnsi"/>
                <w:color w:val="auto"/>
              </w:rPr>
              <w:t>1.Cena – 60%</w:t>
            </w:r>
          </w:p>
          <w:p w14:paraId="5075F736" w14:textId="4681AB93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</w:rPr>
              <w:t>Zamawiający oceni oferty w tym kryterium następująco:</w:t>
            </w:r>
          </w:p>
          <w:p w14:paraId="77A01093" w14:textId="77290240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</w:rPr>
              <w:t>C=</w:t>
            </w:r>
            <w:proofErr w:type="spellStart"/>
            <w:r w:rsidRPr="007219B6">
              <w:rPr>
                <w:rFonts w:asciiTheme="minorHAnsi" w:hAnsiTheme="minorHAnsi" w:cstheme="minorHAnsi"/>
              </w:rPr>
              <w:t>Cmin</w:t>
            </w:r>
            <w:proofErr w:type="spellEnd"/>
            <w:r w:rsidRPr="007219B6">
              <w:rPr>
                <w:rFonts w:asciiTheme="minorHAnsi" w:hAnsiTheme="minorHAnsi" w:cstheme="minorHAnsi"/>
              </w:rPr>
              <w:t>/</w:t>
            </w:r>
            <w:proofErr w:type="spellStart"/>
            <w:r w:rsidRPr="007219B6">
              <w:rPr>
                <w:rFonts w:asciiTheme="minorHAnsi" w:hAnsiTheme="minorHAnsi" w:cstheme="minorHAnsi"/>
              </w:rPr>
              <w:t>Cbad</w:t>
            </w:r>
            <w:proofErr w:type="spellEnd"/>
            <w:r w:rsidRPr="007219B6">
              <w:rPr>
                <w:rFonts w:asciiTheme="minorHAnsi" w:hAnsiTheme="minorHAnsi" w:cstheme="minorHAnsi"/>
              </w:rPr>
              <w:t xml:space="preserve"> x 60, gdzie:</w:t>
            </w:r>
          </w:p>
          <w:p w14:paraId="7B4854E5" w14:textId="51300581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</w:rPr>
              <w:t>C- liczba punktów uzyskanych w kryterium cena</w:t>
            </w:r>
          </w:p>
          <w:p w14:paraId="3A5014D5" w14:textId="55920EC8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219B6">
              <w:rPr>
                <w:rFonts w:asciiTheme="minorHAnsi" w:hAnsiTheme="minorHAnsi" w:cstheme="minorHAnsi"/>
              </w:rPr>
              <w:t>Cmin</w:t>
            </w:r>
            <w:proofErr w:type="spellEnd"/>
            <w:r w:rsidRPr="007219B6">
              <w:rPr>
                <w:rFonts w:asciiTheme="minorHAnsi" w:hAnsiTheme="minorHAnsi" w:cstheme="minorHAnsi"/>
              </w:rPr>
              <w:t xml:space="preserve"> – najniższa zaoferowana cena</w:t>
            </w:r>
          </w:p>
          <w:p w14:paraId="5F4E015F" w14:textId="4FC06533" w:rsidR="00A70A61" w:rsidRPr="007219B6" w:rsidRDefault="00A70A61" w:rsidP="007E3144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7219B6">
              <w:rPr>
                <w:rFonts w:asciiTheme="minorHAnsi" w:hAnsiTheme="minorHAnsi" w:cstheme="minorHAnsi"/>
              </w:rPr>
              <w:t>Cbad</w:t>
            </w:r>
            <w:proofErr w:type="spellEnd"/>
            <w:r w:rsidRPr="007219B6">
              <w:rPr>
                <w:rFonts w:asciiTheme="minorHAnsi" w:hAnsiTheme="minorHAnsi" w:cstheme="minorHAnsi"/>
              </w:rPr>
              <w:t xml:space="preserve"> – Cena zaoferowana w badanej ofercie</w:t>
            </w:r>
          </w:p>
          <w:p w14:paraId="0847A481" w14:textId="53C3323F" w:rsidR="00A70A61" w:rsidRPr="007219B6" w:rsidRDefault="00A70A61" w:rsidP="007E3144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219B6">
              <w:rPr>
                <w:rFonts w:asciiTheme="minorHAnsi" w:hAnsiTheme="minorHAnsi" w:cstheme="minorHAnsi"/>
                <w:szCs w:val="24"/>
              </w:rPr>
              <w:t xml:space="preserve">2.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Doświadczenie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osób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skierowanych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>: 40 %</w:t>
            </w:r>
          </w:p>
          <w:p w14:paraId="75383EAF" w14:textId="186EDE66" w:rsidR="00A70A61" w:rsidRPr="007219B6" w:rsidRDefault="00A70A61" w:rsidP="007E3144">
            <w:pPr>
              <w:widowControl w:val="0"/>
              <w:numPr>
                <w:ilvl w:val="1"/>
                <w:numId w:val="3"/>
              </w:numPr>
              <w:suppressAutoHyphens/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Skierowanie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osoby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zajmującej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logistyką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organizacją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doświadczeniu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krótszym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niż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dwa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lata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transporcie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międzynarodowym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– 20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punktów</w:t>
            </w:r>
            <w:proofErr w:type="spellEnd"/>
          </w:p>
          <w:p w14:paraId="09C9A9FA" w14:textId="77777777" w:rsidR="00A70A61" w:rsidRPr="007219B6" w:rsidRDefault="00A70A61" w:rsidP="007E3144">
            <w:pPr>
              <w:pStyle w:val="Akapitzlist1"/>
              <w:widowControl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</w:rPr>
              <w:t>S</w:t>
            </w:r>
            <w:r w:rsidRPr="007219B6">
              <w:rPr>
                <w:rFonts w:asciiTheme="minorHAnsi" w:hAnsiTheme="minorHAnsi" w:cstheme="minorHAnsi"/>
                <w:bCs/>
              </w:rPr>
              <w:t>kierowanie do realizacji zamówienia co najmniej trzech osób posiadających co najmniej czteroletnie doświadczenie w międzynarodowym transporcie dzieł sztuki i/lub muzealiów– 10 punktów</w:t>
            </w:r>
          </w:p>
          <w:p w14:paraId="188A8C9A" w14:textId="4D7496D3" w:rsidR="00A70A61" w:rsidRPr="007219B6" w:rsidRDefault="00A70A61" w:rsidP="007E3144">
            <w:pPr>
              <w:pStyle w:val="NormalNN"/>
              <w:numPr>
                <w:ilvl w:val="1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7219B6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montażu co najmniej dwóch osób posiadających doświadczenie w montażu dzieł sztuki i/lub muzealiów na co najmniej 6 wystawach – 10 punktów</w:t>
            </w:r>
          </w:p>
          <w:p w14:paraId="1640ACF1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A37477B" w14:textId="22F74699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Kryterium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zostanie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ocenione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na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podstawie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przedstawionego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przez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Wykonawcę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wykazu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usług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skierowanych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do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realizacji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zamówienia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035C12BC" w14:textId="7E475DC8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2E5B74C" w14:textId="7B8BC1DA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W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przypadku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gdy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Wykonawca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nie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wskaże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wykazie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o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wymaganych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powyżej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kwalifikacjach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lub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nie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wskaże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żadnych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osoby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podkryteriach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oznaczonych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lastRenderedPageBreak/>
              <w:t>literami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a-c,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Wykonawca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otrzyma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0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punktów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każdym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ze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wskazanych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podkryteriów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którego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proofErr w:type="spellStart"/>
            <w:r w:rsidRPr="007219B6">
              <w:rPr>
                <w:rFonts w:asciiTheme="minorHAnsi" w:hAnsiTheme="minorHAnsi" w:cstheme="minorHAnsi"/>
                <w:bCs/>
                <w:szCs w:val="24"/>
              </w:rPr>
              <w:t>dotyczy</w:t>
            </w:r>
            <w:proofErr w:type="spellEnd"/>
            <w:r w:rsidRPr="007219B6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6E6DEBE0" w14:textId="68460E1A" w:rsidR="00A70A61" w:rsidRPr="007219B6" w:rsidRDefault="00A70A61" w:rsidP="007E3144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3B1B8A90" w14:textId="77777777" w:rsidTr="00075B1E">
        <w:tc>
          <w:tcPr>
            <w:tcW w:w="3085" w:type="dxa"/>
          </w:tcPr>
          <w:p w14:paraId="14A80C35" w14:textId="0CCAF539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Wadium</w:t>
            </w:r>
          </w:p>
        </w:tc>
        <w:tc>
          <w:tcPr>
            <w:tcW w:w="5856" w:type="dxa"/>
          </w:tcPr>
          <w:p w14:paraId="7ADFC850" w14:textId="39711AE6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wymaga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wadium</w:t>
            </w:r>
            <w:proofErr w:type="spellEnd"/>
          </w:p>
          <w:p w14:paraId="01A1E6AF" w14:textId="77777777" w:rsidR="00A70A61" w:rsidRPr="007219B6" w:rsidRDefault="00A70A61" w:rsidP="007E314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374C74B2" w14:textId="77777777" w:rsidTr="00075B1E">
        <w:tc>
          <w:tcPr>
            <w:tcW w:w="3085" w:type="dxa"/>
          </w:tcPr>
          <w:p w14:paraId="2A9F78A0" w14:textId="612E33A4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Zabezpieczenie należytego wykonania umowy</w:t>
            </w:r>
          </w:p>
        </w:tc>
        <w:tc>
          <w:tcPr>
            <w:tcW w:w="5856" w:type="dxa"/>
          </w:tcPr>
          <w:p w14:paraId="42E36DEA" w14:textId="793B248C" w:rsidR="00A70A61" w:rsidRPr="007219B6" w:rsidRDefault="00A70A61" w:rsidP="007E314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5% wartości brutto złożonej oferty.</w:t>
            </w:r>
          </w:p>
          <w:p w14:paraId="29FC710B" w14:textId="3EE3EA73" w:rsidR="00A70A61" w:rsidRPr="007219B6" w:rsidRDefault="00A70A61" w:rsidP="007E314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należy wpłacić przed dniem zawarcia umowy o udzielenie zamówienia. Zabezpieczenie należytego wykonania zostanie zwrócone </w:t>
            </w: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br/>
              <w:t>w terminie 14 dni od dnia potwierdzenia należytego wykonania umowy na rachunek bankowy podany przez wykonawcę w ofercie.</w:t>
            </w:r>
          </w:p>
          <w:p w14:paraId="54896DF7" w14:textId="77777777" w:rsidR="00A70A61" w:rsidRPr="007219B6" w:rsidRDefault="00A70A61" w:rsidP="007E3144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2F00D1AB" w14:textId="77777777" w:rsidTr="00075B1E">
        <w:tc>
          <w:tcPr>
            <w:tcW w:w="3085" w:type="dxa"/>
          </w:tcPr>
          <w:p w14:paraId="0B25B3F3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672FC761" w14:textId="729EBC16" w:rsidR="00A70A61" w:rsidRPr="007219B6" w:rsidRDefault="00A70A61" w:rsidP="007E3144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Nie dotyczy</w:t>
            </w:r>
          </w:p>
        </w:tc>
      </w:tr>
      <w:tr w:rsidR="00A70A61" w:rsidRPr="007219B6" w14:paraId="3EDC154D" w14:textId="77777777" w:rsidTr="00075B1E">
        <w:tc>
          <w:tcPr>
            <w:tcW w:w="3085" w:type="dxa"/>
          </w:tcPr>
          <w:p w14:paraId="4D786982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1F7478A5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7896752" w14:textId="448013AA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219B6">
              <w:rPr>
                <w:rFonts w:asciiTheme="minorHAnsi" w:hAnsiTheme="minorHAnsi" w:cstheme="minorHAnsi"/>
                <w:szCs w:val="24"/>
              </w:rPr>
              <w:t>90 1020 1026 0000 1102 0275 4547, bank PKO BP</w:t>
            </w:r>
          </w:p>
          <w:p w14:paraId="5245124E" w14:textId="3EA5BE7C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6ECC7B85" w14:textId="77777777" w:rsidTr="00075B1E">
        <w:tc>
          <w:tcPr>
            <w:tcW w:w="3085" w:type="dxa"/>
          </w:tcPr>
          <w:p w14:paraId="1C29F215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467481CC" w14:textId="4321B1C9" w:rsidR="00A70A61" w:rsidRPr="007219B6" w:rsidRDefault="00A70A61" w:rsidP="007E3144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7219B6">
              <w:rPr>
                <w:rFonts w:asciiTheme="minorHAnsi" w:hAnsiTheme="minorHAnsi" w:cstheme="minorHAnsi"/>
                <w:szCs w:val="24"/>
              </w:rPr>
              <w:t xml:space="preserve">Termin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składania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7219B6">
              <w:rPr>
                <w:rFonts w:asciiTheme="minorHAnsi" w:hAnsiTheme="minorHAnsi" w:cstheme="minorHAnsi"/>
                <w:b/>
                <w:bCs/>
                <w:szCs w:val="24"/>
              </w:rPr>
              <w:t xml:space="preserve">25 </w:t>
            </w:r>
            <w:proofErr w:type="spellStart"/>
            <w:r w:rsidRPr="007219B6">
              <w:rPr>
                <w:rFonts w:asciiTheme="minorHAnsi" w:hAnsiTheme="minorHAnsi" w:cstheme="minorHAnsi"/>
                <w:b/>
                <w:bCs/>
                <w:szCs w:val="24"/>
              </w:rPr>
              <w:t>marca</w:t>
            </w:r>
            <w:proofErr w:type="spellEnd"/>
            <w:r w:rsidRPr="007219B6">
              <w:rPr>
                <w:rFonts w:asciiTheme="minorHAnsi" w:hAnsiTheme="minorHAnsi" w:cstheme="minorHAnsi"/>
                <w:b/>
                <w:bCs/>
                <w:szCs w:val="24"/>
              </w:rPr>
              <w:t xml:space="preserve"> 2021, </w:t>
            </w:r>
            <w:proofErr w:type="spellStart"/>
            <w:r w:rsidRPr="007219B6">
              <w:rPr>
                <w:rFonts w:asciiTheme="minorHAnsi" w:hAnsiTheme="minorHAnsi" w:cstheme="minorHAnsi"/>
                <w:b/>
                <w:bCs/>
                <w:szCs w:val="24"/>
              </w:rPr>
              <w:t>godz</w:t>
            </w:r>
            <w:proofErr w:type="spellEnd"/>
            <w:r w:rsidRPr="007219B6">
              <w:rPr>
                <w:rFonts w:asciiTheme="minorHAnsi" w:hAnsiTheme="minorHAnsi" w:cstheme="minorHAnsi"/>
                <w:b/>
                <w:bCs/>
                <w:szCs w:val="24"/>
              </w:rPr>
              <w:t>. 12:00.</w:t>
            </w:r>
          </w:p>
          <w:p w14:paraId="1038D192" w14:textId="662577DF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37609085" w14:textId="77777777" w:rsidTr="00075B1E">
        <w:tc>
          <w:tcPr>
            <w:tcW w:w="3085" w:type="dxa"/>
          </w:tcPr>
          <w:p w14:paraId="35AB80F9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0A828FBD" w14:textId="1A5A18D1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Osobiście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siedzibie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POLIN,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tj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. ul.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Anielewicza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6, 00-157 Warszawa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poprzez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przesłanie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adres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e-mail: </w:t>
            </w:r>
            <w:hyperlink r:id="rId11" w:history="1">
              <w:r w:rsidR="002C4FAB" w:rsidRPr="007219B6">
                <w:rPr>
                  <w:rStyle w:val="Hipercze"/>
                  <w:rFonts w:asciiTheme="minorHAnsi" w:hAnsiTheme="minorHAnsi" w:cstheme="minorHAnsi"/>
                  <w:szCs w:val="24"/>
                </w:rPr>
                <w:t>przetargi@polin.pl</w:t>
              </w:r>
            </w:hyperlink>
            <w:r w:rsidRPr="007219B6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powinna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zostać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złożona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formularzu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ofertowym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stanowiącym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22388" w:rsidRPr="007219B6">
              <w:rPr>
                <w:rFonts w:asciiTheme="minorHAnsi" w:hAnsiTheme="minorHAnsi" w:cstheme="minorHAnsi"/>
                <w:szCs w:val="24"/>
              </w:rPr>
              <w:t>Z</w:t>
            </w:r>
            <w:r w:rsidRPr="007219B6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nr 5 do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Ogłoszenia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. Do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należy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załączyć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>:</w:t>
            </w:r>
          </w:p>
          <w:p w14:paraId="4DD0FB88" w14:textId="12FF22CF" w:rsidR="00A70A61" w:rsidRPr="007219B6" w:rsidRDefault="00A70A61" w:rsidP="007E3144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lastRenderedPageBreak/>
              <w:t>wykaz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zrealizowanych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zamówień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wraz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dowodami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ich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należytego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wykonania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122388" w:rsidRPr="007219B6">
              <w:rPr>
                <w:rFonts w:asciiTheme="minorHAnsi" w:hAnsiTheme="minorHAnsi" w:cstheme="minorHAnsi"/>
                <w:szCs w:val="24"/>
              </w:rPr>
              <w:t>Z</w:t>
            </w:r>
            <w:r w:rsidRPr="007219B6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nr 5),</w:t>
            </w:r>
          </w:p>
          <w:p w14:paraId="64DD46F2" w14:textId="0792B97C" w:rsidR="00A70A61" w:rsidRPr="007219B6" w:rsidRDefault="00A70A61" w:rsidP="007E3144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wykaz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osób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skierowanych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stanowiący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załącznik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nr 6</w:t>
            </w:r>
          </w:p>
          <w:p w14:paraId="654E813F" w14:textId="5BA4147C" w:rsidR="00A70A61" w:rsidRPr="007219B6" w:rsidRDefault="00A70A61" w:rsidP="007E3144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pełnomocnictwo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podpisania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, 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ile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ofertę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składa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pełnomocnik</w:t>
            </w:r>
            <w:proofErr w:type="spellEnd"/>
          </w:p>
          <w:p w14:paraId="4022E77C" w14:textId="2410FFCF" w:rsidR="002D6A07" w:rsidRPr="007219B6" w:rsidRDefault="002D6A07" w:rsidP="007E3144">
            <w:pPr>
              <w:pStyle w:val="Tekstpodstawowy"/>
              <w:numPr>
                <w:ilvl w:val="0"/>
                <w:numId w:val="5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7219B6">
              <w:rPr>
                <w:rFonts w:asciiTheme="minorHAnsi" w:hAnsiTheme="minorHAnsi" w:cstheme="minorHAnsi"/>
              </w:rPr>
              <w:t>dokument potwierdzający posiadanie ubezpieczenia od odpowiedzialności cywilnej w zakresie prowadzonej działalności zgodnej z przedmiotem zamówienia na kwotę nie niższą niż    150 000 PLN</w:t>
            </w:r>
          </w:p>
          <w:p w14:paraId="40B2B73B" w14:textId="16278B32" w:rsidR="002D6A07" w:rsidRPr="007219B6" w:rsidRDefault="002D6A07" w:rsidP="007E3144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licencję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zgodnie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ustawą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6.09.2001 r. 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transporcie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drogowym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tekst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jednolity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Dz. U. z 2007 nr 125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poz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. 874, z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późniejszymi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zmianami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),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wykonywanie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drogowego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>;</w:t>
            </w:r>
          </w:p>
          <w:p w14:paraId="0FC13CDC" w14:textId="7048E3CB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7219B6">
              <w:rPr>
                <w:rFonts w:asciiTheme="minorHAnsi" w:hAnsiTheme="minorHAnsi" w:cstheme="minorHAnsi"/>
                <w:szCs w:val="24"/>
              </w:rPr>
              <w:t xml:space="preserve">W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wypadku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przesyłania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mailem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należy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podpisać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przesyłany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plik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powinien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być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opatrzony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podpisem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elektronicznym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kwalifikowanym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zaufanym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Wykonawca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powinien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załączyć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co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najmniej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cyfrowe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odwzorowanie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pliku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którego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oryginał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powstał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formie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papierowej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skan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). 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będzie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wymagał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przekazania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oryginału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najpóźniej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dniu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zawarcia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umowy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Wykonawcą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którego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ofertą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zostanie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uznana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 w:rsidRPr="007219B6">
              <w:rPr>
                <w:rFonts w:asciiTheme="minorHAnsi" w:hAnsiTheme="minorHAnsi" w:cstheme="minorHAnsi"/>
                <w:szCs w:val="24"/>
              </w:rPr>
              <w:t>najkorzystniejszą</w:t>
            </w:r>
            <w:proofErr w:type="spellEnd"/>
            <w:r w:rsidRPr="007219B6">
              <w:rPr>
                <w:rFonts w:asciiTheme="minorHAnsi" w:hAnsiTheme="minorHAnsi" w:cstheme="minorHAnsi"/>
                <w:szCs w:val="24"/>
              </w:rPr>
              <w:t>.</w:t>
            </w:r>
          </w:p>
          <w:p w14:paraId="1228841A" w14:textId="77777777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7219B6" w14:paraId="2082B115" w14:textId="77777777" w:rsidTr="00075B1E">
        <w:tc>
          <w:tcPr>
            <w:tcW w:w="3085" w:type="dxa"/>
          </w:tcPr>
          <w:p w14:paraId="0E950534" w14:textId="2945F04B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Źródło finansowania</w:t>
            </w:r>
          </w:p>
        </w:tc>
        <w:tc>
          <w:tcPr>
            <w:tcW w:w="5856" w:type="dxa"/>
          </w:tcPr>
          <w:p w14:paraId="2DFB65F2" w14:textId="3B4BDC53" w:rsidR="00A70A61" w:rsidRPr="007219B6" w:rsidRDefault="00A70A61" w:rsidP="007E3144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 xml:space="preserve">SZIH </w:t>
            </w:r>
            <w:proofErr w:type="spellStart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>i</w:t>
            </w:r>
            <w:proofErr w:type="spellEnd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>dotacja</w:t>
            </w:r>
            <w:proofErr w:type="spellEnd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>podmiotowa</w:t>
            </w:r>
            <w:proofErr w:type="spellEnd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7219B6">
              <w:rPr>
                <w:rFonts w:asciiTheme="minorHAnsi" w:hAnsiTheme="minorHAnsi" w:cstheme="minorHAnsi"/>
                <w:color w:val="auto"/>
                <w:szCs w:val="24"/>
              </w:rPr>
              <w:t>MKiDN</w:t>
            </w:r>
            <w:proofErr w:type="spellEnd"/>
          </w:p>
        </w:tc>
      </w:tr>
    </w:tbl>
    <w:p w14:paraId="0A7676F5" w14:textId="77777777" w:rsidR="00101C59" w:rsidRPr="007219B6" w:rsidRDefault="00101C59" w:rsidP="007E3144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8374520" w14:textId="36D0D1BE" w:rsidR="00101C59" w:rsidRPr="007219B6" w:rsidRDefault="00101C59" w:rsidP="007E3144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40B24BE" w14:textId="77777777" w:rsidR="00C54622" w:rsidRPr="007219B6" w:rsidRDefault="00C54622" w:rsidP="007E3144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646BE4F" w14:textId="77777777" w:rsidR="008A322C" w:rsidRPr="007219B6" w:rsidRDefault="008A322C" w:rsidP="00980837">
      <w:pPr>
        <w:spacing w:line="360" w:lineRule="auto"/>
        <w:ind w:left="0" w:firstLine="0"/>
        <w:jc w:val="left"/>
        <w:rPr>
          <w:rFonts w:asciiTheme="minorHAnsi" w:hAnsiTheme="minorHAnsi" w:cstheme="minorHAnsi"/>
          <w:szCs w:val="24"/>
          <w:lang w:val="pl-PL"/>
        </w:rPr>
      </w:pPr>
    </w:p>
    <w:sectPr w:rsidR="008A322C" w:rsidRPr="007219B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946D8" w14:textId="77777777" w:rsidR="00FB5FF4" w:rsidRDefault="00FB5FF4" w:rsidP="00C84D4A">
      <w:pPr>
        <w:spacing w:after="0" w:line="240" w:lineRule="auto"/>
      </w:pPr>
      <w:r>
        <w:separator/>
      </w:r>
    </w:p>
  </w:endnote>
  <w:endnote w:type="continuationSeparator" w:id="0">
    <w:p w14:paraId="781C6CBF" w14:textId="77777777" w:rsidR="00FB5FF4" w:rsidRDefault="00FB5FF4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7EA3" w14:textId="77777777" w:rsidR="00FB5FF4" w:rsidRDefault="00FB5FF4" w:rsidP="00C84D4A">
      <w:pPr>
        <w:spacing w:after="0" w:line="240" w:lineRule="auto"/>
      </w:pPr>
      <w:r>
        <w:separator/>
      </w:r>
    </w:p>
  </w:footnote>
  <w:footnote w:type="continuationSeparator" w:id="0">
    <w:p w14:paraId="6E1EA8FC" w14:textId="77777777" w:rsidR="00FB5FF4" w:rsidRDefault="00FB5FF4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AC3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0A2FD70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68591CF4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DB8AEAF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89D"/>
    <w:multiLevelType w:val="hybridMultilevel"/>
    <w:tmpl w:val="A7EA48DE"/>
    <w:lvl w:ilvl="0" w:tplc="B7B4FD8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2C49B6"/>
    <w:multiLevelType w:val="hybridMultilevel"/>
    <w:tmpl w:val="A9A46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450D5"/>
    <w:rsid w:val="000733FB"/>
    <w:rsid w:val="00075B1E"/>
    <w:rsid w:val="00076359"/>
    <w:rsid w:val="00076800"/>
    <w:rsid w:val="00091019"/>
    <w:rsid w:val="00093DEB"/>
    <w:rsid w:val="000E371B"/>
    <w:rsid w:val="000E6FD9"/>
    <w:rsid w:val="00101C59"/>
    <w:rsid w:val="00122388"/>
    <w:rsid w:val="00191628"/>
    <w:rsid w:val="001E54C4"/>
    <w:rsid w:val="0029286F"/>
    <w:rsid w:val="002C2DA7"/>
    <w:rsid w:val="002C4FAB"/>
    <w:rsid w:val="002D5089"/>
    <w:rsid w:val="002D6A07"/>
    <w:rsid w:val="00322D5F"/>
    <w:rsid w:val="003555F7"/>
    <w:rsid w:val="003906D0"/>
    <w:rsid w:val="003C43BF"/>
    <w:rsid w:val="003E68B1"/>
    <w:rsid w:val="00414615"/>
    <w:rsid w:val="0044353B"/>
    <w:rsid w:val="00460955"/>
    <w:rsid w:val="004A75EC"/>
    <w:rsid w:val="004E3D7C"/>
    <w:rsid w:val="004E3DB3"/>
    <w:rsid w:val="004F47AD"/>
    <w:rsid w:val="0060734B"/>
    <w:rsid w:val="0062716B"/>
    <w:rsid w:val="00684F37"/>
    <w:rsid w:val="006B6A2B"/>
    <w:rsid w:val="006C6926"/>
    <w:rsid w:val="006E2604"/>
    <w:rsid w:val="007125FD"/>
    <w:rsid w:val="007219B6"/>
    <w:rsid w:val="00737702"/>
    <w:rsid w:val="007936FD"/>
    <w:rsid w:val="007B2962"/>
    <w:rsid w:val="007E3144"/>
    <w:rsid w:val="0081242A"/>
    <w:rsid w:val="008424F1"/>
    <w:rsid w:val="008467F0"/>
    <w:rsid w:val="00871590"/>
    <w:rsid w:val="00873A0C"/>
    <w:rsid w:val="008A322C"/>
    <w:rsid w:val="008A40F1"/>
    <w:rsid w:val="008B13D0"/>
    <w:rsid w:val="008C68C4"/>
    <w:rsid w:val="008D4550"/>
    <w:rsid w:val="008D576F"/>
    <w:rsid w:val="008E134C"/>
    <w:rsid w:val="00915C38"/>
    <w:rsid w:val="00954750"/>
    <w:rsid w:val="00980837"/>
    <w:rsid w:val="009A11DF"/>
    <w:rsid w:val="009A1220"/>
    <w:rsid w:val="009A3857"/>
    <w:rsid w:val="009A41BA"/>
    <w:rsid w:val="009B1852"/>
    <w:rsid w:val="009C7A03"/>
    <w:rsid w:val="00A70A61"/>
    <w:rsid w:val="00A717B4"/>
    <w:rsid w:val="00B92585"/>
    <w:rsid w:val="00BB01AF"/>
    <w:rsid w:val="00C11F7E"/>
    <w:rsid w:val="00C15C78"/>
    <w:rsid w:val="00C37622"/>
    <w:rsid w:val="00C54622"/>
    <w:rsid w:val="00C84D4A"/>
    <w:rsid w:val="00C85EBD"/>
    <w:rsid w:val="00CB7111"/>
    <w:rsid w:val="00CF7198"/>
    <w:rsid w:val="00DA1E3E"/>
    <w:rsid w:val="00DA5FFA"/>
    <w:rsid w:val="00DB5E3D"/>
    <w:rsid w:val="00E35543"/>
    <w:rsid w:val="00E5217E"/>
    <w:rsid w:val="00E56FEF"/>
    <w:rsid w:val="00E7713C"/>
    <w:rsid w:val="00E932BD"/>
    <w:rsid w:val="00EA0FB8"/>
    <w:rsid w:val="00EF0EEF"/>
    <w:rsid w:val="00F03F06"/>
    <w:rsid w:val="00F05B29"/>
    <w:rsid w:val="00F308F2"/>
    <w:rsid w:val="00F61D0A"/>
    <w:rsid w:val="00FB5FF4"/>
    <w:rsid w:val="00FB7E38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E56FEF"/>
    <w:pPr>
      <w:widowControl w:val="0"/>
      <w:shd w:val="clear" w:color="auto" w:fill="FFFFFF"/>
      <w:suppressAutoHyphens/>
      <w:spacing w:after="100" w:line="240" w:lineRule="auto"/>
      <w:ind w:left="0" w:right="0" w:firstLine="0"/>
    </w:pPr>
    <w:rPr>
      <w:rFonts w:ascii="Calibri" w:eastAsia="Calibri" w:hAnsi="Calibri" w:cs="Calibri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E56FEF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Akapitzlist1">
    <w:name w:val="Akapit z listą1"/>
    <w:basedOn w:val="Normalny"/>
    <w:rsid w:val="00E56FEF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ascii="Courier New" w:eastAsia="Courier New" w:hAnsi="Courier New" w:cs="Courier New"/>
      <w:szCs w:val="24"/>
      <w:lang w:val="pl-PL" w:eastAsia="pl-PL" w:bidi="pl-PL"/>
    </w:rPr>
  </w:style>
  <w:style w:type="paragraph" w:customStyle="1" w:styleId="NormalNN">
    <w:name w:val="Normal NN"/>
    <w:basedOn w:val="Normalny"/>
    <w:rsid w:val="00E56FEF"/>
    <w:pPr>
      <w:suppressAutoHyphens/>
      <w:spacing w:before="60" w:after="40" w:line="240" w:lineRule="auto"/>
      <w:ind w:left="0" w:right="0" w:firstLine="0"/>
    </w:pPr>
    <w:rPr>
      <w:rFonts w:ascii="Calibri" w:eastAsia="Calibri" w:hAnsi="Calibri" w:cs="font482"/>
      <w:color w:val="auto"/>
      <w:kern w:val="2"/>
      <w:sz w:val="22"/>
      <w:lang w:val="pl-PL"/>
    </w:rPr>
  </w:style>
  <w:style w:type="paragraph" w:customStyle="1" w:styleId="Default">
    <w:name w:val="Default"/>
    <w:rsid w:val="0060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1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zetargi@polin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DZK5T5Q4HHWX-96-94</_dlc_DocId>
    <_dlc_DocIdUrl xmlns="0df2b693-7fbf-4756-ae3f-c788f350777c">
      <Url>https://intranet.hq.corp.mhzp.pl/Docs/_layouts/15/DocIdRedir.aspx?ID=DZK5T5Q4HHWX-96-94</Url>
      <Description>DZK5T5Q4HHWX-96-94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B3D11B-83C0-488E-8121-5EB8C943DFEA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2.xml><?xml version="1.0" encoding="utf-8"?>
<ds:datastoreItem xmlns:ds="http://schemas.openxmlformats.org/officeDocument/2006/customXml" ds:itemID="{C436E49E-07B4-4F25-B92E-C6C7E3201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363D17-C763-4E0A-B5BD-1C05F4F622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991</Words>
  <Characters>5951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Agata Polak</cp:lastModifiedBy>
  <cp:revision>2</cp:revision>
  <dcterms:created xsi:type="dcterms:W3CDTF">2021-03-17T08:09:00Z</dcterms:created>
  <dcterms:modified xsi:type="dcterms:W3CDTF">2021-03-17T08:09:00Z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b7ee93e5-45b4-489f-86e6-bd5f1aede255</vt:lpwstr>
  </property>
</Properties>
</file>