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12" w:rsidRPr="00693700" w:rsidRDefault="00873051" w:rsidP="003F1A12">
      <w:pPr>
        <w:keepNext/>
        <w:keepLines/>
        <w:pageBreakBefore/>
        <w:pBdr>
          <w:bottom w:val="single" w:sz="18" w:space="1" w:color="85857A"/>
        </w:pBdr>
        <w:spacing w:before="480" w:after="480"/>
        <w:outlineLvl w:val="0"/>
        <w:rPr>
          <w:rFonts w:asciiTheme="minorHAnsi" w:eastAsiaTheme="majorEastAsia" w:hAnsiTheme="minorHAnsi" w:cstheme="majorBidi"/>
          <w:b/>
          <w:bCs/>
        </w:rPr>
      </w:pPr>
      <w:bookmarkStart w:id="0" w:name="_Ref335313638"/>
      <w:bookmarkStart w:id="1" w:name="_Ref335313652"/>
      <w:bookmarkStart w:id="2" w:name="_Ref335313712"/>
      <w:bookmarkStart w:id="3" w:name="_Ref335313740"/>
      <w:bookmarkStart w:id="4" w:name="_Ref335389902"/>
      <w:bookmarkStart w:id="5" w:name="_Toc335390939"/>
      <w:bookmarkStart w:id="6" w:name="_Toc356216616"/>
      <w:bookmarkStart w:id="7" w:name="_GoBack"/>
      <w:bookmarkEnd w:id="7"/>
      <w:r w:rsidRPr="00693700">
        <w:rPr>
          <w:rFonts w:asciiTheme="minorHAnsi" w:eastAsiaTheme="majorEastAsia" w:hAnsiTheme="minorHAnsi" w:cstheme="majorBidi"/>
          <w:b/>
          <w:bCs/>
        </w:rPr>
        <w:t>Załącznik 1 do SIWZ Szczegółowy opis przedmiotu zamówienia</w:t>
      </w:r>
    </w:p>
    <w:p w:rsidR="00734D6F" w:rsidRPr="00693700" w:rsidRDefault="00734D6F" w:rsidP="00734D6F">
      <w:pPr>
        <w:widowControl w:val="0"/>
        <w:numPr>
          <w:ilvl w:val="0"/>
          <w:numId w:val="27"/>
        </w:numPr>
        <w:suppressAutoHyphens/>
        <w:spacing w:before="0" w:after="0" w:line="276" w:lineRule="auto"/>
        <w:ind w:left="426" w:hanging="426"/>
        <w:jc w:val="left"/>
        <w:rPr>
          <w:rFonts w:asciiTheme="minorHAnsi" w:hAnsiTheme="minorHAnsi" w:cs="Times New Roman"/>
        </w:rPr>
      </w:pPr>
      <w:r w:rsidRPr="00693700">
        <w:rPr>
          <w:rFonts w:asciiTheme="minorHAnsi" w:hAnsiTheme="minorHAnsi" w:cs="Times New Roman"/>
        </w:rPr>
        <w:t>Przedmiotem zamówienia jest produkcja i dostawa edukacyjnej gry planszowej „</w:t>
      </w:r>
      <w:proofErr w:type="spellStart"/>
      <w:r w:rsidRPr="00693700">
        <w:rPr>
          <w:rFonts w:asciiTheme="minorHAnsi" w:hAnsiTheme="minorHAnsi" w:cs="Times New Roman"/>
        </w:rPr>
        <w:t>Krajoznanie</w:t>
      </w:r>
      <w:proofErr w:type="spellEnd"/>
      <w:r w:rsidRPr="00693700">
        <w:rPr>
          <w:rFonts w:asciiTheme="minorHAnsi" w:hAnsiTheme="minorHAnsi" w:cs="Times New Roman"/>
        </w:rPr>
        <w:t>” na potrzeby realizacji projektu „Muzeum na kółkach”.</w:t>
      </w:r>
    </w:p>
    <w:p w:rsidR="00734D6F" w:rsidRPr="00693700" w:rsidRDefault="00734D6F" w:rsidP="00734D6F">
      <w:pPr>
        <w:widowControl w:val="0"/>
        <w:numPr>
          <w:ilvl w:val="0"/>
          <w:numId w:val="27"/>
        </w:numPr>
        <w:suppressAutoHyphens/>
        <w:spacing w:before="0" w:after="0" w:line="276" w:lineRule="auto"/>
        <w:ind w:left="426" w:hanging="426"/>
        <w:jc w:val="left"/>
        <w:rPr>
          <w:rFonts w:asciiTheme="minorHAnsi" w:hAnsiTheme="minorHAnsi" w:cs="Times New Roman"/>
        </w:rPr>
      </w:pPr>
      <w:r w:rsidRPr="00693700">
        <w:rPr>
          <w:rFonts w:asciiTheme="minorHAnsi" w:hAnsiTheme="minorHAnsi" w:cs="Times New Roman"/>
        </w:rPr>
        <w:t>Łączny nakład przedmiotu zamówienia: 800 szt.</w:t>
      </w:r>
    </w:p>
    <w:p w:rsidR="00734D6F" w:rsidRPr="00693700" w:rsidRDefault="00734D6F" w:rsidP="00734D6F">
      <w:pPr>
        <w:widowControl w:val="0"/>
        <w:numPr>
          <w:ilvl w:val="0"/>
          <w:numId w:val="27"/>
        </w:numPr>
        <w:suppressAutoHyphens/>
        <w:spacing w:before="0" w:after="0" w:line="276" w:lineRule="auto"/>
        <w:ind w:left="426" w:hanging="426"/>
        <w:jc w:val="left"/>
        <w:rPr>
          <w:rFonts w:asciiTheme="minorHAnsi" w:hAnsiTheme="minorHAnsi" w:cs="Times New Roman"/>
        </w:rPr>
      </w:pPr>
      <w:r w:rsidRPr="00693700">
        <w:rPr>
          <w:rFonts w:asciiTheme="minorHAnsi" w:hAnsiTheme="minorHAnsi" w:cs="Times New Roman"/>
        </w:rPr>
        <w:t>Gra musi zostać wyprodukowana zgodnie z projektami graficznymi, które stanowią załączniki do SIWZ.</w:t>
      </w:r>
    </w:p>
    <w:p w:rsidR="00734D6F" w:rsidRPr="00693700" w:rsidRDefault="00734D6F" w:rsidP="00734D6F">
      <w:pPr>
        <w:widowControl w:val="0"/>
        <w:numPr>
          <w:ilvl w:val="0"/>
          <w:numId w:val="27"/>
        </w:numPr>
        <w:suppressAutoHyphens/>
        <w:spacing w:before="0" w:after="0" w:line="276" w:lineRule="auto"/>
        <w:ind w:left="426" w:hanging="426"/>
        <w:jc w:val="left"/>
        <w:rPr>
          <w:rFonts w:asciiTheme="minorHAnsi" w:hAnsiTheme="minorHAnsi" w:cs="Times New Roman"/>
        </w:rPr>
      </w:pPr>
      <w:r w:rsidRPr="00693700">
        <w:rPr>
          <w:rFonts w:asciiTheme="minorHAnsi" w:hAnsiTheme="minorHAnsi" w:cs="Times New Roman"/>
        </w:rPr>
        <w:t>Zamawiający wymaga aby Wykonawca dostarczył gotowe egzemplarze gry planszowej własnym transportem oraz wniósł je do wskazanego pomieszczenia w Muzeum.</w:t>
      </w:r>
    </w:p>
    <w:p w:rsidR="00734D6F" w:rsidRPr="00693700" w:rsidRDefault="00734D6F" w:rsidP="00734D6F">
      <w:pPr>
        <w:widowControl w:val="0"/>
        <w:numPr>
          <w:ilvl w:val="0"/>
          <w:numId w:val="27"/>
        </w:numPr>
        <w:suppressAutoHyphens/>
        <w:spacing w:before="0" w:after="0" w:line="276" w:lineRule="auto"/>
        <w:ind w:left="426" w:hanging="426"/>
        <w:jc w:val="left"/>
        <w:rPr>
          <w:rFonts w:asciiTheme="minorHAnsi" w:hAnsiTheme="minorHAnsi" w:cs="Times New Roman"/>
        </w:rPr>
      </w:pPr>
      <w:r w:rsidRPr="00693700">
        <w:rPr>
          <w:rFonts w:asciiTheme="minorHAnsi" w:hAnsiTheme="minorHAnsi" w:cs="Times New Roman"/>
        </w:rPr>
        <w:t>Gra planszowa stanowiąca przedmiot zamówienia musi spełniać poniższe wymagania:</w:t>
      </w:r>
    </w:p>
    <w:p w:rsidR="00734D6F" w:rsidRPr="00693700" w:rsidRDefault="00734D6F" w:rsidP="00734D6F">
      <w:pPr>
        <w:spacing w:line="276" w:lineRule="auto"/>
        <w:rPr>
          <w:rFonts w:asciiTheme="minorHAnsi" w:hAnsiTheme="minorHAnsi" w:cs="Times New Roman"/>
        </w:rPr>
      </w:pPr>
    </w:p>
    <w:p w:rsidR="00734D6F" w:rsidRPr="00693700" w:rsidRDefault="00734D6F" w:rsidP="00734D6F">
      <w:pPr>
        <w:spacing w:line="276" w:lineRule="auto"/>
        <w:rPr>
          <w:rFonts w:asciiTheme="minorHAnsi" w:hAnsiTheme="minorHAnsi" w:cs="Times New Roman"/>
          <w:b/>
        </w:rPr>
      </w:pPr>
      <w:r w:rsidRPr="00693700">
        <w:rPr>
          <w:rFonts w:asciiTheme="minorHAnsi" w:hAnsiTheme="minorHAnsi" w:cs="Times New Roman"/>
          <w:b/>
        </w:rPr>
        <w:t>Specyfikacja poszczególnych eleme</w:t>
      </w:r>
      <w:r w:rsidR="00BC0343">
        <w:rPr>
          <w:rFonts w:asciiTheme="minorHAnsi" w:hAnsiTheme="minorHAnsi" w:cs="Times New Roman"/>
          <w:b/>
        </w:rPr>
        <w:t>ntów edukacyjnej gry planszowej.</w:t>
      </w:r>
    </w:p>
    <w:p w:rsidR="00734D6F" w:rsidRPr="00693700" w:rsidRDefault="00734D6F" w:rsidP="00734D6F">
      <w:pPr>
        <w:widowControl w:val="0"/>
        <w:numPr>
          <w:ilvl w:val="0"/>
          <w:numId w:val="26"/>
        </w:numPr>
        <w:tabs>
          <w:tab w:val="clear" w:pos="0"/>
          <w:tab w:val="num" w:pos="360"/>
        </w:tabs>
        <w:suppressAutoHyphens/>
        <w:spacing w:line="276" w:lineRule="auto"/>
        <w:ind w:left="357" w:hanging="357"/>
        <w:rPr>
          <w:rFonts w:asciiTheme="minorHAnsi" w:eastAsia="Helvetica" w:hAnsiTheme="minorHAnsi" w:cs="Times New Roman"/>
        </w:rPr>
      </w:pPr>
      <w:r w:rsidRPr="00693700">
        <w:rPr>
          <w:rFonts w:asciiTheme="minorHAnsi" w:hAnsiTheme="minorHAnsi" w:cs="Times New Roman"/>
        </w:rPr>
        <w:t xml:space="preserve">Opakowanie: wieko o wymiarach po złożeniu </w:t>
      </w:r>
      <w:r w:rsidRPr="00693700">
        <w:rPr>
          <w:rFonts w:asciiTheme="minorHAnsi" w:eastAsia="Tahoma" w:hAnsiTheme="minorHAnsi" w:cs="Times New Roman"/>
          <w:color w:val="0E0E0E"/>
        </w:rPr>
        <w:t>300 x 220 x 55 mm. Tektura 2 mm / 1575 g/m</w:t>
      </w:r>
      <w:r w:rsidRPr="00693700">
        <w:rPr>
          <w:rFonts w:asciiTheme="minorHAnsi" w:eastAsia="Tahoma" w:hAnsiTheme="minorHAnsi" w:cs="Times New Roman"/>
          <w:color w:val="0E0E0E"/>
          <w:vertAlign w:val="superscript"/>
        </w:rPr>
        <w:t xml:space="preserve">2 </w:t>
      </w:r>
      <w:r w:rsidRPr="00693700">
        <w:rPr>
          <w:rFonts w:asciiTheme="minorHAnsi" w:eastAsia="Tahoma" w:hAnsiTheme="minorHAnsi" w:cs="Times New Roman"/>
          <w:color w:val="0E0E0E"/>
        </w:rPr>
        <w:t xml:space="preserve">kaszerowana jednostronnie, </w:t>
      </w:r>
      <w:r w:rsidRPr="00693700">
        <w:rPr>
          <w:rFonts w:asciiTheme="minorHAnsi" w:eastAsia="Helvetica" w:hAnsiTheme="minorHAnsi" w:cs="Times New Roman"/>
          <w:color w:val="0C0C0C"/>
        </w:rPr>
        <w:t>nadruk</w:t>
      </w:r>
      <w:r w:rsidRPr="00693700">
        <w:rPr>
          <w:rFonts w:asciiTheme="minorHAnsi" w:eastAsia="Tahoma" w:hAnsiTheme="minorHAnsi" w:cs="Times New Roman"/>
          <w:color w:val="0E0E0E"/>
        </w:rPr>
        <w:t xml:space="preserve"> </w:t>
      </w:r>
      <w:r w:rsidRPr="00693700">
        <w:rPr>
          <w:rFonts w:asciiTheme="minorHAnsi" w:eastAsia="Helvetica" w:hAnsiTheme="minorHAnsi" w:cs="Times New Roman"/>
        </w:rPr>
        <w:t>kolor 4/0</w:t>
      </w:r>
      <w:r w:rsidRPr="00693700">
        <w:rPr>
          <w:rFonts w:asciiTheme="minorHAnsi" w:eastAsia="Tahoma" w:hAnsiTheme="minorHAnsi" w:cs="Times New Roman"/>
          <w:color w:val="0E0E0E"/>
        </w:rPr>
        <w:t>. Elementy nacięte. Całe opakowanie, wraz z zawartością, zafoliowane. Projekt graficzny oraz siatka pudełka stanowią załączniki nr 1a – 1c.</w:t>
      </w:r>
    </w:p>
    <w:p w:rsidR="00734D6F" w:rsidRPr="00693700" w:rsidRDefault="00734D6F" w:rsidP="00734D6F">
      <w:pPr>
        <w:widowControl w:val="0"/>
        <w:numPr>
          <w:ilvl w:val="0"/>
          <w:numId w:val="26"/>
        </w:numPr>
        <w:tabs>
          <w:tab w:val="clear" w:pos="0"/>
          <w:tab w:val="num" w:pos="360"/>
        </w:tabs>
        <w:suppressAutoHyphens/>
        <w:spacing w:before="0" w:after="0" w:line="276" w:lineRule="auto"/>
        <w:ind w:left="360"/>
        <w:rPr>
          <w:rFonts w:asciiTheme="minorHAnsi" w:eastAsia="Helvetica" w:hAnsiTheme="minorHAnsi" w:cs="Times New Roman"/>
          <w:color w:val="0C0C0C"/>
        </w:rPr>
      </w:pPr>
      <w:r w:rsidRPr="00693700">
        <w:rPr>
          <w:rFonts w:asciiTheme="minorHAnsi" w:eastAsia="Helvetica" w:hAnsiTheme="minorHAnsi" w:cs="Times New Roman"/>
        </w:rPr>
        <w:t xml:space="preserve">Plansza o wymiarach 380x520 mm po rozłożeniu. </w:t>
      </w:r>
      <w:r w:rsidRPr="00693700">
        <w:rPr>
          <w:rFonts w:asciiTheme="minorHAnsi" w:eastAsia="Tahoma" w:hAnsiTheme="minorHAnsi" w:cs="Times New Roman"/>
          <w:color w:val="0E0E0E"/>
        </w:rPr>
        <w:t>Tektura 2 mm/ 1575 g/m</w:t>
      </w:r>
      <w:r w:rsidRPr="00693700">
        <w:rPr>
          <w:rFonts w:asciiTheme="minorHAnsi" w:eastAsia="Tahoma" w:hAnsiTheme="minorHAnsi" w:cs="Times New Roman"/>
          <w:color w:val="0E0E0E"/>
          <w:vertAlign w:val="superscript"/>
        </w:rPr>
        <w:t>2</w:t>
      </w:r>
      <w:r w:rsidRPr="00693700">
        <w:rPr>
          <w:rFonts w:asciiTheme="minorHAnsi" w:eastAsia="Tahoma" w:hAnsiTheme="minorHAnsi" w:cs="Times New Roman"/>
          <w:color w:val="0E0E0E"/>
        </w:rPr>
        <w:t xml:space="preserve"> kaszerowana dwustronnie, </w:t>
      </w:r>
      <w:r w:rsidRPr="00693700">
        <w:rPr>
          <w:rFonts w:asciiTheme="minorHAnsi" w:eastAsia="Helvetica" w:hAnsiTheme="minorHAnsi" w:cs="Times New Roman"/>
          <w:color w:val="0C0C0C"/>
        </w:rPr>
        <w:t>nadruk</w:t>
      </w:r>
      <w:r w:rsidRPr="00693700">
        <w:rPr>
          <w:rFonts w:asciiTheme="minorHAnsi" w:eastAsia="Helvetica" w:hAnsiTheme="minorHAnsi" w:cs="Times New Roman"/>
        </w:rPr>
        <w:t xml:space="preserve"> kolor 4/4</w:t>
      </w:r>
      <w:r w:rsidRPr="00693700">
        <w:rPr>
          <w:rFonts w:asciiTheme="minorHAnsi" w:eastAsia="Tahoma" w:hAnsiTheme="minorHAnsi" w:cs="Times New Roman"/>
          <w:color w:val="0E0E0E"/>
        </w:rPr>
        <w:t>. Elementy nacięte. Plansza składana na 4.</w:t>
      </w:r>
      <w:r w:rsidRPr="00693700">
        <w:rPr>
          <w:rFonts w:asciiTheme="minorHAnsi" w:eastAsia="Helvetica" w:hAnsiTheme="minorHAnsi" w:cs="Times New Roman"/>
          <w:color w:val="0C0C0C"/>
        </w:rPr>
        <w:t xml:space="preserve"> Projekt graficzny planszy stanowi załącznik nr 2.</w:t>
      </w:r>
    </w:p>
    <w:p w:rsidR="00734D6F" w:rsidRPr="00693700" w:rsidRDefault="00734D6F" w:rsidP="00734D6F">
      <w:pPr>
        <w:widowControl w:val="0"/>
        <w:numPr>
          <w:ilvl w:val="0"/>
          <w:numId w:val="26"/>
        </w:numPr>
        <w:tabs>
          <w:tab w:val="clear" w:pos="0"/>
          <w:tab w:val="num" w:pos="360"/>
        </w:tabs>
        <w:suppressAutoHyphens/>
        <w:ind w:left="357" w:hanging="357"/>
        <w:rPr>
          <w:rFonts w:asciiTheme="minorHAnsi" w:eastAsia="Helvetica" w:hAnsiTheme="minorHAnsi" w:cs="Times New Roman"/>
        </w:rPr>
      </w:pPr>
      <w:r w:rsidRPr="00693700">
        <w:rPr>
          <w:rFonts w:asciiTheme="minorHAnsi" w:eastAsia="Helvetica" w:hAnsiTheme="minorHAnsi" w:cs="Times New Roman"/>
        </w:rPr>
        <w:t>Wkładka tekturowa 280g/m</w:t>
      </w:r>
      <w:r w:rsidRPr="00693700">
        <w:rPr>
          <w:rFonts w:asciiTheme="minorHAnsi" w:eastAsia="Helvetica" w:hAnsiTheme="minorHAnsi" w:cs="Times New Roman"/>
          <w:vertAlign w:val="superscript"/>
        </w:rPr>
        <w:t>2</w:t>
      </w:r>
      <w:r w:rsidRPr="00693700">
        <w:rPr>
          <w:rFonts w:asciiTheme="minorHAnsi" w:eastAsia="Helvetica" w:hAnsiTheme="minorHAnsi" w:cs="Times New Roman"/>
        </w:rPr>
        <w:t xml:space="preserve"> o wymiarach </w:t>
      </w:r>
      <w:r w:rsidRPr="00693700">
        <w:rPr>
          <w:rFonts w:asciiTheme="minorHAnsi" w:hAnsiTheme="minorHAnsi" w:cs="Times New Roman"/>
        </w:rPr>
        <w:t>po złożeniu</w:t>
      </w:r>
      <w:r w:rsidRPr="00693700">
        <w:rPr>
          <w:rFonts w:asciiTheme="minorHAnsi" w:eastAsia="Helvetica" w:hAnsiTheme="minorHAnsi" w:cs="Times New Roman"/>
        </w:rPr>
        <w:t xml:space="preserve"> 210 x 290 x 35 mm – elementy nacięte i dziurkowane. Siatkę wkładki stanowi załącznik nr 1d.</w:t>
      </w:r>
    </w:p>
    <w:p w:rsidR="00734D6F" w:rsidRPr="00693700" w:rsidRDefault="00734D6F" w:rsidP="00734D6F">
      <w:pPr>
        <w:widowControl w:val="0"/>
        <w:numPr>
          <w:ilvl w:val="0"/>
          <w:numId w:val="26"/>
        </w:numPr>
        <w:tabs>
          <w:tab w:val="clear" w:pos="0"/>
          <w:tab w:val="num" w:pos="360"/>
        </w:tabs>
        <w:suppressAutoHyphens/>
        <w:spacing w:before="0" w:after="0" w:line="276" w:lineRule="auto"/>
        <w:ind w:left="360"/>
        <w:rPr>
          <w:rFonts w:asciiTheme="minorHAnsi" w:eastAsia="Helvetica" w:hAnsiTheme="minorHAnsi" w:cs="Times New Roman"/>
        </w:rPr>
      </w:pPr>
      <w:r w:rsidRPr="00693700">
        <w:rPr>
          <w:rFonts w:asciiTheme="minorHAnsi" w:eastAsia="Helvetica" w:hAnsiTheme="minorHAnsi" w:cs="Times New Roman"/>
          <w:color w:val="0C0C0C"/>
        </w:rPr>
        <w:t xml:space="preserve">7 pionków drewnianych w różnych kolorach o wymiarach 15 x 13 x 30 mm, kształt sześciokątny </w:t>
      </w:r>
      <w:r w:rsidRPr="00693700">
        <w:rPr>
          <w:rFonts w:asciiTheme="minorHAnsi" w:eastAsia="Helvetica" w:hAnsiTheme="minorHAnsi" w:cs="Times New Roman"/>
          <w:noProof/>
          <w:color w:val="0C0C0C"/>
          <w:lang w:eastAsia="pl-PL"/>
        </w:rPr>
        <w:drawing>
          <wp:inline distT="0" distB="0" distL="0" distR="0" wp14:anchorId="5BB2D16C" wp14:editId="7619080E">
            <wp:extent cx="270510" cy="234315"/>
            <wp:effectExtent l="0" t="0" r="0" b="0"/>
            <wp:docPr id="9" name="Obraz 9" descr="pio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pione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700">
        <w:rPr>
          <w:rFonts w:asciiTheme="minorHAnsi" w:eastAsia="Helvetica" w:hAnsiTheme="minorHAnsi" w:cs="Times New Roman"/>
          <w:color w:val="0C0C0C"/>
        </w:rPr>
        <w:t xml:space="preserve">. </w:t>
      </w:r>
    </w:p>
    <w:p w:rsidR="00734D6F" w:rsidRPr="00693700" w:rsidRDefault="00734D6F" w:rsidP="00734D6F">
      <w:pPr>
        <w:spacing w:line="276" w:lineRule="auto"/>
        <w:ind w:left="720"/>
        <w:rPr>
          <w:rFonts w:asciiTheme="minorHAnsi" w:eastAsia="Helvetica" w:hAnsiTheme="minorHAnsi" w:cs="Times New Roman"/>
          <w:b/>
          <w:color w:val="0C0C0C"/>
        </w:rPr>
      </w:pPr>
      <w:r w:rsidRPr="00693700">
        <w:rPr>
          <w:rFonts w:asciiTheme="minorHAnsi" w:eastAsia="Helvetica" w:hAnsiTheme="minorHAnsi" w:cs="Times New Roman"/>
          <w:b/>
          <w:color w:val="0C0C0C"/>
        </w:rPr>
        <w:t xml:space="preserve">Kolory pionków: </w:t>
      </w:r>
    </w:p>
    <w:p w:rsidR="00734D6F" w:rsidRPr="00693700" w:rsidRDefault="00734D6F" w:rsidP="00734D6F">
      <w:pPr>
        <w:spacing w:line="276" w:lineRule="auto"/>
        <w:ind w:left="720"/>
        <w:rPr>
          <w:rFonts w:asciiTheme="minorHAnsi" w:hAnsiTheme="minorHAnsi"/>
          <w:bCs/>
        </w:rPr>
      </w:pPr>
      <w:r w:rsidRPr="00693700">
        <w:rPr>
          <w:rFonts w:asciiTheme="minorHAnsi" w:hAnsiTheme="minorHAnsi"/>
          <w:bCs/>
        </w:rPr>
        <w:t>róż</w:t>
      </w:r>
      <w:r w:rsidRPr="00693700">
        <w:rPr>
          <w:rFonts w:asciiTheme="minorHAnsi" w:hAnsiTheme="minorHAnsi"/>
        </w:rPr>
        <w:t xml:space="preserve"> – PANTONE 213 U</w:t>
      </w:r>
    </w:p>
    <w:p w:rsidR="00734D6F" w:rsidRPr="00693700" w:rsidRDefault="00734D6F" w:rsidP="00734D6F">
      <w:pPr>
        <w:spacing w:line="276" w:lineRule="auto"/>
        <w:ind w:left="720"/>
        <w:rPr>
          <w:rFonts w:asciiTheme="minorHAnsi" w:hAnsiTheme="minorHAnsi"/>
        </w:rPr>
      </w:pPr>
      <w:r w:rsidRPr="00693700">
        <w:rPr>
          <w:rFonts w:asciiTheme="minorHAnsi" w:hAnsiTheme="minorHAnsi"/>
          <w:bCs/>
        </w:rPr>
        <w:t xml:space="preserve">czerwień </w:t>
      </w:r>
      <w:r w:rsidRPr="00693700">
        <w:rPr>
          <w:rFonts w:asciiTheme="minorHAnsi" w:hAnsiTheme="minorHAnsi"/>
        </w:rPr>
        <w:t>– PANTONE Red 032 U</w:t>
      </w:r>
    </w:p>
    <w:p w:rsidR="00734D6F" w:rsidRPr="00693700" w:rsidRDefault="00734D6F" w:rsidP="00734D6F">
      <w:pPr>
        <w:spacing w:line="276" w:lineRule="auto"/>
        <w:ind w:left="720"/>
        <w:rPr>
          <w:rFonts w:asciiTheme="minorHAnsi" w:hAnsiTheme="minorHAnsi"/>
        </w:rPr>
      </w:pPr>
      <w:r w:rsidRPr="00693700">
        <w:rPr>
          <w:rFonts w:asciiTheme="minorHAnsi" w:hAnsiTheme="minorHAnsi"/>
          <w:bCs/>
        </w:rPr>
        <w:t>pomarańcz</w:t>
      </w:r>
      <w:r w:rsidRPr="00693700">
        <w:rPr>
          <w:rFonts w:asciiTheme="minorHAnsi" w:hAnsiTheme="minorHAnsi"/>
        </w:rPr>
        <w:t xml:space="preserve"> – PANTONE 1585 U</w:t>
      </w:r>
    </w:p>
    <w:p w:rsidR="00734D6F" w:rsidRPr="00693700" w:rsidRDefault="00734D6F" w:rsidP="00734D6F">
      <w:pPr>
        <w:spacing w:line="276" w:lineRule="auto"/>
        <w:ind w:left="720"/>
        <w:rPr>
          <w:rFonts w:asciiTheme="minorHAnsi" w:hAnsiTheme="minorHAnsi"/>
        </w:rPr>
      </w:pPr>
      <w:r w:rsidRPr="00693700">
        <w:rPr>
          <w:rFonts w:asciiTheme="minorHAnsi" w:hAnsiTheme="minorHAnsi"/>
          <w:bCs/>
        </w:rPr>
        <w:t>szary</w:t>
      </w:r>
      <w:r w:rsidRPr="00693700">
        <w:rPr>
          <w:rFonts w:asciiTheme="minorHAnsi" w:hAnsiTheme="minorHAnsi"/>
        </w:rPr>
        <w:t xml:space="preserve"> – PANTONE 403 U</w:t>
      </w:r>
    </w:p>
    <w:p w:rsidR="00734D6F" w:rsidRPr="00693700" w:rsidRDefault="00734D6F" w:rsidP="00734D6F">
      <w:pPr>
        <w:spacing w:line="276" w:lineRule="auto"/>
        <w:ind w:left="720"/>
        <w:rPr>
          <w:rFonts w:asciiTheme="minorHAnsi" w:hAnsiTheme="minorHAnsi"/>
        </w:rPr>
      </w:pPr>
      <w:r w:rsidRPr="00693700">
        <w:rPr>
          <w:rFonts w:asciiTheme="minorHAnsi" w:hAnsiTheme="minorHAnsi"/>
          <w:bCs/>
        </w:rPr>
        <w:t>żółty</w:t>
      </w:r>
      <w:r w:rsidRPr="00693700">
        <w:rPr>
          <w:rFonts w:asciiTheme="minorHAnsi" w:hAnsiTheme="minorHAnsi"/>
        </w:rPr>
        <w:t xml:space="preserve"> – PANTONE 611 U</w:t>
      </w:r>
    </w:p>
    <w:p w:rsidR="00734D6F" w:rsidRPr="00693700" w:rsidRDefault="00734D6F" w:rsidP="00734D6F">
      <w:pPr>
        <w:spacing w:line="276" w:lineRule="auto"/>
        <w:ind w:left="720"/>
        <w:rPr>
          <w:rFonts w:asciiTheme="minorHAnsi" w:hAnsiTheme="minorHAnsi"/>
        </w:rPr>
      </w:pPr>
      <w:r w:rsidRPr="00693700">
        <w:rPr>
          <w:rFonts w:asciiTheme="minorHAnsi" w:hAnsiTheme="minorHAnsi"/>
          <w:bCs/>
        </w:rPr>
        <w:t>brąz</w:t>
      </w:r>
      <w:r w:rsidRPr="00693700">
        <w:rPr>
          <w:rFonts w:asciiTheme="minorHAnsi" w:hAnsiTheme="minorHAnsi"/>
        </w:rPr>
        <w:t xml:space="preserve"> – PANTONE 730 U</w:t>
      </w:r>
    </w:p>
    <w:p w:rsidR="00734D6F" w:rsidRPr="00693700" w:rsidRDefault="00734D6F" w:rsidP="00734D6F">
      <w:pPr>
        <w:spacing w:line="276" w:lineRule="auto"/>
        <w:ind w:left="720"/>
        <w:rPr>
          <w:rFonts w:asciiTheme="minorHAnsi" w:hAnsiTheme="minorHAnsi"/>
        </w:rPr>
      </w:pPr>
      <w:r w:rsidRPr="00693700">
        <w:rPr>
          <w:rFonts w:asciiTheme="minorHAnsi" w:hAnsiTheme="minorHAnsi"/>
          <w:bCs/>
        </w:rPr>
        <w:t xml:space="preserve">fiolet </w:t>
      </w:r>
      <w:r w:rsidRPr="00693700">
        <w:rPr>
          <w:rFonts w:asciiTheme="minorHAnsi" w:hAnsiTheme="minorHAnsi"/>
        </w:rPr>
        <w:t>– PANTONE 667 U</w:t>
      </w:r>
    </w:p>
    <w:p w:rsidR="00734D6F" w:rsidRPr="00693700" w:rsidRDefault="00734D6F" w:rsidP="00734D6F">
      <w:pPr>
        <w:spacing w:line="276" w:lineRule="auto"/>
        <w:ind w:left="720"/>
        <w:rPr>
          <w:rFonts w:asciiTheme="minorHAnsi" w:hAnsiTheme="minorHAnsi"/>
        </w:rPr>
      </w:pPr>
      <w:r w:rsidRPr="00693700">
        <w:rPr>
          <w:rFonts w:asciiTheme="minorHAnsi" w:eastAsia="Helvetica" w:hAnsiTheme="minorHAnsi" w:cs="Times New Roman"/>
          <w:noProof/>
          <w:color w:val="0C0C0C"/>
          <w:lang w:eastAsia="pl-PL"/>
        </w:rPr>
        <w:drawing>
          <wp:inline distT="0" distB="0" distL="0" distR="0" wp14:anchorId="3956E989" wp14:editId="564A0EB3">
            <wp:extent cx="2706370" cy="870585"/>
            <wp:effectExtent l="0" t="0" r="0" b="5715"/>
            <wp:docPr id="8" name="Obraz 8" descr="pionki-2d-wymi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onki-2d-wymia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D6F" w:rsidRPr="00693700" w:rsidRDefault="00734D6F" w:rsidP="00734D6F">
      <w:pPr>
        <w:widowControl w:val="0"/>
        <w:numPr>
          <w:ilvl w:val="0"/>
          <w:numId w:val="26"/>
        </w:numPr>
        <w:tabs>
          <w:tab w:val="clear" w:pos="0"/>
          <w:tab w:val="num" w:pos="360"/>
        </w:tabs>
        <w:suppressAutoHyphens/>
        <w:spacing w:before="0" w:after="0" w:line="276" w:lineRule="auto"/>
        <w:ind w:left="360"/>
        <w:jc w:val="left"/>
        <w:rPr>
          <w:rFonts w:asciiTheme="minorHAnsi" w:eastAsia="TimesNewRomanPSMT" w:hAnsiTheme="minorHAnsi" w:cs="Times New Roman"/>
          <w:color w:val="0C0C0C"/>
        </w:rPr>
      </w:pPr>
      <w:r w:rsidRPr="00693700">
        <w:rPr>
          <w:rFonts w:asciiTheme="minorHAnsi" w:eastAsia="Helvetica" w:hAnsiTheme="minorHAnsi" w:cs="Times New Roman"/>
          <w:color w:val="0C0C0C"/>
        </w:rPr>
        <w:lastRenderedPageBreak/>
        <w:t xml:space="preserve">7 zestawów pionków o wymiarach 10 x 8,6 x 10 mm, kształt sześciokątny </w:t>
      </w:r>
      <w:r w:rsidRPr="00693700">
        <w:rPr>
          <w:rFonts w:asciiTheme="minorHAnsi" w:eastAsia="Helvetica" w:hAnsiTheme="minorHAnsi" w:cs="Times New Roman"/>
          <w:noProof/>
          <w:color w:val="0C0C0C"/>
          <w:lang w:eastAsia="pl-PL"/>
        </w:rPr>
        <w:drawing>
          <wp:inline distT="0" distB="0" distL="0" distR="0" wp14:anchorId="7222D260" wp14:editId="3CED958D">
            <wp:extent cx="270510" cy="234315"/>
            <wp:effectExtent l="0" t="0" r="0" b="0"/>
            <wp:docPr id="7" name="Obraz 7" descr="pio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pione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700">
        <w:rPr>
          <w:rFonts w:asciiTheme="minorHAnsi" w:eastAsia="Helvetica" w:hAnsiTheme="minorHAnsi" w:cs="Times New Roman"/>
          <w:color w:val="0C0C0C"/>
        </w:rPr>
        <w:t xml:space="preserve">.  Jeden </w:t>
      </w:r>
      <w:r w:rsidRPr="00693700">
        <w:rPr>
          <w:rFonts w:asciiTheme="minorHAnsi" w:eastAsia="TimesNewRomanPSMT" w:hAnsiTheme="minorHAnsi" w:cs="Times New Roman"/>
          <w:color w:val="0C0C0C"/>
        </w:rPr>
        <w:t>zestaw składa się z 10 pionków w tym samym kolorze. Każdy zestaw ma inny kolor. Łącznie 70 pionków.</w:t>
      </w:r>
    </w:p>
    <w:p w:rsidR="00734D6F" w:rsidRPr="00693700" w:rsidRDefault="00734D6F" w:rsidP="00734D6F">
      <w:pPr>
        <w:spacing w:line="276" w:lineRule="auto"/>
        <w:ind w:left="720"/>
        <w:rPr>
          <w:rFonts w:asciiTheme="minorHAnsi" w:eastAsia="TimesNewRomanPSMT" w:hAnsiTheme="minorHAnsi" w:cs="Times New Roman"/>
          <w:color w:val="0C0C0C"/>
        </w:rPr>
      </w:pPr>
      <w:r w:rsidRPr="00693700">
        <w:rPr>
          <w:rFonts w:asciiTheme="minorHAnsi" w:eastAsia="TimesNewRomanPSMT" w:hAnsiTheme="minorHAnsi" w:cs="Times New Roman"/>
          <w:noProof/>
          <w:color w:val="0C0C0C"/>
          <w:lang w:eastAsia="pl-PL"/>
        </w:rPr>
        <w:drawing>
          <wp:inline distT="0" distB="0" distL="0" distR="0" wp14:anchorId="018F12A0" wp14:editId="68CA33C7">
            <wp:extent cx="2720975" cy="855980"/>
            <wp:effectExtent l="0" t="0" r="0" b="1270"/>
            <wp:docPr id="6" name="Obraz 6" descr="pionki2-2d-wymi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onki2-2d-wymiar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D6F" w:rsidRPr="00693700" w:rsidRDefault="00734D6F" w:rsidP="00734D6F">
      <w:pPr>
        <w:spacing w:line="276" w:lineRule="auto"/>
        <w:ind w:left="720"/>
        <w:rPr>
          <w:rFonts w:asciiTheme="minorHAnsi" w:hAnsiTheme="minorHAnsi"/>
          <w:bCs/>
        </w:rPr>
      </w:pPr>
    </w:p>
    <w:p w:rsidR="00734D6F" w:rsidRPr="00693700" w:rsidRDefault="00734D6F" w:rsidP="00734D6F">
      <w:pPr>
        <w:spacing w:line="276" w:lineRule="auto"/>
        <w:ind w:left="720"/>
        <w:rPr>
          <w:rFonts w:asciiTheme="minorHAnsi" w:hAnsiTheme="minorHAnsi"/>
          <w:b/>
          <w:bCs/>
        </w:rPr>
      </w:pPr>
      <w:r w:rsidRPr="00693700">
        <w:rPr>
          <w:rFonts w:asciiTheme="minorHAnsi" w:hAnsiTheme="minorHAnsi"/>
          <w:b/>
          <w:bCs/>
        </w:rPr>
        <w:t>Kolory pionków:</w:t>
      </w:r>
    </w:p>
    <w:p w:rsidR="00734D6F" w:rsidRPr="00693700" w:rsidRDefault="00734D6F" w:rsidP="00734D6F">
      <w:pPr>
        <w:spacing w:line="276" w:lineRule="auto"/>
        <w:ind w:left="720"/>
        <w:rPr>
          <w:rFonts w:asciiTheme="minorHAnsi" w:hAnsiTheme="minorHAnsi"/>
          <w:bCs/>
        </w:rPr>
      </w:pPr>
      <w:r w:rsidRPr="00693700">
        <w:rPr>
          <w:rFonts w:asciiTheme="minorHAnsi" w:hAnsiTheme="minorHAnsi"/>
          <w:bCs/>
        </w:rPr>
        <w:t>róż</w:t>
      </w:r>
      <w:r w:rsidRPr="00693700">
        <w:rPr>
          <w:rFonts w:asciiTheme="minorHAnsi" w:hAnsiTheme="minorHAnsi"/>
        </w:rPr>
        <w:t xml:space="preserve"> – PANTONE 213 U</w:t>
      </w:r>
    </w:p>
    <w:p w:rsidR="00734D6F" w:rsidRPr="00693700" w:rsidRDefault="00734D6F" w:rsidP="00734D6F">
      <w:pPr>
        <w:spacing w:line="276" w:lineRule="auto"/>
        <w:ind w:left="720"/>
        <w:rPr>
          <w:rFonts w:asciiTheme="minorHAnsi" w:hAnsiTheme="minorHAnsi"/>
        </w:rPr>
      </w:pPr>
      <w:r w:rsidRPr="00693700">
        <w:rPr>
          <w:rFonts w:asciiTheme="minorHAnsi" w:hAnsiTheme="minorHAnsi"/>
          <w:bCs/>
        </w:rPr>
        <w:t xml:space="preserve">czerwień </w:t>
      </w:r>
      <w:r w:rsidRPr="00693700">
        <w:rPr>
          <w:rFonts w:asciiTheme="minorHAnsi" w:hAnsiTheme="minorHAnsi"/>
        </w:rPr>
        <w:t>– PANTONE Red 032 U</w:t>
      </w:r>
    </w:p>
    <w:p w:rsidR="00734D6F" w:rsidRPr="00693700" w:rsidRDefault="00734D6F" w:rsidP="00734D6F">
      <w:pPr>
        <w:spacing w:line="276" w:lineRule="auto"/>
        <w:ind w:left="720"/>
        <w:rPr>
          <w:rFonts w:asciiTheme="minorHAnsi" w:hAnsiTheme="minorHAnsi"/>
        </w:rPr>
      </w:pPr>
      <w:r w:rsidRPr="00693700">
        <w:rPr>
          <w:rFonts w:asciiTheme="minorHAnsi" w:hAnsiTheme="minorHAnsi"/>
          <w:bCs/>
        </w:rPr>
        <w:t>pomarańcz</w:t>
      </w:r>
      <w:r w:rsidRPr="00693700">
        <w:rPr>
          <w:rFonts w:asciiTheme="minorHAnsi" w:hAnsiTheme="minorHAnsi"/>
        </w:rPr>
        <w:t xml:space="preserve"> – PANTONE 1585 U</w:t>
      </w:r>
    </w:p>
    <w:p w:rsidR="00734D6F" w:rsidRPr="00693700" w:rsidRDefault="00734D6F" w:rsidP="00734D6F">
      <w:pPr>
        <w:spacing w:line="276" w:lineRule="auto"/>
        <w:ind w:left="720"/>
        <w:rPr>
          <w:rFonts w:asciiTheme="minorHAnsi" w:hAnsiTheme="minorHAnsi"/>
        </w:rPr>
      </w:pPr>
      <w:r w:rsidRPr="00693700">
        <w:rPr>
          <w:rFonts w:asciiTheme="minorHAnsi" w:hAnsiTheme="minorHAnsi"/>
          <w:bCs/>
        </w:rPr>
        <w:t>szary</w:t>
      </w:r>
      <w:r w:rsidRPr="00693700">
        <w:rPr>
          <w:rFonts w:asciiTheme="minorHAnsi" w:hAnsiTheme="minorHAnsi"/>
        </w:rPr>
        <w:t xml:space="preserve"> – PANTONE 403 U</w:t>
      </w:r>
    </w:p>
    <w:p w:rsidR="00734D6F" w:rsidRPr="00693700" w:rsidRDefault="00734D6F" w:rsidP="00734D6F">
      <w:pPr>
        <w:spacing w:line="276" w:lineRule="auto"/>
        <w:ind w:left="720"/>
        <w:rPr>
          <w:rFonts w:asciiTheme="minorHAnsi" w:hAnsiTheme="minorHAnsi"/>
        </w:rPr>
      </w:pPr>
      <w:r w:rsidRPr="00693700">
        <w:rPr>
          <w:rFonts w:asciiTheme="minorHAnsi" w:hAnsiTheme="minorHAnsi"/>
          <w:bCs/>
        </w:rPr>
        <w:t>żółty</w:t>
      </w:r>
      <w:r w:rsidRPr="00693700">
        <w:rPr>
          <w:rFonts w:asciiTheme="minorHAnsi" w:hAnsiTheme="minorHAnsi"/>
        </w:rPr>
        <w:t xml:space="preserve"> – PANTONE 611 U</w:t>
      </w:r>
    </w:p>
    <w:p w:rsidR="00734D6F" w:rsidRPr="00693700" w:rsidRDefault="00734D6F" w:rsidP="00734D6F">
      <w:pPr>
        <w:spacing w:line="276" w:lineRule="auto"/>
        <w:ind w:left="720"/>
        <w:rPr>
          <w:rFonts w:asciiTheme="minorHAnsi" w:hAnsiTheme="minorHAnsi"/>
        </w:rPr>
      </w:pPr>
      <w:r w:rsidRPr="00693700">
        <w:rPr>
          <w:rFonts w:asciiTheme="minorHAnsi" w:hAnsiTheme="minorHAnsi"/>
          <w:bCs/>
        </w:rPr>
        <w:t>brąz</w:t>
      </w:r>
      <w:r w:rsidRPr="00693700">
        <w:rPr>
          <w:rFonts w:asciiTheme="minorHAnsi" w:hAnsiTheme="minorHAnsi"/>
        </w:rPr>
        <w:t xml:space="preserve"> – PANTONE 730 U</w:t>
      </w:r>
    </w:p>
    <w:p w:rsidR="00734D6F" w:rsidRPr="00693700" w:rsidRDefault="00734D6F" w:rsidP="00734D6F">
      <w:pPr>
        <w:spacing w:line="276" w:lineRule="auto"/>
        <w:ind w:left="720"/>
        <w:rPr>
          <w:rFonts w:asciiTheme="minorHAnsi" w:hAnsiTheme="minorHAnsi"/>
        </w:rPr>
      </w:pPr>
      <w:r w:rsidRPr="00693700">
        <w:rPr>
          <w:rFonts w:asciiTheme="minorHAnsi" w:hAnsiTheme="minorHAnsi"/>
          <w:bCs/>
        </w:rPr>
        <w:t xml:space="preserve">fiolet </w:t>
      </w:r>
      <w:r w:rsidRPr="00693700">
        <w:rPr>
          <w:rFonts w:asciiTheme="minorHAnsi" w:hAnsiTheme="minorHAnsi"/>
        </w:rPr>
        <w:t>– PANTONE 667 U</w:t>
      </w:r>
    </w:p>
    <w:p w:rsidR="00734D6F" w:rsidRPr="00693700" w:rsidRDefault="00734D6F" w:rsidP="00734D6F">
      <w:pPr>
        <w:spacing w:line="276" w:lineRule="auto"/>
        <w:ind w:left="720"/>
        <w:rPr>
          <w:rFonts w:asciiTheme="minorHAnsi" w:eastAsia="Helvetica" w:hAnsiTheme="minorHAnsi" w:cs="Times New Roman"/>
        </w:rPr>
      </w:pPr>
    </w:p>
    <w:p w:rsidR="00AF2835" w:rsidRPr="00986BFC" w:rsidRDefault="00AF2835" w:rsidP="00AF2835">
      <w:pPr>
        <w:widowControl w:val="0"/>
        <w:numPr>
          <w:ilvl w:val="0"/>
          <w:numId w:val="26"/>
        </w:numPr>
        <w:tabs>
          <w:tab w:val="clear" w:pos="0"/>
          <w:tab w:val="num" w:pos="360"/>
        </w:tabs>
        <w:suppressAutoHyphens/>
        <w:spacing w:before="0" w:after="0" w:line="276" w:lineRule="auto"/>
        <w:ind w:left="360"/>
        <w:jc w:val="left"/>
        <w:rPr>
          <w:rFonts w:asciiTheme="minorHAnsi" w:eastAsia="Helvetica" w:hAnsiTheme="minorHAnsi" w:cs="Times New Roman"/>
        </w:rPr>
      </w:pPr>
      <w:r w:rsidRPr="00986BFC">
        <w:rPr>
          <w:rFonts w:asciiTheme="minorHAnsi" w:eastAsia="TimesNewRomanPSMT" w:hAnsiTheme="minorHAnsi" w:cs="Times New Roman"/>
          <w:color w:val="0C0C0C"/>
        </w:rPr>
        <w:t>10 różnych kart legitymacji o wymiarach 6</w:t>
      </w:r>
      <w:r w:rsidRPr="00986BFC">
        <w:rPr>
          <w:rFonts w:asciiTheme="minorHAnsi" w:eastAsia="Helvetica" w:hAnsiTheme="minorHAnsi" w:cs="Times New Roman"/>
          <w:color w:val="0C0C0C"/>
        </w:rPr>
        <w:t>3 x 88 mm</w:t>
      </w:r>
      <w:r w:rsidRPr="00986BFC">
        <w:rPr>
          <w:rFonts w:asciiTheme="minorHAnsi" w:eastAsia="TimesNewRomanPSMT" w:hAnsiTheme="minorHAnsi" w:cs="Times New Roman"/>
          <w:color w:val="0C0C0C"/>
        </w:rPr>
        <w:t>. Papier kredowy matowy 250g/m</w:t>
      </w:r>
      <w:r w:rsidRPr="00986BFC">
        <w:rPr>
          <w:rFonts w:asciiTheme="minorHAnsi" w:eastAsia="TimesNewRomanPSMT" w:hAnsiTheme="minorHAnsi" w:cs="Times New Roman"/>
          <w:color w:val="0C0C0C"/>
          <w:vertAlign w:val="superscript"/>
        </w:rPr>
        <w:t>2</w:t>
      </w:r>
      <w:r w:rsidRPr="00986BFC">
        <w:rPr>
          <w:rFonts w:asciiTheme="minorHAnsi" w:eastAsia="TimesNewRomanPSMT" w:hAnsiTheme="minorHAnsi" w:cs="Times New Roman"/>
          <w:color w:val="0C0C0C"/>
        </w:rPr>
        <w:t xml:space="preserve">, nadruk kolor 4/4, </w:t>
      </w:r>
      <w:r w:rsidRPr="00986BFC">
        <w:rPr>
          <w:rFonts w:asciiTheme="minorHAnsi" w:eastAsia="TimesNewRomanPSMT" w:hAnsiTheme="minorHAnsi" w:cs="Times New Roman"/>
          <w:color w:val="0C0C0C"/>
          <w:u w:val="single"/>
        </w:rPr>
        <w:t>lakierowanie UV matowe</w:t>
      </w:r>
      <w:r w:rsidRPr="00986BFC">
        <w:rPr>
          <w:rFonts w:asciiTheme="minorHAnsi" w:eastAsia="TimesNewRomanPSMT" w:hAnsiTheme="minorHAnsi" w:cs="Times New Roman"/>
          <w:color w:val="0C0C0C"/>
        </w:rPr>
        <w:t xml:space="preserve">. </w:t>
      </w:r>
      <w:r w:rsidRPr="00986BFC">
        <w:rPr>
          <w:rFonts w:asciiTheme="minorHAnsi" w:eastAsia="Tahoma" w:hAnsiTheme="minorHAnsi" w:cs="Times New Roman"/>
          <w:color w:val="0E0E0E"/>
        </w:rPr>
        <w:t>Projekt graficzny przykładowej karty legitymacji stanowią załączniki nr 3a – 3b.</w:t>
      </w:r>
    </w:p>
    <w:p w:rsidR="00AF2835" w:rsidRPr="00986BFC" w:rsidRDefault="00AF2835" w:rsidP="00AF2835">
      <w:pPr>
        <w:widowControl w:val="0"/>
        <w:numPr>
          <w:ilvl w:val="0"/>
          <w:numId w:val="26"/>
        </w:numPr>
        <w:tabs>
          <w:tab w:val="clear" w:pos="0"/>
          <w:tab w:val="num" w:pos="360"/>
        </w:tabs>
        <w:suppressAutoHyphens/>
        <w:spacing w:line="276" w:lineRule="auto"/>
        <w:ind w:left="357" w:hanging="357"/>
        <w:rPr>
          <w:rFonts w:asciiTheme="minorHAnsi" w:eastAsia="Helvetica" w:hAnsiTheme="minorHAnsi" w:cs="Times New Roman"/>
          <w:color w:val="0C0C0C"/>
        </w:rPr>
      </w:pPr>
      <w:r w:rsidRPr="00986BFC">
        <w:rPr>
          <w:rFonts w:asciiTheme="minorHAnsi" w:eastAsia="Helvetica" w:hAnsiTheme="minorHAnsi" w:cs="Times New Roman"/>
          <w:color w:val="0C0C0C"/>
        </w:rPr>
        <w:t xml:space="preserve">7 zestawów różnych kart miast i artefaktów o wymiarach </w:t>
      </w:r>
      <w:r w:rsidRPr="00986BFC">
        <w:rPr>
          <w:rFonts w:asciiTheme="minorHAnsi" w:eastAsia="TimesNewRomanPSMT" w:hAnsiTheme="minorHAnsi" w:cs="Times New Roman"/>
          <w:color w:val="0C0C0C"/>
        </w:rPr>
        <w:t>6</w:t>
      </w:r>
      <w:r w:rsidRPr="00986BFC">
        <w:rPr>
          <w:rFonts w:asciiTheme="minorHAnsi" w:eastAsia="Helvetica" w:hAnsiTheme="minorHAnsi" w:cs="Times New Roman"/>
          <w:color w:val="0C0C0C"/>
        </w:rPr>
        <w:t>3 x 88 mm</w:t>
      </w:r>
      <w:r w:rsidRPr="00986BFC">
        <w:rPr>
          <w:rFonts w:asciiTheme="minorHAnsi" w:eastAsia="TimesNewRomanPSMT" w:hAnsiTheme="minorHAnsi" w:cs="Times New Roman"/>
          <w:color w:val="0C0C0C"/>
        </w:rPr>
        <w:t>. Papier kredowy matowy 250g/m</w:t>
      </w:r>
      <w:r w:rsidRPr="00986BFC">
        <w:rPr>
          <w:rFonts w:asciiTheme="minorHAnsi" w:eastAsia="TimesNewRomanPSMT" w:hAnsiTheme="minorHAnsi" w:cs="Times New Roman"/>
          <w:color w:val="0C0C0C"/>
          <w:vertAlign w:val="superscript"/>
        </w:rPr>
        <w:t>2</w:t>
      </w:r>
      <w:r w:rsidRPr="00986BFC">
        <w:rPr>
          <w:rFonts w:asciiTheme="minorHAnsi" w:eastAsia="TimesNewRomanPSMT" w:hAnsiTheme="minorHAnsi" w:cs="Times New Roman"/>
          <w:color w:val="0C0C0C"/>
        </w:rPr>
        <w:t xml:space="preserve">, nadruk kolor 4/4, </w:t>
      </w:r>
      <w:r w:rsidRPr="00986BFC">
        <w:rPr>
          <w:rFonts w:asciiTheme="minorHAnsi" w:eastAsia="TimesNewRomanPSMT" w:hAnsiTheme="minorHAnsi" w:cs="Times New Roman"/>
          <w:color w:val="0C0C0C"/>
          <w:u w:val="single"/>
        </w:rPr>
        <w:t>lakierowanie UV matowe.</w:t>
      </w:r>
      <w:r w:rsidRPr="00986BFC">
        <w:rPr>
          <w:rFonts w:asciiTheme="minorHAnsi" w:eastAsia="TimesNewRomanPSMT" w:hAnsiTheme="minorHAnsi" w:cs="Times New Roman"/>
          <w:color w:val="0C0C0C"/>
        </w:rPr>
        <w:t xml:space="preserve"> Każdy zestaw to 1 karta miasta i 10 kart artefaktów (2 komplety po 5 różnych kart). Łącznie 77 kart. Projekt graficzny przykładowej karty miasta stanowią załączniki nr 4a – 4b, projekt graficzny przykładowej karty artefaktu stanowią załącznik nr 5a – 5b.</w:t>
      </w:r>
    </w:p>
    <w:p w:rsidR="00AF2835" w:rsidRPr="00986BFC" w:rsidRDefault="00AF2835" w:rsidP="00AF2835">
      <w:pPr>
        <w:widowControl w:val="0"/>
        <w:numPr>
          <w:ilvl w:val="0"/>
          <w:numId w:val="26"/>
        </w:numPr>
        <w:tabs>
          <w:tab w:val="clear" w:pos="0"/>
          <w:tab w:val="num" w:pos="360"/>
        </w:tabs>
        <w:suppressAutoHyphens/>
        <w:spacing w:line="276" w:lineRule="auto"/>
        <w:ind w:left="357" w:hanging="357"/>
        <w:rPr>
          <w:rFonts w:asciiTheme="minorHAnsi" w:eastAsia="Helvetica" w:hAnsiTheme="minorHAnsi" w:cs="Times New Roman"/>
        </w:rPr>
      </w:pPr>
      <w:r w:rsidRPr="00986BFC">
        <w:rPr>
          <w:rFonts w:asciiTheme="minorHAnsi" w:eastAsia="TimesNewRomanPSMT" w:hAnsiTheme="minorHAnsi" w:cs="Times New Roman"/>
        </w:rPr>
        <w:t xml:space="preserve">20 takich samych kart biletów </w:t>
      </w:r>
      <w:r w:rsidRPr="00986BFC">
        <w:rPr>
          <w:rFonts w:asciiTheme="minorHAnsi" w:eastAsia="Helvetica" w:hAnsiTheme="minorHAnsi" w:cs="Times New Roman"/>
        </w:rPr>
        <w:t xml:space="preserve">o wymiarach </w:t>
      </w:r>
      <w:r w:rsidRPr="00986BFC">
        <w:rPr>
          <w:rFonts w:asciiTheme="minorHAnsi" w:eastAsia="TimesNewRomanPSMT" w:hAnsiTheme="minorHAnsi" w:cs="Times New Roman"/>
        </w:rPr>
        <w:t>6</w:t>
      </w:r>
      <w:r w:rsidRPr="00986BFC">
        <w:rPr>
          <w:rFonts w:asciiTheme="minorHAnsi" w:eastAsia="Helvetica" w:hAnsiTheme="minorHAnsi" w:cs="Times New Roman"/>
        </w:rPr>
        <w:t>3 x 88 mm</w:t>
      </w:r>
      <w:r w:rsidRPr="00986BFC">
        <w:rPr>
          <w:rFonts w:asciiTheme="minorHAnsi" w:eastAsia="TimesNewRomanPSMT" w:hAnsiTheme="minorHAnsi" w:cs="Times New Roman"/>
        </w:rPr>
        <w:t>. Papier  kredowy matowy 250g/m</w:t>
      </w:r>
      <w:r w:rsidRPr="00986BFC">
        <w:rPr>
          <w:rFonts w:asciiTheme="minorHAnsi" w:eastAsia="TimesNewRomanPSMT" w:hAnsiTheme="minorHAnsi" w:cs="Times New Roman"/>
          <w:vertAlign w:val="superscript"/>
        </w:rPr>
        <w:t>2</w:t>
      </w:r>
      <w:r w:rsidRPr="00986BFC">
        <w:rPr>
          <w:rFonts w:asciiTheme="minorHAnsi" w:eastAsia="TimesNewRomanPSMT" w:hAnsiTheme="minorHAnsi" w:cs="Times New Roman"/>
        </w:rPr>
        <w:t xml:space="preserve">, nadruk kolor 4/4, </w:t>
      </w:r>
      <w:r w:rsidRPr="00986BFC">
        <w:rPr>
          <w:rFonts w:asciiTheme="minorHAnsi" w:eastAsia="TimesNewRomanPSMT" w:hAnsiTheme="minorHAnsi" w:cs="Times New Roman"/>
          <w:color w:val="0C0C0C"/>
          <w:u w:val="single"/>
        </w:rPr>
        <w:t>lakierowanie UV matowe</w:t>
      </w:r>
      <w:r w:rsidRPr="00986BFC">
        <w:rPr>
          <w:rFonts w:asciiTheme="minorHAnsi" w:eastAsia="TimesNewRomanPSMT" w:hAnsiTheme="minorHAnsi" w:cs="Times New Roman"/>
        </w:rPr>
        <w:t>. Projekt graficzny karty biletu stanową załączniki nr 6a – 6b.</w:t>
      </w:r>
    </w:p>
    <w:p w:rsidR="00AF2835" w:rsidRPr="00986BFC" w:rsidRDefault="00AF2835" w:rsidP="00AF2835">
      <w:pPr>
        <w:widowControl w:val="0"/>
        <w:numPr>
          <w:ilvl w:val="0"/>
          <w:numId w:val="26"/>
        </w:numPr>
        <w:tabs>
          <w:tab w:val="clear" w:pos="0"/>
          <w:tab w:val="num" w:pos="360"/>
        </w:tabs>
        <w:suppressAutoHyphens/>
        <w:spacing w:line="276" w:lineRule="auto"/>
        <w:ind w:left="357" w:hanging="357"/>
        <w:rPr>
          <w:rFonts w:asciiTheme="minorHAnsi" w:eastAsia="Helvetica" w:hAnsiTheme="minorHAnsi" w:cs="Times New Roman"/>
          <w:color w:val="0C0C0C"/>
        </w:rPr>
      </w:pPr>
      <w:r w:rsidRPr="00986BFC">
        <w:rPr>
          <w:rFonts w:asciiTheme="minorHAnsi" w:eastAsia="TimesNewRomanPSMT" w:hAnsiTheme="minorHAnsi" w:cs="Times New Roman"/>
          <w:color w:val="0C0C0C"/>
        </w:rPr>
        <w:t xml:space="preserve">10 różnych kart sprawności </w:t>
      </w:r>
      <w:r w:rsidRPr="00986BFC">
        <w:rPr>
          <w:rFonts w:asciiTheme="minorHAnsi" w:eastAsia="Helvetica" w:hAnsiTheme="minorHAnsi" w:cs="Times New Roman"/>
          <w:color w:val="0C0C0C"/>
        </w:rPr>
        <w:t xml:space="preserve">o wymiarach </w:t>
      </w:r>
      <w:r w:rsidRPr="00986BFC">
        <w:rPr>
          <w:rFonts w:asciiTheme="minorHAnsi" w:eastAsia="TimesNewRomanPSMT" w:hAnsiTheme="minorHAnsi" w:cs="Times New Roman"/>
          <w:color w:val="0C0C0C"/>
        </w:rPr>
        <w:t>6</w:t>
      </w:r>
      <w:r w:rsidRPr="00986BFC">
        <w:rPr>
          <w:rFonts w:asciiTheme="minorHAnsi" w:eastAsia="Helvetica" w:hAnsiTheme="minorHAnsi" w:cs="Times New Roman"/>
          <w:color w:val="0C0C0C"/>
        </w:rPr>
        <w:t>3 x 88 mm</w:t>
      </w:r>
      <w:r w:rsidRPr="00986BFC">
        <w:rPr>
          <w:rFonts w:asciiTheme="minorHAnsi" w:eastAsia="TimesNewRomanPSMT" w:hAnsiTheme="minorHAnsi" w:cs="Times New Roman"/>
          <w:color w:val="0C0C0C"/>
        </w:rPr>
        <w:t>. Papier kredowy matowy 250g/m</w:t>
      </w:r>
      <w:r w:rsidRPr="00986BFC">
        <w:rPr>
          <w:rFonts w:asciiTheme="minorHAnsi" w:eastAsia="TimesNewRomanPSMT" w:hAnsiTheme="minorHAnsi" w:cs="Times New Roman"/>
          <w:color w:val="0C0C0C"/>
          <w:vertAlign w:val="superscript"/>
        </w:rPr>
        <w:t>2</w:t>
      </w:r>
      <w:r w:rsidRPr="00986BFC">
        <w:rPr>
          <w:rFonts w:asciiTheme="minorHAnsi" w:eastAsia="TimesNewRomanPSMT" w:hAnsiTheme="minorHAnsi" w:cs="Times New Roman"/>
          <w:color w:val="0C0C0C"/>
        </w:rPr>
        <w:t xml:space="preserve">, nadruk kolor 4/4, </w:t>
      </w:r>
      <w:r w:rsidRPr="00986BFC">
        <w:rPr>
          <w:rFonts w:asciiTheme="minorHAnsi" w:eastAsia="TimesNewRomanPSMT" w:hAnsiTheme="minorHAnsi" w:cs="Times New Roman"/>
          <w:color w:val="0C0C0C"/>
          <w:u w:val="single"/>
        </w:rPr>
        <w:t>lakierowanie UV matowe</w:t>
      </w:r>
      <w:r w:rsidRPr="00986BFC">
        <w:rPr>
          <w:rFonts w:asciiTheme="minorHAnsi" w:eastAsia="TimesNewRomanPSMT" w:hAnsiTheme="minorHAnsi" w:cs="Times New Roman"/>
          <w:color w:val="0C0C0C"/>
        </w:rPr>
        <w:t>. Projekt graficzny przykładowej karty sprawności stanowią załączniki nr 7a – 7b.</w:t>
      </w:r>
    </w:p>
    <w:p w:rsidR="00AF2835" w:rsidRPr="00986BFC" w:rsidRDefault="00AF2835" w:rsidP="00AF2835">
      <w:pPr>
        <w:widowControl w:val="0"/>
        <w:numPr>
          <w:ilvl w:val="0"/>
          <w:numId w:val="26"/>
        </w:numPr>
        <w:tabs>
          <w:tab w:val="clear" w:pos="0"/>
          <w:tab w:val="num" w:pos="360"/>
        </w:tabs>
        <w:suppressAutoHyphens/>
        <w:spacing w:line="276" w:lineRule="auto"/>
        <w:ind w:left="357" w:hanging="357"/>
        <w:rPr>
          <w:rFonts w:asciiTheme="minorHAnsi" w:eastAsia="Helvetica" w:hAnsiTheme="minorHAnsi" w:cs="Times New Roman"/>
          <w:color w:val="0C0C0C"/>
        </w:rPr>
      </w:pPr>
      <w:r w:rsidRPr="00986BFC">
        <w:rPr>
          <w:rFonts w:asciiTheme="minorHAnsi" w:eastAsia="Helvetica" w:hAnsiTheme="minorHAnsi" w:cs="Times New Roman"/>
          <w:color w:val="0C0C0C"/>
        </w:rPr>
        <w:t xml:space="preserve">28 różnych kart szczęścia o wymiarach </w:t>
      </w:r>
      <w:r w:rsidRPr="00986BFC">
        <w:rPr>
          <w:rFonts w:asciiTheme="minorHAnsi" w:eastAsia="TimesNewRomanPSMT" w:hAnsiTheme="minorHAnsi" w:cs="Times New Roman"/>
          <w:color w:val="0C0C0C"/>
        </w:rPr>
        <w:t>6</w:t>
      </w:r>
      <w:r w:rsidRPr="00986BFC">
        <w:rPr>
          <w:rFonts w:asciiTheme="minorHAnsi" w:eastAsia="Helvetica" w:hAnsiTheme="minorHAnsi" w:cs="Times New Roman"/>
          <w:color w:val="0C0C0C"/>
        </w:rPr>
        <w:t>3 x 88 mm</w:t>
      </w:r>
      <w:r w:rsidRPr="00986BFC">
        <w:rPr>
          <w:rFonts w:asciiTheme="minorHAnsi" w:eastAsia="TimesNewRomanPSMT" w:hAnsiTheme="minorHAnsi" w:cs="Times New Roman"/>
          <w:color w:val="0C0C0C"/>
        </w:rPr>
        <w:t>. Papier kredowy matowy 250g/m</w:t>
      </w:r>
      <w:r w:rsidRPr="00986BFC">
        <w:rPr>
          <w:rFonts w:asciiTheme="minorHAnsi" w:eastAsia="TimesNewRomanPSMT" w:hAnsiTheme="minorHAnsi" w:cs="Times New Roman"/>
          <w:color w:val="0C0C0C"/>
          <w:vertAlign w:val="superscript"/>
        </w:rPr>
        <w:t>2</w:t>
      </w:r>
      <w:r w:rsidRPr="00986BFC">
        <w:rPr>
          <w:rFonts w:asciiTheme="minorHAnsi" w:eastAsia="TimesNewRomanPSMT" w:hAnsiTheme="minorHAnsi" w:cs="Times New Roman"/>
          <w:color w:val="0C0C0C"/>
        </w:rPr>
        <w:t xml:space="preserve">, nadruk kolor 4/4, </w:t>
      </w:r>
      <w:r w:rsidRPr="00986BFC">
        <w:rPr>
          <w:rFonts w:asciiTheme="minorHAnsi" w:eastAsia="TimesNewRomanPSMT" w:hAnsiTheme="minorHAnsi" w:cs="Times New Roman"/>
          <w:color w:val="0C0C0C"/>
          <w:u w:val="single"/>
        </w:rPr>
        <w:t>lakierowanie UV matowe</w:t>
      </w:r>
      <w:r w:rsidRPr="00986BFC">
        <w:rPr>
          <w:rFonts w:asciiTheme="minorHAnsi" w:eastAsia="TimesNewRomanPSMT" w:hAnsiTheme="minorHAnsi" w:cs="Times New Roman"/>
          <w:color w:val="0C0C0C"/>
        </w:rPr>
        <w:t>. Projekt graficzny przykładowej karty szczęścia stanowią załączniki nr 8a – 8b.</w:t>
      </w:r>
    </w:p>
    <w:p w:rsidR="00AF2835" w:rsidRPr="00693700" w:rsidRDefault="00AF2835" w:rsidP="00AF2835">
      <w:pPr>
        <w:widowControl w:val="0"/>
        <w:numPr>
          <w:ilvl w:val="0"/>
          <w:numId w:val="26"/>
        </w:numPr>
        <w:tabs>
          <w:tab w:val="clear" w:pos="0"/>
          <w:tab w:val="num" w:pos="360"/>
        </w:tabs>
        <w:suppressAutoHyphens/>
        <w:spacing w:line="276" w:lineRule="auto"/>
        <w:ind w:left="357" w:hanging="357"/>
        <w:rPr>
          <w:rFonts w:asciiTheme="minorHAnsi" w:eastAsia="Helvetica" w:hAnsiTheme="minorHAnsi" w:cs="Times New Roman"/>
          <w:color w:val="0C0C0C"/>
        </w:rPr>
      </w:pPr>
      <w:r w:rsidRPr="00986BFC">
        <w:rPr>
          <w:rFonts w:asciiTheme="minorHAnsi" w:eastAsia="Helvetica" w:hAnsiTheme="minorHAnsi" w:cs="Times New Roman"/>
          <w:color w:val="0C0C0C"/>
        </w:rPr>
        <w:t xml:space="preserve">28 różnych kart pech o wymiarach </w:t>
      </w:r>
      <w:r w:rsidRPr="00986BFC">
        <w:rPr>
          <w:rFonts w:asciiTheme="minorHAnsi" w:eastAsia="TimesNewRomanPSMT" w:hAnsiTheme="minorHAnsi" w:cs="Times New Roman"/>
          <w:color w:val="0C0C0C"/>
        </w:rPr>
        <w:t>6</w:t>
      </w:r>
      <w:r w:rsidRPr="00986BFC">
        <w:rPr>
          <w:rFonts w:asciiTheme="minorHAnsi" w:eastAsia="Helvetica" w:hAnsiTheme="minorHAnsi" w:cs="Times New Roman"/>
          <w:color w:val="0C0C0C"/>
        </w:rPr>
        <w:t>3 x 88 mm</w:t>
      </w:r>
      <w:r w:rsidRPr="00986BFC">
        <w:rPr>
          <w:rFonts w:asciiTheme="minorHAnsi" w:eastAsia="TimesNewRomanPSMT" w:hAnsiTheme="minorHAnsi" w:cs="Times New Roman"/>
          <w:color w:val="0C0C0C"/>
        </w:rPr>
        <w:t>. Papier kredowy matowy 250g/m</w:t>
      </w:r>
      <w:r w:rsidRPr="00986BFC">
        <w:rPr>
          <w:rFonts w:asciiTheme="minorHAnsi" w:eastAsia="TimesNewRomanPSMT" w:hAnsiTheme="minorHAnsi" w:cs="Times New Roman"/>
          <w:color w:val="0C0C0C"/>
          <w:vertAlign w:val="superscript"/>
        </w:rPr>
        <w:t>2</w:t>
      </w:r>
      <w:r w:rsidRPr="00986BFC">
        <w:rPr>
          <w:rFonts w:asciiTheme="minorHAnsi" w:eastAsia="TimesNewRomanPSMT" w:hAnsiTheme="minorHAnsi" w:cs="Times New Roman"/>
          <w:color w:val="0C0C0C"/>
        </w:rPr>
        <w:t xml:space="preserve">, nadruk kolor 4/4, </w:t>
      </w:r>
      <w:r w:rsidRPr="00986BFC">
        <w:rPr>
          <w:rFonts w:asciiTheme="minorHAnsi" w:eastAsia="TimesNewRomanPSMT" w:hAnsiTheme="minorHAnsi" w:cs="Times New Roman"/>
          <w:color w:val="0C0C0C"/>
          <w:u w:val="single"/>
        </w:rPr>
        <w:t>lakierowanie UV matowe</w:t>
      </w:r>
      <w:r w:rsidRPr="00986BFC">
        <w:rPr>
          <w:rFonts w:asciiTheme="minorHAnsi" w:eastAsia="TimesNewRomanPSMT" w:hAnsiTheme="minorHAnsi" w:cs="Times New Roman"/>
          <w:color w:val="0C0C0C"/>
        </w:rPr>
        <w:t>.</w:t>
      </w:r>
      <w:r w:rsidRPr="00693700">
        <w:rPr>
          <w:rFonts w:asciiTheme="minorHAnsi" w:eastAsia="TimesNewRomanPSMT" w:hAnsiTheme="minorHAnsi" w:cs="Times New Roman"/>
          <w:color w:val="0C0C0C"/>
        </w:rPr>
        <w:t xml:space="preserve"> Projekt graficzny przykładowej karty pech stanowią załączniki nr 9a – 9b.</w:t>
      </w:r>
    </w:p>
    <w:p w:rsidR="00734D6F" w:rsidRPr="00693700" w:rsidRDefault="00734D6F" w:rsidP="00734D6F">
      <w:pPr>
        <w:widowControl w:val="0"/>
        <w:numPr>
          <w:ilvl w:val="0"/>
          <w:numId w:val="26"/>
        </w:numPr>
        <w:tabs>
          <w:tab w:val="clear" w:pos="0"/>
          <w:tab w:val="num" w:pos="360"/>
        </w:tabs>
        <w:suppressAutoHyphens/>
        <w:spacing w:line="276" w:lineRule="auto"/>
        <w:ind w:left="357" w:hanging="357"/>
        <w:rPr>
          <w:rFonts w:asciiTheme="minorHAnsi" w:eastAsia="Helvetica" w:hAnsiTheme="minorHAnsi" w:cs="Times New Roman"/>
          <w:color w:val="0C0C0C"/>
        </w:rPr>
      </w:pPr>
      <w:r w:rsidRPr="00693700">
        <w:rPr>
          <w:rFonts w:asciiTheme="minorHAnsi" w:eastAsia="Helvetica" w:hAnsiTheme="minorHAnsi" w:cs="Times New Roman"/>
          <w:color w:val="0C0C0C"/>
        </w:rPr>
        <w:lastRenderedPageBreak/>
        <w:t xml:space="preserve">Książeczka z zasadami gry o wymiarach A5, 8 stron. Papier kredowy matowy 135g, nadruk kolor 4/4, szycie w dwóch miejscach. </w:t>
      </w:r>
      <w:r w:rsidRPr="00693700">
        <w:rPr>
          <w:rFonts w:asciiTheme="minorHAnsi" w:eastAsia="TimesNewRomanPSMT" w:hAnsiTheme="minorHAnsi" w:cs="Times New Roman"/>
          <w:color w:val="0C0C0C"/>
        </w:rPr>
        <w:t>Projekt graficzny książeczki z zasadami gry stanowi załączniki nr 10a – 10b.</w:t>
      </w:r>
    </w:p>
    <w:p w:rsidR="00734D6F" w:rsidRPr="00693700" w:rsidRDefault="00734D6F" w:rsidP="00734D6F">
      <w:pPr>
        <w:widowControl w:val="0"/>
        <w:numPr>
          <w:ilvl w:val="0"/>
          <w:numId w:val="26"/>
        </w:numPr>
        <w:tabs>
          <w:tab w:val="clear" w:pos="0"/>
          <w:tab w:val="num" w:pos="360"/>
        </w:tabs>
        <w:suppressAutoHyphens/>
        <w:spacing w:line="276" w:lineRule="auto"/>
        <w:ind w:left="357" w:hanging="357"/>
        <w:rPr>
          <w:rFonts w:asciiTheme="minorHAnsi" w:eastAsia="Helvetica" w:hAnsiTheme="minorHAnsi" w:cs="Times New Roman"/>
          <w:color w:val="0C0C0C"/>
        </w:rPr>
      </w:pPr>
      <w:r w:rsidRPr="00693700">
        <w:rPr>
          <w:rFonts w:asciiTheme="minorHAnsi" w:eastAsia="Helvetica" w:hAnsiTheme="minorHAnsi" w:cs="Times New Roman"/>
          <w:color w:val="0C0C0C"/>
        </w:rPr>
        <w:t>Karta z tabelą punktów o wymiarach A5, papier: kredowy matowy 135 g/</w:t>
      </w:r>
      <w:r w:rsidRPr="00693700">
        <w:rPr>
          <w:rFonts w:asciiTheme="minorHAnsi" w:eastAsia="TimesNewRomanPSMT" w:hAnsiTheme="minorHAnsi" w:cs="Times New Roman"/>
          <w:color w:val="0C0C0C"/>
        </w:rPr>
        <w:t>m</w:t>
      </w:r>
      <w:r w:rsidRPr="00693700">
        <w:rPr>
          <w:rFonts w:asciiTheme="minorHAnsi" w:eastAsia="TimesNewRomanPSMT" w:hAnsiTheme="minorHAnsi" w:cs="Times New Roman"/>
          <w:color w:val="0C0C0C"/>
          <w:vertAlign w:val="superscript"/>
        </w:rPr>
        <w:t>2</w:t>
      </w:r>
      <w:r w:rsidRPr="00693700">
        <w:rPr>
          <w:rFonts w:asciiTheme="minorHAnsi" w:eastAsia="Helvetica" w:hAnsiTheme="minorHAnsi" w:cs="Times New Roman"/>
          <w:color w:val="0C0C0C"/>
        </w:rPr>
        <w:t>, nadruk: 1/0. Projekt karty z tabelą punktów stanowi załącznik nr 11.</w:t>
      </w:r>
    </w:p>
    <w:p w:rsidR="00734D6F" w:rsidRPr="00693700" w:rsidRDefault="00734D6F" w:rsidP="00734D6F">
      <w:pPr>
        <w:widowControl w:val="0"/>
        <w:numPr>
          <w:ilvl w:val="0"/>
          <w:numId w:val="26"/>
        </w:numPr>
        <w:tabs>
          <w:tab w:val="clear" w:pos="0"/>
          <w:tab w:val="num" w:pos="360"/>
        </w:tabs>
        <w:suppressAutoHyphens/>
        <w:spacing w:line="276" w:lineRule="auto"/>
        <w:ind w:left="357" w:hanging="357"/>
        <w:rPr>
          <w:rFonts w:asciiTheme="minorHAnsi" w:eastAsia="Helvetica" w:hAnsiTheme="minorHAnsi" w:cs="Times New Roman"/>
          <w:color w:val="0C0C0C"/>
        </w:rPr>
      </w:pPr>
      <w:r w:rsidRPr="00693700">
        <w:rPr>
          <w:rFonts w:asciiTheme="minorHAnsi" w:eastAsia="Helvetica" w:hAnsiTheme="minorHAnsi" w:cs="Times New Roman"/>
          <w:color w:val="0C0C0C"/>
        </w:rPr>
        <w:t>1 kostka do gry, drewniana kolor naturalny z czarnymi kropkami, sześcienna o wymiarach 16 mm.</w:t>
      </w:r>
    </w:p>
    <w:p w:rsidR="00734D6F" w:rsidRPr="00693700" w:rsidRDefault="00734D6F" w:rsidP="00734D6F">
      <w:pPr>
        <w:spacing w:line="276" w:lineRule="auto"/>
        <w:ind w:left="360"/>
        <w:rPr>
          <w:rFonts w:asciiTheme="minorHAnsi" w:eastAsia="Helvetica" w:hAnsiTheme="minorHAnsi" w:cs="Times New Roman"/>
          <w:color w:val="0C0C0C"/>
        </w:rPr>
      </w:pPr>
    </w:p>
    <w:p w:rsidR="00734D6F" w:rsidRPr="00693700" w:rsidRDefault="00734D6F" w:rsidP="00734D6F">
      <w:pPr>
        <w:spacing w:line="276" w:lineRule="auto"/>
        <w:ind w:left="360"/>
        <w:rPr>
          <w:rFonts w:asciiTheme="minorHAnsi" w:eastAsia="Helvetica" w:hAnsiTheme="minorHAnsi" w:cs="Times New Roman"/>
          <w:color w:val="0C0C0C"/>
          <w:sz w:val="18"/>
          <w:szCs w:val="18"/>
        </w:rPr>
      </w:pPr>
    </w:p>
    <w:p w:rsidR="00AB2425" w:rsidRPr="00693700" w:rsidRDefault="00AB2425">
      <w:pPr>
        <w:spacing w:before="0" w:after="200" w:line="276" w:lineRule="auto"/>
        <w:jc w:val="left"/>
        <w:rPr>
          <w:rFonts w:asciiTheme="minorHAnsi" w:eastAsiaTheme="majorEastAsia" w:hAnsiTheme="minorHAnsi" w:cstheme="majorBidi"/>
          <w:b/>
          <w:bCs/>
        </w:rPr>
      </w:pPr>
      <w:r w:rsidRPr="00693700">
        <w:rPr>
          <w:rFonts w:asciiTheme="minorHAnsi" w:eastAsiaTheme="majorEastAsia" w:hAnsiTheme="minorHAnsi" w:cstheme="majorBidi"/>
          <w:b/>
          <w:bCs/>
        </w:rPr>
        <w:br w:type="page"/>
      </w:r>
    </w:p>
    <w:bookmarkEnd w:id="0"/>
    <w:bookmarkEnd w:id="1"/>
    <w:bookmarkEnd w:id="2"/>
    <w:bookmarkEnd w:id="3"/>
    <w:bookmarkEnd w:id="4"/>
    <w:bookmarkEnd w:id="5"/>
    <w:bookmarkEnd w:id="6"/>
    <w:p w:rsidR="00734D6F" w:rsidRPr="00E01298" w:rsidRDefault="00A64ECE" w:rsidP="00E01298">
      <w:pPr>
        <w:keepNext/>
        <w:keepLines/>
        <w:pageBreakBefore/>
        <w:pBdr>
          <w:bottom w:val="single" w:sz="18" w:space="1" w:color="85857A"/>
        </w:pBdr>
        <w:spacing w:before="480" w:after="480"/>
        <w:outlineLvl w:val="0"/>
        <w:rPr>
          <w:rFonts w:asciiTheme="minorHAnsi" w:eastAsiaTheme="majorEastAsia" w:hAnsiTheme="minorHAnsi" w:cstheme="majorBidi"/>
          <w:b/>
          <w:bCs/>
        </w:rPr>
      </w:pPr>
      <w:r w:rsidRPr="00693700">
        <w:rPr>
          <w:rFonts w:asciiTheme="minorHAnsi" w:eastAsiaTheme="majorEastAsia" w:hAnsiTheme="minorHAnsi" w:cstheme="majorBidi"/>
          <w:b/>
          <w:bCs/>
        </w:rPr>
        <w:lastRenderedPageBreak/>
        <w:t>Z</w:t>
      </w:r>
      <w:r w:rsidR="00F92CB3" w:rsidRPr="00693700">
        <w:rPr>
          <w:rFonts w:asciiTheme="minorHAnsi" w:eastAsiaTheme="majorEastAsia" w:hAnsiTheme="minorHAnsi" w:cstheme="majorBidi"/>
          <w:b/>
          <w:bCs/>
        </w:rPr>
        <w:t xml:space="preserve">ałącznik </w:t>
      </w:r>
      <w:r w:rsidRPr="00693700">
        <w:rPr>
          <w:rFonts w:asciiTheme="minorHAnsi" w:eastAsiaTheme="majorEastAsia" w:hAnsiTheme="minorHAnsi" w:cstheme="majorBidi"/>
          <w:b/>
          <w:bCs/>
        </w:rPr>
        <w:t>6</w:t>
      </w:r>
      <w:r w:rsidR="00F92CB3" w:rsidRPr="00693700">
        <w:rPr>
          <w:rFonts w:asciiTheme="minorHAnsi" w:eastAsiaTheme="majorEastAsia" w:hAnsiTheme="minorHAnsi" w:cstheme="majorBidi"/>
          <w:b/>
          <w:bCs/>
        </w:rPr>
        <w:t xml:space="preserve"> do SIWZ Istotne postanowienia umowy</w:t>
      </w:r>
    </w:p>
    <w:p w:rsidR="00734D6F" w:rsidRPr="00693700" w:rsidRDefault="00734D6F" w:rsidP="00734D6F">
      <w:pPr>
        <w:spacing w:before="0" w:after="0"/>
        <w:jc w:val="center"/>
        <w:rPr>
          <w:rFonts w:asciiTheme="minorHAnsi" w:hAnsiTheme="minorHAnsi"/>
          <w:b/>
        </w:rPr>
      </w:pPr>
      <w:r w:rsidRPr="00693700">
        <w:rPr>
          <w:rFonts w:asciiTheme="minorHAnsi" w:hAnsiTheme="minorHAnsi"/>
          <w:b/>
        </w:rPr>
        <w:t>§ 1.</w:t>
      </w:r>
    </w:p>
    <w:p w:rsidR="00734D6F" w:rsidRPr="00693700" w:rsidRDefault="00734D6F" w:rsidP="00734D6F">
      <w:pPr>
        <w:spacing w:before="0" w:after="0"/>
        <w:jc w:val="center"/>
        <w:rPr>
          <w:rFonts w:asciiTheme="minorHAnsi" w:eastAsia="Times New Roman" w:hAnsiTheme="minorHAnsi"/>
          <w:b/>
        </w:rPr>
      </w:pPr>
      <w:r w:rsidRPr="00693700">
        <w:rPr>
          <w:rFonts w:asciiTheme="minorHAnsi" w:eastAsia="Times New Roman" w:hAnsiTheme="minorHAnsi"/>
          <w:b/>
        </w:rPr>
        <w:t>Przedmiot umowy</w:t>
      </w:r>
    </w:p>
    <w:p w:rsidR="00734D6F" w:rsidRPr="00693700" w:rsidRDefault="00734D6F" w:rsidP="00734D6F">
      <w:pPr>
        <w:numPr>
          <w:ilvl w:val="0"/>
          <w:numId w:val="18"/>
        </w:numPr>
        <w:spacing w:before="0" w:after="0"/>
        <w:ind w:left="426" w:hanging="426"/>
        <w:contextualSpacing/>
        <w:rPr>
          <w:rFonts w:asciiTheme="minorHAnsi" w:hAnsiTheme="minorHAnsi"/>
        </w:rPr>
      </w:pPr>
      <w:r w:rsidRPr="00693700">
        <w:rPr>
          <w:rFonts w:asciiTheme="minorHAnsi" w:hAnsiTheme="minorHAnsi"/>
        </w:rPr>
        <w:t>Przedmiotem umowy jest produkcja i dostawa edukacyjnej gry planszowej „</w:t>
      </w:r>
      <w:proofErr w:type="spellStart"/>
      <w:r w:rsidRPr="00693700">
        <w:rPr>
          <w:rFonts w:asciiTheme="minorHAnsi" w:hAnsiTheme="minorHAnsi"/>
        </w:rPr>
        <w:t>Krajoznanie</w:t>
      </w:r>
      <w:proofErr w:type="spellEnd"/>
      <w:r w:rsidRPr="00693700">
        <w:rPr>
          <w:rFonts w:asciiTheme="minorHAnsi" w:hAnsiTheme="minorHAnsi"/>
        </w:rPr>
        <w:t>”.</w:t>
      </w:r>
    </w:p>
    <w:p w:rsidR="00734D6F" w:rsidRPr="00693700" w:rsidRDefault="00734D6F" w:rsidP="00734D6F">
      <w:pPr>
        <w:numPr>
          <w:ilvl w:val="0"/>
          <w:numId w:val="18"/>
        </w:numPr>
        <w:ind w:left="426" w:hanging="426"/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Szczegółowy opis przedmiotu zamówienia określa załącznik nr 1 do umowy. </w:t>
      </w:r>
    </w:p>
    <w:p w:rsidR="00734D6F" w:rsidRPr="00693700" w:rsidRDefault="00734D6F" w:rsidP="00734D6F">
      <w:pPr>
        <w:numPr>
          <w:ilvl w:val="0"/>
          <w:numId w:val="18"/>
        </w:numPr>
        <w:spacing w:before="0" w:after="0"/>
        <w:ind w:left="426" w:hanging="426"/>
        <w:contextualSpacing/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Miejsce dostawy gotowej gry planszowej: siedziba Zamawiającego, ul. Anielewicza 6 w Warszawie (w tym rozładunek i wniesienie do wskazanego pomieszczenia). </w:t>
      </w:r>
    </w:p>
    <w:p w:rsidR="00734D6F" w:rsidRPr="00E01298" w:rsidRDefault="00734D6F" w:rsidP="00E01298">
      <w:pPr>
        <w:numPr>
          <w:ilvl w:val="0"/>
          <w:numId w:val="18"/>
        </w:numPr>
        <w:spacing w:before="0" w:after="120"/>
        <w:ind w:left="425" w:hanging="425"/>
        <w:contextualSpacing/>
        <w:jc w:val="left"/>
        <w:rPr>
          <w:rFonts w:asciiTheme="minorHAnsi" w:eastAsia="Times New Roman" w:hAnsiTheme="minorHAnsi"/>
          <w:b/>
        </w:rPr>
      </w:pPr>
      <w:r w:rsidRPr="00693700">
        <w:rPr>
          <w:rFonts w:asciiTheme="minorHAnsi" w:hAnsiTheme="minorHAnsi"/>
        </w:rPr>
        <w:t>Przedmiot umowy jest finansowany w ramach projektu Współpraca dwustronna w dziedzinie organizacji konferencji międzynarodowych oraz działań towarzyszących otwarciu wystawy stałej Muzeum Historii Żydów Polskich, umowa Nr 4/FWD „b”/ 2014/PL08/NMF dofinansowanego ze środków Norweskiego Mechanizmu Finansowego 2009 - 2014 .</w:t>
      </w:r>
    </w:p>
    <w:p w:rsidR="00734D6F" w:rsidRPr="00693700" w:rsidRDefault="00734D6F" w:rsidP="00734D6F">
      <w:pPr>
        <w:spacing w:before="0" w:after="0"/>
        <w:jc w:val="center"/>
        <w:rPr>
          <w:rFonts w:asciiTheme="minorHAnsi" w:hAnsiTheme="minorHAnsi" w:cs="Tahoma"/>
          <w:b/>
        </w:rPr>
      </w:pPr>
      <w:r w:rsidRPr="00693700">
        <w:rPr>
          <w:rFonts w:asciiTheme="minorHAnsi" w:hAnsiTheme="minorHAnsi" w:cs="Tahoma"/>
          <w:b/>
        </w:rPr>
        <w:t>§ 2</w:t>
      </w:r>
    </w:p>
    <w:p w:rsidR="00734D6F" w:rsidRPr="00693700" w:rsidRDefault="00734D6F" w:rsidP="00734D6F">
      <w:pPr>
        <w:spacing w:before="0" w:after="0"/>
        <w:jc w:val="center"/>
        <w:rPr>
          <w:rFonts w:asciiTheme="minorHAnsi" w:hAnsiTheme="minorHAnsi" w:cs="Tahoma"/>
          <w:b/>
        </w:rPr>
      </w:pPr>
      <w:r w:rsidRPr="00693700">
        <w:rPr>
          <w:rFonts w:asciiTheme="minorHAnsi" w:hAnsiTheme="minorHAnsi" w:cs="Tahoma"/>
          <w:b/>
        </w:rPr>
        <w:t>Wykonanie zamówienia</w:t>
      </w:r>
    </w:p>
    <w:p w:rsidR="00734D6F" w:rsidRPr="00693700" w:rsidRDefault="00734D6F" w:rsidP="00734D6F">
      <w:pPr>
        <w:pStyle w:val="Akapitzlist"/>
        <w:numPr>
          <w:ilvl w:val="0"/>
          <w:numId w:val="23"/>
        </w:numPr>
        <w:spacing w:before="0" w:after="0"/>
        <w:ind w:left="426" w:hanging="426"/>
        <w:rPr>
          <w:rFonts w:asciiTheme="minorHAnsi" w:hAnsiTheme="minorHAnsi" w:cs="Arial"/>
          <w:color w:val="000000"/>
        </w:rPr>
      </w:pPr>
      <w:r w:rsidRPr="00693700">
        <w:rPr>
          <w:rFonts w:asciiTheme="minorHAnsi" w:hAnsiTheme="minorHAnsi"/>
        </w:rPr>
        <w:t xml:space="preserve">Wykonawca dostarczy przedmiot zamówienia własnym transportem </w:t>
      </w:r>
      <w:r w:rsidRPr="00693700">
        <w:rPr>
          <w:rFonts w:asciiTheme="minorHAnsi" w:hAnsiTheme="minorHAnsi" w:cs="Arial"/>
          <w:color w:val="000000"/>
        </w:rPr>
        <w:t>na własny koszt (w opakowaniach zapobiegających ich zniszczeniu lub uszkodzeniu) do siedziby Zamawiającego przy ul. Anielewicza 6, 00- 157 Warszawa w terminie ………………. dni kalendarzowych.</w:t>
      </w:r>
    </w:p>
    <w:p w:rsidR="00734D6F" w:rsidRPr="00693700" w:rsidRDefault="00734D6F" w:rsidP="00734D6F">
      <w:pPr>
        <w:pStyle w:val="Akapitzlist"/>
        <w:numPr>
          <w:ilvl w:val="0"/>
          <w:numId w:val="23"/>
        </w:numPr>
        <w:spacing w:before="0" w:after="0"/>
        <w:ind w:left="426" w:hanging="426"/>
        <w:rPr>
          <w:rFonts w:asciiTheme="minorHAnsi" w:hAnsiTheme="minorHAnsi"/>
        </w:rPr>
      </w:pPr>
      <w:r w:rsidRPr="00693700">
        <w:rPr>
          <w:rFonts w:asciiTheme="minorHAnsi" w:hAnsiTheme="minorHAnsi" w:cs="Arial"/>
          <w:color w:val="000000"/>
        </w:rPr>
        <w:t>Wykonawca rozładuje przedmiot zamówienia w miejscu wskazanym przez Zamawiającego w siedzibie Muzeum.</w:t>
      </w:r>
    </w:p>
    <w:p w:rsidR="00734D6F" w:rsidRPr="00693700" w:rsidRDefault="00734D6F" w:rsidP="00734D6F">
      <w:pPr>
        <w:pStyle w:val="Akapitzlist"/>
        <w:numPr>
          <w:ilvl w:val="0"/>
          <w:numId w:val="23"/>
        </w:numPr>
        <w:spacing w:before="0" w:after="0"/>
        <w:ind w:left="426" w:hanging="426"/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Zamówienie będzie realizowane zgodnie z poniższym harmonogramem:  </w:t>
      </w:r>
    </w:p>
    <w:p w:rsidR="00734D6F" w:rsidRPr="00693700" w:rsidRDefault="00734D6F" w:rsidP="00734D6F">
      <w:pPr>
        <w:pStyle w:val="Akapitzlist"/>
        <w:numPr>
          <w:ilvl w:val="1"/>
          <w:numId w:val="18"/>
        </w:numPr>
        <w:spacing w:before="0" w:after="0"/>
        <w:rPr>
          <w:rFonts w:asciiTheme="minorHAnsi" w:eastAsia="Times New Roman" w:hAnsiTheme="minorHAnsi" w:cs="Tahoma"/>
          <w:lang w:eastAsia="pl-PL"/>
        </w:rPr>
      </w:pPr>
      <w:r w:rsidRPr="00693700">
        <w:rPr>
          <w:rFonts w:asciiTheme="minorHAnsi" w:eastAsia="Times New Roman" w:hAnsiTheme="minorHAnsi" w:cs="Tahoma"/>
          <w:lang w:eastAsia="pl-PL"/>
        </w:rPr>
        <w:t>W dniu zawarcia</w:t>
      </w:r>
      <w:r w:rsidRPr="00693700">
        <w:rPr>
          <w:rFonts w:asciiTheme="minorHAnsi" w:hAnsiTheme="minorHAnsi"/>
          <w:bCs/>
        </w:rPr>
        <w:t xml:space="preserve"> umowy Zamawiający dostarczy Wykonawcy pliki produkcyjne niezbędne do wykonania gry planszowej.</w:t>
      </w:r>
    </w:p>
    <w:p w:rsidR="00734D6F" w:rsidRPr="00693700" w:rsidRDefault="00734D6F" w:rsidP="00734D6F">
      <w:pPr>
        <w:pStyle w:val="Akapitzlist"/>
        <w:numPr>
          <w:ilvl w:val="1"/>
          <w:numId w:val="18"/>
        </w:numPr>
        <w:spacing w:before="0" w:after="0"/>
        <w:rPr>
          <w:rFonts w:asciiTheme="minorHAnsi" w:eastAsia="Times New Roman" w:hAnsiTheme="minorHAnsi" w:cs="Tahoma"/>
          <w:lang w:eastAsia="pl-PL"/>
        </w:rPr>
      </w:pPr>
      <w:r w:rsidRPr="00693700">
        <w:rPr>
          <w:rFonts w:asciiTheme="minorHAnsi" w:eastAsia="Times New Roman" w:hAnsiTheme="minorHAnsi" w:cs="Arial"/>
          <w:lang w:eastAsia="pl-PL"/>
        </w:rPr>
        <w:t>Przed przystąpieniem do produkcji docelowej całości nakładu gry planszowej objętych przedmiotem zamówienia Wykonawca przedstawi Zamawiającemu do akceptacji 1 próbny egzemplarz gry planszowej, w terminie nie dłuższym niż 7 dni od dnia otrzymania plików produkcyjnych.</w:t>
      </w:r>
    </w:p>
    <w:p w:rsidR="00734D6F" w:rsidRPr="00693700" w:rsidRDefault="00734D6F" w:rsidP="00734D6F">
      <w:pPr>
        <w:pStyle w:val="Akapitzlist"/>
        <w:numPr>
          <w:ilvl w:val="1"/>
          <w:numId w:val="18"/>
        </w:numPr>
        <w:spacing w:before="0" w:after="0"/>
        <w:rPr>
          <w:rFonts w:asciiTheme="minorHAnsi" w:eastAsia="Times New Roman" w:hAnsiTheme="minorHAnsi" w:cs="Tahoma"/>
          <w:lang w:eastAsia="pl-PL"/>
        </w:rPr>
      </w:pPr>
      <w:r w:rsidRPr="00693700">
        <w:rPr>
          <w:rFonts w:asciiTheme="minorHAnsi" w:eastAsia="Times New Roman" w:hAnsiTheme="minorHAnsi" w:cs="Arial"/>
          <w:lang w:eastAsia="pl-PL"/>
        </w:rPr>
        <w:t>Wykonawca przystąpi do realizacji umowy po zaakceptowaniu przedstawionego przez wykonawcę próbnego egzemplarza gry planszowej.</w:t>
      </w:r>
    </w:p>
    <w:p w:rsidR="00734D6F" w:rsidRPr="00693700" w:rsidRDefault="00734D6F" w:rsidP="00734D6F">
      <w:pPr>
        <w:pStyle w:val="Akapitzlist"/>
        <w:numPr>
          <w:ilvl w:val="1"/>
          <w:numId w:val="18"/>
        </w:numPr>
        <w:spacing w:before="0" w:after="0"/>
        <w:rPr>
          <w:rFonts w:asciiTheme="minorHAnsi" w:eastAsia="Times New Roman" w:hAnsiTheme="minorHAnsi" w:cs="Tahoma"/>
          <w:lang w:eastAsia="pl-PL"/>
        </w:rPr>
      </w:pPr>
      <w:r w:rsidRPr="00693700">
        <w:rPr>
          <w:rFonts w:asciiTheme="minorHAnsi" w:eastAsia="Times New Roman" w:hAnsiTheme="minorHAnsi" w:cs="Tahoma"/>
          <w:lang w:eastAsia="pl-PL"/>
        </w:rPr>
        <w:t>Zamawiający zastrzega sobie prawo weryfikacji jakości oraz poprawności dostarczonego egzemplarza gry planszowej. W razie zgłoszenia do przedstawionego egzemplarza przez Zamawiającego uwag lub zastrzeżeń, Wykonawca zobowiązuje się do ich uwzględnienia i do ponownego przedstawienia próbnego egzemplarza do akceptacji Zamawiającego</w:t>
      </w:r>
      <w:r w:rsidRPr="00693700">
        <w:rPr>
          <w:rFonts w:asciiTheme="minorHAnsi" w:eastAsia="Times New Roman" w:hAnsiTheme="minorHAnsi" w:cs="Arial"/>
          <w:lang w:eastAsia="pl-PL"/>
        </w:rPr>
        <w:t xml:space="preserve"> w terminie nie dłuższym niż 3 dni od dnia otrzymania zastrzeżeń</w:t>
      </w:r>
      <w:r w:rsidRPr="00693700">
        <w:rPr>
          <w:rFonts w:asciiTheme="minorHAnsi" w:eastAsia="Times New Roman" w:hAnsiTheme="minorHAnsi" w:cs="Tahoma"/>
          <w:lang w:eastAsia="pl-PL"/>
        </w:rPr>
        <w:t xml:space="preserve">. </w:t>
      </w:r>
    </w:p>
    <w:p w:rsidR="00734D6F" w:rsidRPr="00693700" w:rsidRDefault="00734D6F" w:rsidP="00734D6F">
      <w:pPr>
        <w:pStyle w:val="Akapitzlist"/>
        <w:numPr>
          <w:ilvl w:val="0"/>
          <w:numId w:val="18"/>
        </w:numPr>
        <w:spacing w:before="0" w:after="0"/>
        <w:ind w:left="426" w:hanging="426"/>
        <w:rPr>
          <w:rFonts w:asciiTheme="minorHAnsi" w:hAnsiTheme="minorHAnsi"/>
        </w:rPr>
      </w:pPr>
      <w:r w:rsidRPr="00693700">
        <w:rPr>
          <w:rFonts w:asciiTheme="minorHAnsi" w:hAnsiTheme="minorHAnsi" w:cs="Tahoma"/>
        </w:rPr>
        <w:t>Wykonawca zobowiązuje się wykonać zamówienie na podstawie otrzymanych plików produkcyjnych .</w:t>
      </w:r>
    </w:p>
    <w:p w:rsidR="00734D6F" w:rsidRPr="00693700" w:rsidRDefault="00734D6F" w:rsidP="00734D6F">
      <w:pPr>
        <w:pStyle w:val="Akapitzlist"/>
        <w:numPr>
          <w:ilvl w:val="0"/>
          <w:numId w:val="18"/>
        </w:numPr>
        <w:spacing w:before="0" w:after="0"/>
        <w:ind w:left="426" w:hanging="426"/>
        <w:rPr>
          <w:rFonts w:asciiTheme="minorHAnsi" w:hAnsiTheme="minorHAnsi" w:cs="Times New Roman"/>
        </w:rPr>
      </w:pPr>
      <w:r w:rsidRPr="00693700">
        <w:rPr>
          <w:rFonts w:asciiTheme="minorHAnsi" w:hAnsiTheme="minorHAnsi" w:cs="Tahoma"/>
        </w:rPr>
        <w:t>W razie wad przedmiotu umowy Zamawiającemu przysługują uprawnienia wynikające z obowiązujących przepisów.</w:t>
      </w:r>
    </w:p>
    <w:p w:rsidR="00734D6F" w:rsidRPr="00E01298" w:rsidRDefault="00734D6F" w:rsidP="00E01298">
      <w:pPr>
        <w:pStyle w:val="Akapitzlist"/>
        <w:numPr>
          <w:ilvl w:val="0"/>
          <w:numId w:val="18"/>
        </w:numPr>
        <w:spacing w:before="0" w:after="120"/>
        <w:ind w:left="357" w:hanging="357"/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Zamawiającemu przysługuje prawo zwrotu uszkodzonych bądź wadliwych gier. W takim przypadku – niezależnie od innych uprawnień wynikających z rękojmi za wady - Wykonawca na żądanie Zamawiającego zobowiązany jest do ponownej produkcji wadliwej partii gier na swój koszt i dostarczenie ich do siedziby Zamawiającego (na własny koszt), w terminie do </w:t>
      </w:r>
      <w:r w:rsidR="00AF2835">
        <w:rPr>
          <w:rFonts w:asciiTheme="minorHAnsi" w:hAnsiTheme="minorHAnsi"/>
        </w:rPr>
        <w:t>20</w:t>
      </w:r>
      <w:r w:rsidRPr="00693700">
        <w:rPr>
          <w:rFonts w:asciiTheme="minorHAnsi" w:hAnsiTheme="minorHAnsi"/>
        </w:rPr>
        <w:t xml:space="preserve"> dni liczonych od chwili zgłoszenia wady.</w:t>
      </w:r>
    </w:p>
    <w:p w:rsidR="00AF2835" w:rsidRDefault="00AF2835" w:rsidP="00734D6F">
      <w:pPr>
        <w:spacing w:before="0" w:after="0"/>
        <w:jc w:val="center"/>
        <w:rPr>
          <w:rFonts w:asciiTheme="minorHAnsi" w:hAnsiTheme="minorHAnsi" w:cs="Tahoma"/>
          <w:b/>
        </w:rPr>
      </w:pPr>
    </w:p>
    <w:p w:rsidR="00734D6F" w:rsidRPr="00693700" w:rsidRDefault="00734D6F" w:rsidP="00734D6F">
      <w:pPr>
        <w:spacing w:before="0" w:after="0"/>
        <w:jc w:val="center"/>
        <w:rPr>
          <w:rFonts w:asciiTheme="minorHAnsi" w:hAnsiTheme="minorHAnsi" w:cs="Tahoma"/>
          <w:b/>
        </w:rPr>
      </w:pPr>
      <w:r w:rsidRPr="00693700">
        <w:rPr>
          <w:rFonts w:asciiTheme="minorHAnsi" w:hAnsiTheme="minorHAnsi" w:cs="Tahoma"/>
          <w:b/>
        </w:rPr>
        <w:lastRenderedPageBreak/>
        <w:t>§ 3</w:t>
      </w:r>
    </w:p>
    <w:p w:rsidR="00734D6F" w:rsidRPr="00693700" w:rsidRDefault="00734D6F" w:rsidP="00734D6F">
      <w:pPr>
        <w:spacing w:before="0" w:after="0"/>
        <w:jc w:val="center"/>
        <w:rPr>
          <w:rFonts w:asciiTheme="minorHAnsi" w:hAnsiTheme="minorHAnsi" w:cs="Tahoma"/>
          <w:b/>
        </w:rPr>
      </w:pPr>
      <w:r w:rsidRPr="00693700">
        <w:rPr>
          <w:rFonts w:asciiTheme="minorHAnsi" w:hAnsiTheme="minorHAnsi" w:cs="Tahoma"/>
          <w:b/>
        </w:rPr>
        <w:t>Zobowiązania Wykonawcy</w:t>
      </w:r>
    </w:p>
    <w:p w:rsidR="00734D6F" w:rsidRPr="00693700" w:rsidRDefault="00734D6F" w:rsidP="00734D6F">
      <w:pPr>
        <w:numPr>
          <w:ilvl w:val="0"/>
          <w:numId w:val="20"/>
        </w:numPr>
        <w:spacing w:before="0" w:after="0"/>
        <w:ind w:left="426" w:hanging="568"/>
        <w:rPr>
          <w:rFonts w:asciiTheme="minorHAnsi" w:hAnsiTheme="minorHAnsi" w:cs="Tahoma"/>
        </w:rPr>
      </w:pPr>
      <w:r w:rsidRPr="00693700">
        <w:rPr>
          <w:rFonts w:asciiTheme="minorHAnsi" w:hAnsiTheme="minorHAnsi"/>
        </w:rPr>
        <w:t>Wykonawca zobowiązuje się wykonywać przedmiot umowy z najwyższą starannością, wykorzystując w tym celu wszystkie posiadane umiejętności, wiedzę, doświadczenie oraz odpowiednie zaplecze techniczne i organizacyjne konieczne do prawidłowej realizacji przedmiotu umowy.</w:t>
      </w:r>
    </w:p>
    <w:p w:rsidR="00734D6F" w:rsidRPr="00693700" w:rsidRDefault="00734D6F" w:rsidP="00734D6F">
      <w:pPr>
        <w:numPr>
          <w:ilvl w:val="0"/>
          <w:numId w:val="20"/>
        </w:numPr>
        <w:spacing w:before="0" w:after="0"/>
        <w:ind w:left="426" w:hanging="568"/>
        <w:rPr>
          <w:rFonts w:asciiTheme="minorHAnsi" w:hAnsiTheme="minorHAnsi" w:cs="Tahoma"/>
        </w:rPr>
      </w:pPr>
      <w:r w:rsidRPr="00693700">
        <w:rPr>
          <w:rFonts w:asciiTheme="minorHAnsi" w:hAnsiTheme="minorHAnsi"/>
        </w:rPr>
        <w:t>Wykonawca zobowi</w:t>
      </w:r>
      <w:r w:rsidRPr="00693700">
        <w:rPr>
          <w:rFonts w:asciiTheme="minorHAnsi" w:eastAsia="TimesNewRoman" w:hAnsiTheme="minorHAnsi" w:cs="TimesNewRoman"/>
        </w:rPr>
        <w:t>ą</w:t>
      </w:r>
      <w:r w:rsidRPr="00693700">
        <w:rPr>
          <w:rFonts w:asciiTheme="minorHAnsi" w:hAnsiTheme="minorHAnsi"/>
        </w:rPr>
        <w:t>zuje si</w:t>
      </w:r>
      <w:r w:rsidRPr="00693700">
        <w:rPr>
          <w:rFonts w:asciiTheme="minorHAnsi" w:eastAsia="TimesNewRoman" w:hAnsiTheme="minorHAnsi" w:cs="TimesNewRoman"/>
        </w:rPr>
        <w:t xml:space="preserve">ę </w:t>
      </w:r>
      <w:r w:rsidRPr="00693700">
        <w:rPr>
          <w:rFonts w:asciiTheme="minorHAnsi" w:hAnsiTheme="minorHAnsi"/>
        </w:rPr>
        <w:t>chroni</w:t>
      </w:r>
      <w:r w:rsidRPr="00693700">
        <w:rPr>
          <w:rFonts w:asciiTheme="minorHAnsi" w:eastAsia="TimesNewRoman" w:hAnsiTheme="minorHAnsi" w:cs="TimesNewRoman"/>
        </w:rPr>
        <w:t xml:space="preserve">ć </w:t>
      </w:r>
      <w:r w:rsidRPr="00693700">
        <w:rPr>
          <w:rFonts w:asciiTheme="minorHAnsi" w:hAnsiTheme="minorHAnsi"/>
        </w:rPr>
        <w:t>interesy Zamawiaj</w:t>
      </w:r>
      <w:r w:rsidRPr="00693700">
        <w:rPr>
          <w:rFonts w:asciiTheme="minorHAnsi" w:eastAsia="TimesNewRoman" w:hAnsiTheme="minorHAnsi" w:cs="TimesNewRoman"/>
        </w:rPr>
        <w:t>ą</w:t>
      </w:r>
      <w:r w:rsidRPr="00693700">
        <w:rPr>
          <w:rFonts w:asciiTheme="minorHAnsi" w:hAnsiTheme="minorHAnsi"/>
        </w:rPr>
        <w:t>cego w zakresie powierzonych do wykonywania czynno</w:t>
      </w:r>
      <w:r w:rsidRPr="00693700">
        <w:rPr>
          <w:rFonts w:asciiTheme="minorHAnsi" w:eastAsia="TimesNewRoman" w:hAnsiTheme="minorHAnsi" w:cs="TimesNewRoman"/>
        </w:rPr>
        <w:t>ś</w:t>
      </w:r>
      <w:r w:rsidRPr="00693700">
        <w:rPr>
          <w:rFonts w:asciiTheme="minorHAnsi" w:hAnsiTheme="minorHAnsi"/>
        </w:rPr>
        <w:t>ci oraz uwzgl</w:t>
      </w:r>
      <w:r w:rsidRPr="00693700">
        <w:rPr>
          <w:rFonts w:asciiTheme="minorHAnsi" w:eastAsia="TimesNewRoman" w:hAnsiTheme="minorHAnsi" w:cs="TimesNewRoman"/>
        </w:rPr>
        <w:t>ę</w:t>
      </w:r>
      <w:r w:rsidRPr="00693700">
        <w:rPr>
          <w:rFonts w:asciiTheme="minorHAnsi" w:hAnsiTheme="minorHAnsi"/>
        </w:rPr>
        <w:t>dnieni wskazówki Zamawiaj</w:t>
      </w:r>
      <w:r w:rsidRPr="00693700">
        <w:rPr>
          <w:rFonts w:asciiTheme="minorHAnsi" w:eastAsia="TimesNewRoman" w:hAnsiTheme="minorHAnsi" w:cs="TimesNewRoman"/>
        </w:rPr>
        <w:t>ą</w:t>
      </w:r>
      <w:r w:rsidRPr="00693700">
        <w:rPr>
          <w:rFonts w:asciiTheme="minorHAnsi" w:hAnsiTheme="minorHAnsi"/>
        </w:rPr>
        <w:t>cego co do sposobu wykonywania umowy.</w:t>
      </w:r>
    </w:p>
    <w:p w:rsidR="00734D6F" w:rsidRPr="00693700" w:rsidRDefault="00734D6F" w:rsidP="00734D6F">
      <w:pPr>
        <w:numPr>
          <w:ilvl w:val="0"/>
          <w:numId w:val="20"/>
        </w:numPr>
        <w:spacing w:before="0" w:after="0"/>
        <w:ind w:left="426" w:hanging="568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>W trakcie obowiązywania umowy, Wykonawca będzie pozostawał w stałym kontakcie z osobami wskazanymi przez Zamawiającego.</w:t>
      </w:r>
    </w:p>
    <w:p w:rsidR="00734D6F" w:rsidRPr="00693700" w:rsidRDefault="00734D6F" w:rsidP="00734D6F">
      <w:pPr>
        <w:numPr>
          <w:ilvl w:val="0"/>
          <w:numId w:val="20"/>
        </w:numPr>
        <w:spacing w:before="0" w:after="0"/>
        <w:ind w:left="426" w:hanging="568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>Wykonawca zobowiązuje się do niezwłocznego informowania Zamawiającego o ewentualnych komplikacjach i utrudnieniach w realizacji przedmiotu zamówienia, które mogłyby zakłócić płynność realizacji przedmiotu umowy.</w:t>
      </w:r>
    </w:p>
    <w:p w:rsidR="00734D6F" w:rsidRPr="00693700" w:rsidRDefault="00734D6F" w:rsidP="00734D6F">
      <w:pPr>
        <w:numPr>
          <w:ilvl w:val="0"/>
          <w:numId w:val="20"/>
        </w:numPr>
        <w:spacing w:before="0" w:after="0"/>
        <w:ind w:left="426" w:hanging="568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 xml:space="preserve">Wykonawca nie może dodatkowo powielać i rozpowszechniać w jakiejkolwiek formie i w jakikolwiek sposób materiałów zlecanych do wykonania przedmiotu umowy bez pisemnej zgody Zamawiającego. </w:t>
      </w:r>
    </w:p>
    <w:p w:rsidR="00734D6F" w:rsidRPr="00E01298" w:rsidRDefault="00734D6F" w:rsidP="00E01298">
      <w:pPr>
        <w:numPr>
          <w:ilvl w:val="0"/>
          <w:numId w:val="20"/>
        </w:numPr>
        <w:spacing w:before="0" w:after="120"/>
        <w:ind w:left="425" w:hanging="567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>Odbiór Przedmiotu Umowy nastąpi na podstawie protokołu odbioru.</w:t>
      </w:r>
    </w:p>
    <w:p w:rsidR="00734D6F" w:rsidRPr="00693700" w:rsidRDefault="00734D6F" w:rsidP="00734D6F">
      <w:pPr>
        <w:spacing w:before="0" w:after="0"/>
        <w:jc w:val="center"/>
        <w:rPr>
          <w:rFonts w:asciiTheme="minorHAnsi" w:hAnsiTheme="minorHAnsi" w:cs="Tahoma"/>
          <w:b/>
        </w:rPr>
      </w:pPr>
      <w:r w:rsidRPr="00693700">
        <w:rPr>
          <w:rFonts w:asciiTheme="minorHAnsi" w:hAnsiTheme="minorHAnsi" w:cs="Tahoma"/>
          <w:b/>
        </w:rPr>
        <w:t>§ 4</w:t>
      </w:r>
    </w:p>
    <w:p w:rsidR="00CA49F3" w:rsidRDefault="00734D6F" w:rsidP="00CA49F3">
      <w:pPr>
        <w:spacing w:before="0" w:after="0"/>
        <w:jc w:val="center"/>
        <w:rPr>
          <w:rFonts w:asciiTheme="minorHAnsi" w:hAnsiTheme="minorHAnsi" w:cs="Tahoma"/>
          <w:b/>
        </w:rPr>
      </w:pPr>
      <w:r w:rsidRPr="00693700">
        <w:rPr>
          <w:rFonts w:asciiTheme="minorHAnsi" w:hAnsiTheme="minorHAnsi" w:cs="Tahoma"/>
          <w:b/>
        </w:rPr>
        <w:t>Wynagrodzenie</w:t>
      </w:r>
    </w:p>
    <w:p w:rsidR="00734D6F" w:rsidRPr="00CA49F3" w:rsidRDefault="00734D6F" w:rsidP="00CA49F3">
      <w:pPr>
        <w:pStyle w:val="Akapitzlist"/>
        <w:numPr>
          <w:ilvl w:val="0"/>
          <w:numId w:val="19"/>
        </w:numPr>
        <w:spacing w:before="0" w:after="0"/>
        <w:jc w:val="center"/>
        <w:rPr>
          <w:rFonts w:asciiTheme="minorHAnsi" w:hAnsiTheme="minorHAnsi" w:cs="Tahoma"/>
          <w:b/>
        </w:rPr>
      </w:pPr>
      <w:r w:rsidRPr="00CA49F3">
        <w:rPr>
          <w:rFonts w:asciiTheme="minorHAnsi" w:hAnsiTheme="minorHAnsi" w:cs="Tahoma"/>
        </w:rPr>
        <w:t xml:space="preserve">Za wykonanie przedmiotu zamówienia Zamawiający zapłaci Wykonawcy wynagrodzenie brutto w wysokości: _____ zł (słownie złotych: _______________ zł brutto), </w:t>
      </w:r>
    </w:p>
    <w:p w:rsidR="00734D6F" w:rsidRPr="00693700" w:rsidRDefault="00734D6F" w:rsidP="00734D6F">
      <w:pPr>
        <w:pStyle w:val="Akapitzlist"/>
        <w:numPr>
          <w:ilvl w:val="0"/>
          <w:numId w:val="19"/>
        </w:numPr>
        <w:spacing w:before="0" w:after="0"/>
        <w:ind w:left="426" w:hanging="426"/>
        <w:rPr>
          <w:rFonts w:asciiTheme="minorHAnsi" w:hAnsiTheme="minorHAnsi" w:cs="Tahoma"/>
        </w:rPr>
      </w:pPr>
      <w:r w:rsidRPr="00693700">
        <w:rPr>
          <w:rFonts w:asciiTheme="minorHAnsi" w:hAnsiTheme="minorHAnsi"/>
        </w:rPr>
        <w:t>Ceny jednostkowe egzemplarza gry planszowej nie podlegają zmianie przez cały czas trwania umowy. Szczegółowa kalkulacja kosztu przedmiotu umowy stanowi załącznik nr 2 do umowy (wyciąg z oferty).</w:t>
      </w:r>
    </w:p>
    <w:p w:rsidR="00734D6F" w:rsidRPr="00693700" w:rsidRDefault="00734D6F" w:rsidP="00734D6F">
      <w:pPr>
        <w:pStyle w:val="Akapitzlist"/>
        <w:numPr>
          <w:ilvl w:val="0"/>
          <w:numId w:val="19"/>
        </w:numPr>
        <w:spacing w:before="0" w:after="0"/>
        <w:ind w:left="426" w:hanging="426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 xml:space="preserve">Wynagrodzenie będzie płatne po realizacji zamówienia na podstawie protokołu odbioru. </w:t>
      </w:r>
    </w:p>
    <w:p w:rsidR="00734D6F" w:rsidRPr="00E01298" w:rsidRDefault="00734D6F" w:rsidP="00E01298">
      <w:pPr>
        <w:pStyle w:val="Akapitzlist"/>
        <w:numPr>
          <w:ilvl w:val="0"/>
          <w:numId w:val="19"/>
        </w:numPr>
        <w:spacing w:before="0" w:after="120"/>
        <w:ind w:left="425" w:hanging="425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>Kwota określona w ust. 1 obejmuje wszystkie koszty związane z realizacją zamówienia, zgodnie z warunkami określonymi w umowie i załącznikach do umowy.</w:t>
      </w:r>
    </w:p>
    <w:p w:rsidR="00734D6F" w:rsidRPr="00693700" w:rsidRDefault="00734D6F" w:rsidP="00734D6F">
      <w:pPr>
        <w:spacing w:before="0" w:after="0"/>
        <w:jc w:val="center"/>
        <w:rPr>
          <w:rFonts w:asciiTheme="minorHAnsi" w:hAnsiTheme="minorHAnsi" w:cs="Tahoma"/>
          <w:b/>
        </w:rPr>
      </w:pPr>
      <w:r w:rsidRPr="00693700">
        <w:rPr>
          <w:rFonts w:asciiTheme="minorHAnsi" w:hAnsiTheme="minorHAnsi" w:cs="Tahoma"/>
          <w:b/>
        </w:rPr>
        <w:t>§ 5</w:t>
      </w:r>
    </w:p>
    <w:p w:rsidR="00734D6F" w:rsidRPr="00693700" w:rsidRDefault="00734D6F" w:rsidP="00734D6F">
      <w:pPr>
        <w:spacing w:before="0" w:after="0"/>
        <w:jc w:val="center"/>
        <w:rPr>
          <w:rFonts w:asciiTheme="minorHAnsi" w:hAnsiTheme="minorHAnsi" w:cs="Tahoma"/>
          <w:b/>
        </w:rPr>
      </w:pPr>
      <w:r w:rsidRPr="00693700">
        <w:rPr>
          <w:rFonts w:asciiTheme="minorHAnsi" w:hAnsiTheme="minorHAnsi" w:cs="Tahoma"/>
          <w:b/>
        </w:rPr>
        <w:t>Płatność</w:t>
      </w:r>
    </w:p>
    <w:p w:rsidR="00734D6F" w:rsidRPr="00693700" w:rsidRDefault="00734D6F" w:rsidP="00734D6F">
      <w:pPr>
        <w:pStyle w:val="Akapitzlist"/>
        <w:numPr>
          <w:ilvl w:val="0"/>
          <w:numId w:val="21"/>
        </w:numPr>
        <w:spacing w:before="0" w:after="0"/>
        <w:ind w:left="426" w:hanging="426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>Wynagrodzenie, o którym mowa w § 4, będzie płatne na konto Wykonawcy po podpisaniu protokołu odbioru bez zastrzeżeń, na podstawie prawidłowo wystawionej i dostarczonej przez Wykonawcę faktury w terminie do 30 dni od dnia jej otrzymania przez Zamawiającego.</w:t>
      </w:r>
    </w:p>
    <w:p w:rsidR="00734D6F" w:rsidRPr="00693700" w:rsidRDefault="00734D6F" w:rsidP="00734D6F">
      <w:pPr>
        <w:pStyle w:val="Akapitzlist"/>
        <w:numPr>
          <w:ilvl w:val="0"/>
          <w:numId w:val="21"/>
        </w:numPr>
        <w:spacing w:before="0" w:after="0"/>
        <w:ind w:left="426" w:hanging="426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>Płatność będzie dokonywana na rachunek bankowy Wykonawcy wskazany na fakturze.</w:t>
      </w:r>
    </w:p>
    <w:p w:rsidR="00734D6F" w:rsidRPr="00693700" w:rsidRDefault="00734D6F" w:rsidP="00734D6F">
      <w:pPr>
        <w:pStyle w:val="Akapitzlist"/>
        <w:numPr>
          <w:ilvl w:val="0"/>
          <w:numId w:val="21"/>
        </w:numPr>
        <w:spacing w:before="0" w:after="0"/>
        <w:ind w:left="426" w:hanging="426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>Za termin dokonania płatności uważa się datę wprowadzenia płatności do systemu bankowości elektronicznej.</w:t>
      </w:r>
    </w:p>
    <w:p w:rsidR="00734D6F" w:rsidRPr="00E01298" w:rsidRDefault="00734D6F" w:rsidP="00E01298">
      <w:pPr>
        <w:pStyle w:val="Akapitzlist"/>
        <w:numPr>
          <w:ilvl w:val="0"/>
          <w:numId w:val="21"/>
        </w:numPr>
        <w:spacing w:before="0" w:after="120"/>
        <w:ind w:left="425" w:hanging="425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>Dniem zapłaty wynagrodzenia jest dzień obciążenia rachunku bankowego Zamawiającego.</w:t>
      </w:r>
    </w:p>
    <w:p w:rsidR="00734D6F" w:rsidRPr="00693700" w:rsidRDefault="00734D6F" w:rsidP="00734D6F">
      <w:pPr>
        <w:spacing w:before="0" w:after="0"/>
        <w:jc w:val="center"/>
        <w:rPr>
          <w:rFonts w:asciiTheme="minorHAnsi" w:hAnsiTheme="minorHAnsi" w:cs="Tahoma"/>
          <w:b/>
        </w:rPr>
      </w:pPr>
      <w:r w:rsidRPr="00693700">
        <w:rPr>
          <w:rFonts w:asciiTheme="minorHAnsi" w:hAnsiTheme="minorHAnsi" w:cs="Tahoma"/>
          <w:b/>
        </w:rPr>
        <w:t>§ 6</w:t>
      </w:r>
    </w:p>
    <w:p w:rsidR="00734D6F" w:rsidRPr="00693700" w:rsidRDefault="00734D6F" w:rsidP="00734D6F">
      <w:pPr>
        <w:spacing w:before="0" w:after="0"/>
        <w:jc w:val="center"/>
        <w:rPr>
          <w:rFonts w:asciiTheme="minorHAnsi" w:hAnsiTheme="minorHAnsi" w:cs="Tahoma"/>
          <w:b/>
        </w:rPr>
      </w:pPr>
      <w:r w:rsidRPr="00693700">
        <w:rPr>
          <w:rFonts w:asciiTheme="minorHAnsi" w:hAnsiTheme="minorHAnsi" w:cs="Tahoma"/>
          <w:b/>
        </w:rPr>
        <w:t>Kary umowne</w:t>
      </w:r>
    </w:p>
    <w:p w:rsidR="00734D6F" w:rsidRPr="00693700" w:rsidRDefault="00734D6F" w:rsidP="00734D6F">
      <w:pPr>
        <w:pStyle w:val="Akapitzlist"/>
        <w:numPr>
          <w:ilvl w:val="0"/>
          <w:numId w:val="24"/>
        </w:numPr>
        <w:suppressAutoHyphens/>
        <w:spacing w:before="0" w:after="0"/>
        <w:ind w:left="426" w:hanging="426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>W przypadku niewykonania umowy lub jej nienależytego wykonania, jak również w razie odstąpienia od umowy w całości lub części przez Zamawiającego z przyczyn leżących po stronie Wykonawcy, zobowiązany on będzie do zapłaty na rzecz Zamawiającego kary umownej w wysokości 10% kwoty umownego wynagrodzenia brutto, o którym mowa w § 4 ust. 1.</w:t>
      </w:r>
    </w:p>
    <w:p w:rsidR="00734D6F" w:rsidRPr="00693700" w:rsidRDefault="00734D6F" w:rsidP="00734D6F">
      <w:pPr>
        <w:pStyle w:val="Akapitzlist"/>
        <w:numPr>
          <w:ilvl w:val="0"/>
          <w:numId w:val="24"/>
        </w:numPr>
        <w:suppressAutoHyphens/>
        <w:spacing w:before="0" w:after="0"/>
        <w:ind w:left="426" w:hanging="426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lastRenderedPageBreak/>
        <w:t>Za opóźnienie w wykonaniu przedmiotu umowy Wykonawca zapłaci Zamawiającemu karę umowną w wysokości 0,5% wynagrodzenia umownego brutto, o którym mowa w § 4 ust. 1 za każdy dzień opóźnienia w wykonaniu przedmiotu umowy.</w:t>
      </w:r>
    </w:p>
    <w:p w:rsidR="00734D6F" w:rsidRPr="00693700" w:rsidRDefault="00734D6F" w:rsidP="00734D6F">
      <w:pPr>
        <w:pStyle w:val="Akapitzlist"/>
        <w:numPr>
          <w:ilvl w:val="0"/>
          <w:numId w:val="24"/>
        </w:numPr>
        <w:suppressAutoHyphens/>
        <w:spacing w:before="0" w:after="0"/>
        <w:ind w:left="426" w:hanging="426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>Zamawiający może potrącić z umownego wynagrodzenia należność z tytułu kar umownych o jakich mowa w ust. 1 i 2 bez konieczności wzywania Wykonawcy do zapłaty naliczonych kar</w:t>
      </w:r>
    </w:p>
    <w:p w:rsidR="00734D6F" w:rsidRPr="00E01298" w:rsidRDefault="00734D6F" w:rsidP="00E01298">
      <w:pPr>
        <w:pStyle w:val="Akapitzlist"/>
        <w:numPr>
          <w:ilvl w:val="0"/>
          <w:numId w:val="24"/>
        </w:numPr>
        <w:suppressAutoHyphens/>
        <w:spacing w:before="0" w:after="120"/>
        <w:ind w:left="425" w:hanging="425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 xml:space="preserve">Zamawiający niezależnie od naliczonych kar umownych może dochodzić odszkodowania w pełnej wysokości poniesionej szkody, na zasadach ogólnych. </w:t>
      </w:r>
    </w:p>
    <w:p w:rsidR="00734D6F" w:rsidRPr="00693700" w:rsidRDefault="00734D6F" w:rsidP="00734D6F">
      <w:pPr>
        <w:spacing w:before="0" w:after="0"/>
        <w:jc w:val="center"/>
        <w:rPr>
          <w:rFonts w:asciiTheme="minorHAnsi" w:hAnsiTheme="minorHAnsi" w:cs="Tahoma"/>
          <w:b/>
        </w:rPr>
      </w:pPr>
      <w:r w:rsidRPr="00693700">
        <w:rPr>
          <w:rFonts w:asciiTheme="minorHAnsi" w:hAnsiTheme="minorHAnsi" w:cs="Tahoma"/>
          <w:b/>
        </w:rPr>
        <w:t>§ 7</w:t>
      </w:r>
    </w:p>
    <w:p w:rsidR="00734D6F" w:rsidRPr="00693700" w:rsidRDefault="00734D6F" w:rsidP="00734D6F">
      <w:pPr>
        <w:spacing w:before="0" w:after="0"/>
        <w:jc w:val="center"/>
        <w:rPr>
          <w:rFonts w:asciiTheme="minorHAnsi" w:hAnsiTheme="minorHAnsi" w:cs="Tahoma"/>
          <w:b/>
        </w:rPr>
      </w:pPr>
      <w:r w:rsidRPr="00693700">
        <w:rPr>
          <w:rFonts w:asciiTheme="minorHAnsi" w:hAnsiTheme="minorHAnsi" w:cs="Tahoma"/>
          <w:b/>
        </w:rPr>
        <w:t>Zmiana umowy</w:t>
      </w:r>
    </w:p>
    <w:p w:rsidR="00734D6F" w:rsidRPr="00E01298" w:rsidRDefault="00734D6F" w:rsidP="00E01298">
      <w:pPr>
        <w:suppressAutoHyphens/>
        <w:spacing w:before="0" w:after="120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>Dla ważności jakichkolwiek zmian w umowie i jej załącznikach, niezbędne jest zachowanie formy pi</w:t>
      </w:r>
      <w:r w:rsidR="00E01298">
        <w:rPr>
          <w:rFonts w:asciiTheme="minorHAnsi" w:hAnsiTheme="minorHAnsi" w:cs="Tahoma"/>
        </w:rPr>
        <w:t>semnej pod rygorem nieważności.</w:t>
      </w:r>
    </w:p>
    <w:p w:rsidR="00734D6F" w:rsidRPr="00693700" w:rsidRDefault="00734D6F" w:rsidP="00734D6F">
      <w:pPr>
        <w:spacing w:before="0" w:after="0"/>
        <w:jc w:val="center"/>
        <w:rPr>
          <w:rFonts w:asciiTheme="minorHAnsi" w:hAnsiTheme="minorHAnsi" w:cs="Tahoma"/>
          <w:b/>
        </w:rPr>
      </w:pPr>
      <w:r w:rsidRPr="00693700">
        <w:rPr>
          <w:rFonts w:asciiTheme="minorHAnsi" w:hAnsiTheme="minorHAnsi" w:cs="Tahoma"/>
          <w:b/>
        </w:rPr>
        <w:t>§ 8</w:t>
      </w:r>
    </w:p>
    <w:p w:rsidR="00734D6F" w:rsidRPr="00693700" w:rsidRDefault="00734D6F" w:rsidP="00734D6F">
      <w:pPr>
        <w:spacing w:before="0" w:after="0"/>
        <w:jc w:val="center"/>
        <w:rPr>
          <w:rFonts w:asciiTheme="minorHAnsi" w:hAnsiTheme="minorHAnsi" w:cs="Tahoma"/>
          <w:b/>
        </w:rPr>
      </w:pPr>
      <w:r w:rsidRPr="00693700">
        <w:rPr>
          <w:rFonts w:asciiTheme="minorHAnsi" w:hAnsiTheme="minorHAnsi" w:cs="Tahoma"/>
          <w:b/>
        </w:rPr>
        <w:t>Postanowienia końcowe</w:t>
      </w:r>
    </w:p>
    <w:p w:rsidR="00734D6F" w:rsidRPr="00693700" w:rsidRDefault="00734D6F" w:rsidP="00734D6F">
      <w:pPr>
        <w:numPr>
          <w:ilvl w:val="0"/>
          <w:numId w:val="22"/>
        </w:numPr>
        <w:spacing w:before="0" w:after="0"/>
        <w:ind w:left="426" w:hanging="426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>W celu sprawnego wykonania niniejszej umowy:</w:t>
      </w:r>
    </w:p>
    <w:p w:rsidR="00734D6F" w:rsidRPr="00693700" w:rsidRDefault="00734D6F" w:rsidP="00734D6F">
      <w:pPr>
        <w:pStyle w:val="Akapitzlist"/>
        <w:numPr>
          <w:ilvl w:val="0"/>
          <w:numId w:val="25"/>
        </w:numPr>
        <w:spacing w:before="0" w:after="0"/>
        <w:ind w:hanging="294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>ze strony Zamawiającego osobą odpowiedzialną za kontakt z Wykonawcą  ……………………………………..  tel. ……………………… e-mail ……………………………… .</w:t>
      </w:r>
    </w:p>
    <w:p w:rsidR="00734D6F" w:rsidRPr="00693700" w:rsidRDefault="00734D6F" w:rsidP="00734D6F">
      <w:pPr>
        <w:pStyle w:val="Akapitzlist"/>
        <w:numPr>
          <w:ilvl w:val="0"/>
          <w:numId w:val="25"/>
        </w:numPr>
        <w:spacing w:before="0" w:after="0"/>
        <w:ind w:hanging="294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>ze strony Wykonawcy osobą odpowiedzialną za kontakt z Zamawiającym jest: _____ tel. _____ e-mail _____.</w:t>
      </w:r>
    </w:p>
    <w:p w:rsidR="00734D6F" w:rsidRPr="00693700" w:rsidRDefault="00734D6F" w:rsidP="00734D6F">
      <w:pPr>
        <w:pStyle w:val="Akapitzlist"/>
        <w:numPr>
          <w:ilvl w:val="0"/>
          <w:numId w:val="22"/>
        </w:numPr>
        <w:spacing w:before="0" w:after="0"/>
        <w:ind w:left="426" w:hanging="426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>Zamawiający wskaże osobę do kontaktów z Wykonawcą odpowiedzialną za prawidłową realizacją zadania, sprawującą w pełnym zakresie nadzór nad realizacją przedmiotu umowy.</w:t>
      </w:r>
    </w:p>
    <w:p w:rsidR="00734D6F" w:rsidRPr="00693700" w:rsidRDefault="00734D6F" w:rsidP="00734D6F">
      <w:pPr>
        <w:pStyle w:val="Akapitzlist"/>
        <w:numPr>
          <w:ilvl w:val="0"/>
          <w:numId w:val="22"/>
        </w:numPr>
        <w:spacing w:before="0" w:after="0"/>
        <w:ind w:left="426" w:hanging="426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>Kontakty Zamawiającego z Wykonawcą będą odbywać się telefonicznie lub przy użyciu poczty elektronicznej. W specyficznych sytuacjach, gdzie taki kontakt nie będzie wystarczający Wykonawca będzie zobowiązany do osobistego stawienia się w siedzibie Zamawiającego w celu omówienia z Zamawiającym szczegółów, jeśli Zamawiający uzna to za konieczne.</w:t>
      </w:r>
    </w:p>
    <w:p w:rsidR="00734D6F" w:rsidRPr="00693700" w:rsidRDefault="00734D6F" w:rsidP="00734D6F">
      <w:pPr>
        <w:pStyle w:val="Akapitzlist"/>
        <w:numPr>
          <w:ilvl w:val="0"/>
          <w:numId w:val="22"/>
        </w:numPr>
        <w:spacing w:before="0" w:after="0"/>
        <w:ind w:left="426" w:hanging="426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>W sprawach nieuregulowanych niniejszą umową zastosowanie znajdują przepisy ustawy Prawo zamówień publicznych (</w:t>
      </w:r>
      <w:proofErr w:type="spellStart"/>
      <w:r w:rsidRPr="00693700">
        <w:rPr>
          <w:rFonts w:asciiTheme="minorHAnsi" w:hAnsiTheme="minorHAnsi" w:cs="Tahoma"/>
        </w:rPr>
        <w:t>t.j</w:t>
      </w:r>
      <w:proofErr w:type="spellEnd"/>
      <w:r w:rsidRPr="00693700">
        <w:rPr>
          <w:rFonts w:asciiTheme="minorHAnsi" w:hAnsiTheme="minorHAnsi" w:cs="Tahoma"/>
        </w:rPr>
        <w:t>. Dz. U. z 201</w:t>
      </w:r>
      <w:r w:rsidR="00FF0521">
        <w:rPr>
          <w:rFonts w:asciiTheme="minorHAnsi" w:hAnsiTheme="minorHAnsi" w:cs="Tahoma"/>
        </w:rPr>
        <w:t>5</w:t>
      </w:r>
      <w:r w:rsidRPr="00693700">
        <w:rPr>
          <w:rFonts w:asciiTheme="minorHAnsi" w:hAnsiTheme="minorHAnsi" w:cs="Tahoma"/>
        </w:rPr>
        <w:t xml:space="preserve"> r. poz. </w:t>
      </w:r>
      <w:r w:rsidR="00FF0521" w:rsidRPr="00693700">
        <w:rPr>
          <w:rFonts w:asciiTheme="minorHAnsi" w:hAnsiTheme="minorHAnsi"/>
        </w:rPr>
        <w:t xml:space="preserve">2164 z </w:t>
      </w:r>
      <w:proofErr w:type="spellStart"/>
      <w:r w:rsidR="00FF0521" w:rsidRPr="00693700">
        <w:rPr>
          <w:rFonts w:asciiTheme="minorHAnsi" w:hAnsiTheme="minorHAnsi"/>
        </w:rPr>
        <w:t>późn</w:t>
      </w:r>
      <w:proofErr w:type="spellEnd"/>
      <w:r w:rsidR="00FF0521" w:rsidRPr="00693700">
        <w:rPr>
          <w:rFonts w:asciiTheme="minorHAnsi" w:hAnsiTheme="minorHAnsi"/>
        </w:rPr>
        <w:t>. zm.</w:t>
      </w:r>
      <w:r w:rsidRPr="00693700">
        <w:rPr>
          <w:rFonts w:asciiTheme="minorHAnsi" w:hAnsiTheme="minorHAnsi" w:cs="Tahoma"/>
        </w:rPr>
        <w:t>) oraz przepisy Kodeksu cywilnego (Dz. U. z 1964 Nr 16 poz. 93).</w:t>
      </w:r>
    </w:p>
    <w:p w:rsidR="00734D6F" w:rsidRPr="00693700" w:rsidRDefault="00734D6F" w:rsidP="00734D6F">
      <w:pPr>
        <w:pStyle w:val="Akapitzlist"/>
        <w:numPr>
          <w:ilvl w:val="0"/>
          <w:numId w:val="22"/>
        </w:numPr>
        <w:spacing w:before="0" w:after="0"/>
        <w:ind w:left="426" w:hanging="426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>Ewentualne spory wynikłe w związku z realizacją niniejszej umowy, a nierozwiązane polubownie przez strony, będą rozstrzygane przez sąd właściwy miejscowo dla siedziby Zamawiającego.</w:t>
      </w:r>
    </w:p>
    <w:p w:rsidR="00734D6F" w:rsidRPr="00693700" w:rsidRDefault="00734D6F" w:rsidP="00734D6F">
      <w:pPr>
        <w:pStyle w:val="Akapitzlist"/>
        <w:numPr>
          <w:ilvl w:val="0"/>
          <w:numId w:val="22"/>
        </w:numPr>
        <w:spacing w:before="0" w:after="0"/>
        <w:ind w:left="426" w:hanging="426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>Niniejszą umowę sporządzono w dwóch jednobrzmiących egzemplarzach, po jednym dla każdej ze stron.</w:t>
      </w:r>
    </w:p>
    <w:p w:rsidR="00734D6F" w:rsidRPr="00693700" w:rsidRDefault="00734D6F" w:rsidP="00734D6F">
      <w:pPr>
        <w:pStyle w:val="Akapitzlist"/>
        <w:numPr>
          <w:ilvl w:val="0"/>
          <w:numId w:val="22"/>
        </w:numPr>
        <w:spacing w:before="0" w:after="0"/>
        <w:ind w:left="426" w:hanging="426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 xml:space="preserve">Integralną część umowy stanowią następujące załączniki: </w:t>
      </w:r>
    </w:p>
    <w:p w:rsidR="00734D6F" w:rsidRPr="00693700" w:rsidRDefault="00734D6F" w:rsidP="00734D6F">
      <w:pPr>
        <w:numPr>
          <w:ilvl w:val="1"/>
          <w:numId w:val="22"/>
        </w:numPr>
        <w:spacing w:before="0" w:after="0"/>
        <w:ind w:left="851" w:hanging="425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 xml:space="preserve">Załącznik nr 1 – Szczegółowy opis przedmiotu umowy </w:t>
      </w:r>
    </w:p>
    <w:p w:rsidR="00734D6F" w:rsidRPr="00693700" w:rsidRDefault="00734D6F" w:rsidP="00734D6F">
      <w:pPr>
        <w:numPr>
          <w:ilvl w:val="1"/>
          <w:numId w:val="22"/>
        </w:numPr>
        <w:spacing w:before="0" w:after="0"/>
        <w:ind w:left="851" w:hanging="425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>Załącznik nr 2 – oferta wykonawcy</w:t>
      </w:r>
    </w:p>
    <w:p w:rsidR="00734D6F" w:rsidRPr="00693700" w:rsidRDefault="00734D6F" w:rsidP="00734D6F">
      <w:pPr>
        <w:numPr>
          <w:ilvl w:val="1"/>
          <w:numId w:val="22"/>
        </w:numPr>
        <w:spacing w:before="0" w:after="0"/>
        <w:ind w:left="851" w:hanging="425"/>
        <w:rPr>
          <w:rFonts w:asciiTheme="minorHAnsi" w:hAnsiTheme="minorHAnsi" w:cs="Tahoma"/>
        </w:rPr>
      </w:pPr>
      <w:r w:rsidRPr="00693700">
        <w:rPr>
          <w:rFonts w:asciiTheme="minorHAnsi" w:hAnsiTheme="minorHAnsi" w:cs="Tahoma"/>
        </w:rPr>
        <w:t>Załącznik nr 3 – Wzór protokołu odbioru.</w:t>
      </w:r>
    </w:p>
    <w:p w:rsidR="00734D6F" w:rsidRPr="00693700" w:rsidRDefault="00734D6F" w:rsidP="00734D6F">
      <w:pPr>
        <w:spacing w:before="0" w:after="0"/>
        <w:rPr>
          <w:rFonts w:asciiTheme="minorHAnsi" w:hAnsiTheme="minorHAnsi" w:cs="Tahoma"/>
          <w:b/>
        </w:rPr>
      </w:pPr>
    </w:p>
    <w:p w:rsidR="00734D6F" w:rsidRPr="00693700" w:rsidRDefault="00734D6F" w:rsidP="00734D6F">
      <w:pPr>
        <w:spacing w:before="0" w:after="0"/>
        <w:ind w:firstLine="708"/>
        <w:rPr>
          <w:rFonts w:asciiTheme="minorHAnsi" w:hAnsiTheme="minorHAnsi" w:cs="Tahoma"/>
          <w:b/>
        </w:rPr>
      </w:pPr>
      <w:r w:rsidRPr="00693700">
        <w:rPr>
          <w:rFonts w:asciiTheme="minorHAnsi" w:hAnsiTheme="minorHAnsi" w:cs="Tahoma"/>
          <w:b/>
        </w:rPr>
        <w:t xml:space="preserve">Zamawiający </w:t>
      </w:r>
      <w:r w:rsidRPr="00693700">
        <w:rPr>
          <w:rFonts w:asciiTheme="minorHAnsi" w:hAnsiTheme="minorHAnsi" w:cs="Tahoma"/>
          <w:b/>
        </w:rPr>
        <w:tab/>
      </w:r>
      <w:r w:rsidRPr="00693700">
        <w:rPr>
          <w:rFonts w:asciiTheme="minorHAnsi" w:hAnsiTheme="minorHAnsi" w:cs="Tahoma"/>
          <w:b/>
        </w:rPr>
        <w:tab/>
      </w:r>
      <w:r w:rsidRPr="00693700">
        <w:rPr>
          <w:rFonts w:asciiTheme="minorHAnsi" w:hAnsiTheme="minorHAnsi" w:cs="Tahoma"/>
          <w:b/>
        </w:rPr>
        <w:tab/>
      </w:r>
      <w:r w:rsidRPr="00693700">
        <w:rPr>
          <w:rFonts w:asciiTheme="minorHAnsi" w:hAnsiTheme="minorHAnsi" w:cs="Tahoma"/>
          <w:b/>
        </w:rPr>
        <w:tab/>
      </w:r>
      <w:r w:rsidRPr="00693700">
        <w:rPr>
          <w:rFonts w:asciiTheme="minorHAnsi" w:hAnsiTheme="minorHAnsi" w:cs="Tahoma"/>
          <w:b/>
        </w:rPr>
        <w:tab/>
      </w:r>
      <w:r w:rsidRPr="00693700">
        <w:rPr>
          <w:rFonts w:asciiTheme="minorHAnsi" w:hAnsiTheme="minorHAnsi" w:cs="Tahoma"/>
          <w:b/>
        </w:rPr>
        <w:tab/>
      </w:r>
      <w:r w:rsidRPr="00693700">
        <w:rPr>
          <w:rFonts w:asciiTheme="minorHAnsi" w:hAnsiTheme="minorHAnsi" w:cs="Tahoma"/>
          <w:b/>
        </w:rPr>
        <w:tab/>
        <w:t>Wykonawca</w:t>
      </w:r>
    </w:p>
    <w:p w:rsidR="00734D6F" w:rsidRPr="00693700" w:rsidRDefault="00734D6F" w:rsidP="00734D6F">
      <w:pPr>
        <w:jc w:val="right"/>
        <w:rPr>
          <w:rFonts w:asciiTheme="minorHAnsi" w:hAnsiTheme="minorHAnsi"/>
        </w:rPr>
      </w:pPr>
      <w:r w:rsidRPr="00693700">
        <w:rPr>
          <w:rFonts w:asciiTheme="minorHAnsi" w:hAnsiTheme="minorHAnsi"/>
        </w:rPr>
        <w:br w:type="page"/>
      </w:r>
      <w:r w:rsidRPr="00693700">
        <w:rPr>
          <w:rFonts w:asciiTheme="minorHAnsi" w:hAnsiTheme="minorHAnsi"/>
        </w:rPr>
        <w:lastRenderedPageBreak/>
        <w:t xml:space="preserve">Załącznik nr 3 do istotnych postanowień umowy </w:t>
      </w:r>
    </w:p>
    <w:p w:rsidR="00734D6F" w:rsidRPr="00693700" w:rsidRDefault="00734D6F" w:rsidP="00734D6F">
      <w:pPr>
        <w:rPr>
          <w:rFonts w:asciiTheme="minorHAnsi" w:hAnsiTheme="minorHAnsi"/>
        </w:rPr>
      </w:pPr>
    </w:p>
    <w:p w:rsidR="00734D6F" w:rsidRPr="00693700" w:rsidRDefault="00734D6F" w:rsidP="00734D6F">
      <w:pPr>
        <w:jc w:val="center"/>
        <w:rPr>
          <w:rFonts w:asciiTheme="minorHAnsi" w:hAnsiTheme="minorHAnsi"/>
        </w:rPr>
      </w:pPr>
      <w:r w:rsidRPr="00693700">
        <w:rPr>
          <w:rFonts w:asciiTheme="minorHAnsi" w:hAnsiTheme="minorHAnsi"/>
        </w:rPr>
        <w:t>WZÓR</w:t>
      </w:r>
    </w:p>
    <w:p w:rsidR="00734D6F" w:rsidRPr="00693700" w:rsidRDefault="00734D6F" w:rsidP="00734D6F">
      <w:pPr>
        <w:jc w:val="center"/>
        <w:rPr>
          <w:rFonts w:asciiTheme="minorHAnsi" w:hAnsiTheme="minorHAnsi"/>
        </w:rPr>
      </w:pPr>
      <w:r w:rsidRPr="00693700">
        <w:rPr>
          <w:rFonts w:asciiTheme="minorHAnsi" w:hAnsiTheme="minorHAnsi"/>
        </w:rPr>
        <w:t>Protokołu odbioru</w:t>
      </w:r>
    </w:p>
    <w:p w:rsidR="00734D6F" w:rsidRPr="00693700" w:rsidRDefault="00734D6F" w:rsidP="00734D6F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1. …………………………………………………….…………………………………</w:t>
      </w:r>
    </w:p>
    <w:p w:rsidR="00734D6F" w:rsidRPr="00693700" w:rsidRDefault="00734D6F" w:rsidP="00734D6F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(nazwa i adres Zamawiającego)</w:t>
      </w:r>
    </w:p>
    <w:p w:rsidR="00734D6F" w:rsidRPr="00693700" w:rsidRDefault="00734D6F" w:rsidP="00734D6F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potwierdza niniejszym, że wykonana została dostawa zgodnie z umową nr ….…………………………</w:t>
      </w:r>
    </w:p>
    <w:p w:rsidR="00734D6F" w:rsidRPr="00693700" w:rsidRDefault="00734D6F" w:rsidP="00734D6F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Wykonawca dostarczył poniżej wskazany przedmiot zamówienia: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832"/>
        <w:gridCol w:w="1211"/>
        <w:gridCol w:w="1941"/>
        <w:gridCol w:w="1470"/>
      </w:tblGrid>
      <w:tr w:rsidR="00734D6F" w:rsidRPr="00693700" w:rsidTr="00693700">
        <w:trPr>
          <w:trHeight w:val="610"/>
        </w:trPr>
        <w:tc>
          <w:tcPr>
            <w:tcW w:w="760" w:type="dxa"/>
            <w:shd w:val="clear" w:color="auto" w:fill="auto"/>
          </w:tcPr>
          <w:p w:rsidR="00734D6F" w:rsidRPr="00693700" w:rsidRDefault="00734D6F" w:rsidP="00693700">
            <w:pPr>
              <w:rPr>
                <w:rFonts w:asciiTheme="minorHAnsi" w:hAnsiTheme="minorHAnsi"/>
              </w:rPr>
            </w:pPr>
            <w:r w:rsidRPr="00693700">
              <w:rPr>
                <w:rFonts w:asciiTheme="minorHAnsi" w:hAnsiTheme="minorHAnsi"/>
              </w:rPr>
              <w:t>Lp.</w:t>
            </w:r>
          </w:p>
        </w:tc>
        <w:tc>
          <w:tcPr>
            <w:tcW w:w="3832" w:type="dxa"/>
            <w:shd w:val="clear" w:color="auto" w:fill="auto"/>
          </w:tcPr>
          <w:p w:rsidR="00734D6F" w:rsidRPr="00693700" w:rsidRDefault="00734D6F" w:rsidP="00693700">
            <w:pPr>
              <w:rPr>
                <w:rFonts w:asciiTheme="minorHAnsi" w:hAnsiTheme="minorHAnsi"/>
              </w:rPr>
            </w:pPr>
            <w:r w:rsidRPr="00693700">
              <w:rPr>
                <w:rFonts w:asciiTheme="minorHAnsi" w:hAnsiTheme="minorHAnsi"/>
              </w:rPr>
              <w:t>Nazwa przedmiotu</w:t>
            </w:r>
          </w:p>
          <w:p w:rsidR="00734D6F" w:rsidRPr="00693700" w:rsidRDefault="00734D6F" w:rsidP="00693700">
            <w:pPr>
              <w:ind w:right="-108"/>
              <w:rPr>
                <w:rFonts w:asciiTheme="minorHAnsi" w:hAnsiTheme="minorHAnsi"/>
              </w:rPr>
            </w:pPr>
            <w:r w:rsidRPr="00693700">
              <w:rPr>
                <w:rFonts w:asciiTheme="minorHAnsi" w:hAnsiTheme="minorHAnsi"/>
              </w:rPr>
              <w:t>zamówienia</w:t>
            </w:r>
          </w:p>
        </w:tc>
        <w:tc>
          <w:tcPr>
            <w:tcW w:w="1211" w:type="dxa"/>
            <w:shd w:val="clear" w:color="auto" w:fill="auto"/>
          </w:tcPr>
          <w:p w:rsidR="00734D6F" w:rsidRPr="00693700" w:rsidRDefault="00734D6F" w:rsidP="00693700">
            <w:pPr>
              <w:rPr>
                <w:rFonts w:asciiTheme="minorHAnsi" w:hAnsiTheme="minorHAnsi"/>
              </w:rPr>
            </w:pPr>
            <w:r w:rsidRPr="00693700">
              <w:rPr>
                <w:rFonts w:asciiTheme="minorHAnsi" w:hAnsiTheme="minorHAnsi"/>
              </w:rPr>
              <w:t>Ilość</w:t>
            </w:r>
          </w:p>
        </w:tc>
        <w:tc>
          <w:tcPr>
            <w:tcW w:w="1941" w:type="dxa"/>
            <w:shd w:val="clear" w:color="auto" w:fill="auto"/>
          </w:tcPr>
          <w:p w:rsidR="00734D6F" w:rsidRPr="00693700" w:rsidRDefault="00734D6F" w:rsidP="00693700">
            <w:pPr>
              <w:rPr>
                <w:rFonts w:asciiTheme="minorHAnsi" w:hAnsiTheme="minorHAnsi"/>
              </w:rPr>
            </w:pPr>
            <w:r w:rsidRPr="00693700">
              <w:rPr>
                <w:rFonts w:asciiTheme="minorHAnsi" w:hAnsiTheme="minorHAnsi"/>
              </w:rPr>
              <w:t>Cena jednostkowa brutto</w:t>
            </w:r>
          </w:p>
        </w:tc>
        <w:tc>
          <w:tcPr>
            <w:tcW w:w="1470" w:type="dxa"/>
            <w:shd w:val="clear" w:color="auto" w:fill="auto"/>
          </w:tcPr>
          <w:p w:rsidR="00734D6F" w:rsidRPr="00693700" w:rsidRDefault="00734D6F" w:rsidP="00693700">
            <w:pPr>
              <w:rPr>
                <w:rFonts w:asciiTheme="minorHAnsi" w:hAnsiTheme="minorHAnsi"/>
              </w:rPr>
            </w:pPr>
            <w:r w:rsidRPr="00693700">
              <w:rPr>
                <w:rFonts w:asciiTheme="minorHAnsi" w:hAnsiTheme="minorHAnsi"/>
              </w:rPr>
              <w:t>Wartość brutto</w:t>
            </w:r>
          </w:p>
        </w:tc>
      </w:tr>
      <w:tr w:rsidR="00734D6F" w:rsidRPr="00693700" w:rsidTr="00693700">
        <w:trPr>
          <w:trHeight w:val="262"/>
        </w:trPr>
        <w:tc>
          <w:tcPr>
            <w:tcW w:w="760" w:type="dxa"/>
            <w:shd w:val="clear" w:color="auto" w:fill="auto"/>
          </w:tcPr>
          <w:p w:rsidR="00734D6F" w:rsidRPr="00693700" w:rsidRDefault="00734D6F" w:rsidP="00693700">
            <w:pPr>
              <w:rPr>
                <w:rFonts w:asciiTheme="minorHAnsi" w:hAnsiTheme="minorHAnsi"/>
              </w:rPr>
            </w:pPr>
          </w:p>
        </w:tc>
        <w:tc>
          <w:tcPr>
            <w:tcW w:w="3832" w:type="dxa"/>
            <w:shd w:val="clear" w:color="auto" w:fill="auto"/>
          </w:tcPr>
          <w:p w:rsidR="00734D6F" w:rsidRPr="00693700" w:rsidRDefault="00734D6F" w:rsidP="00693700">
            <w:pPr>
              <w:rPr>
                <w:rFonts w:asciiTheme="minorHAnsi" w:hAnsiTheme="minorHAnsi"/>
              </w:rPr>
            </w:pPr>
          </w:p>
        </w:tc>
        <w:tc>
          <w:tcPr>
            <w:tcW w:w="1211" w:type="dxa"/>
            <w:shd w:val="clear" w:color="auto" w:fill="auto"/>
          </w:tcPr>
          <w:p w:rsidR="00734D6F" w:rsidRPr="00693700" w:rsidRDefault="00734D6F" w:rsidP="00693700">
            <w:pPr>
              <w:rPr>
                <w:rFonts w:asciiTheme="minorHAnsi" w:hAnsiTheme="minorHAnsi"/>
              </w:rPr>
            </w:pPr>
          </w:p>
        </w:tc>
        <w:tc>
          <w:tcPr>
            <w:tcW w:w="1941" w:type="dxa"/>
            <w:shd w:val="clear" w:color="auto" w:fill="auto"/>
          </w:tcPr>
          <w:p w:rsidR="00734D6F" w:rsidRPr="00693700" w:rsidRDefault="00734D6F" w:rsidP="00693700">
            <w:pPr>
              <w:rPr>
                <w:rFonts w:asciiTheme="minorHAnsi" w:hAnsiTheme="minorHAnsi"/>
              </w:rPr>
            </w:pPr>
          </w:p>
        </w:tc>
        <w:tc>
          <w:tcPr>
            <w:tcW w:w="1470" w:type="dxa"/>
            <w:shd w:val="clear" w:color="auto" w:fill="auto"/>
          </w:tcPr>
          <w:p w:rsidR="00734D6F" w:rsidRPr="00693700" w:rsidRDefault="00734D6F" w:rsidP="00693700">
            <w:pPr>
              <w:rPr>
                <w:rFonts w:asciiTheme="minorHAnsi" w:hAnsiTheme="minorHAnsi"/>
              </w:rPr>
            </w:pPr>
          </w:p>
        </w:tc>
      </w:tr>
      <w:tr w:rsidR="00734D6F" w:rsidRPr="00693700" w:rsidTr="00693700">
        <w:trPr>
          <w:trHeight w:val="274"/>
        </w:trPr>
        <w:tc>
          <w:tcPr>
            <w:tcW w:w="760" w:type="dxa"/>
            <w:shd w:val="clear" w:color="auto" w:fill="auto"/>
          </w:tcPr>
          <w:p w:rsidR="00734D6F" w:rsidRPr="00693700" w:rsidRDefault="00734D6F" w:rsidP="00693700">
            <w:pPr>
              <w:rPr>
                <w:rFonts w:asciiTheme="minorHAnsi" w:hAnsiTheme="minorHAnsi"/>
              </w:rPr>
            </w:pPr>
          </w:p>
        </w:tc>
        <w:tc>
          <w:tcPr>
            <w:tcW w:w="3832" w:type="dxa"/>
            <w:shd w:val="clear" w:color="auto" w:fill="auto"/>
          </w:tcPr>
          <w:p w:rsidR="00734D6F" w:rsidRPr="00693700" w:rsidRDefault="00734D6F" w:rsidP="00693700">
            <w:pPr>
              <w:rPr>
                <w:rFonts w:asciiTheme="minorHAnsi" w:hAnsiTheme="minorHAnsi"/>
              </w:rPr>
            </w:pPr>
          </w:p>
        </w:tc>
        <w:tc>
          <w:tcPr>
            <w:tcW w:w="1211" w:type="dxa"/>
            <w:shd w:val="clear" w:color="auto" w:fill="auto"/>
          </w:tcPr>
          <w:p w:rsidR="00734D6F" w:rsidRPr="00693700" w:rsidRDefault="00734D6F" w:rsidP="00693700">
            <w:pPr>
              <w:rPr>
                <w:rFonts w:asciiTheme="minorHAnsi" w:hAnsiTheme="minorHAnsi"/>
              </w:rPr>
            </w:pPr>
          </w:p>
        </w:tc>
        <w:tc>
          <w:tcPr>
            <w:tcW w:w="1941" w:type="dxa"/>
            <w:shd w:val="clear" w:color="auto" w:fill="auto"/>
          </w:tcPr>
          <w:p w:rsidR="00734D6F" w:rsidRPr="00693700" w:rsidRDefault="00734D6F" w:rsidP="00693700">
            <w:pPr>
              <w:rPr>
                <w:rFonts w:asciiTheme="minorHAnsi" w:hAnsiTheme="minorHAnsi"/>
              </w:rPr>
            </w:pPr>
          </w:p>
        </w:tc>
        <w:tc>
          <w:tcPr>
            <w:tcW w:w="1470" w:type="dxa"/>
            <w:shd w:val="clear" w:color="auto" w:fill="auto"/>
          </w:tcPr>
          <w:p w:rsidR="00734D6F" w:rsidRPr="00693700" w:rsidRDefault="00734D6F" w:rsidP="00693700">
            <w:pPr>
              <w:rPr>
                <w:rFonts w:asciiTheme="minorHAnsi" w:hAnsiTheme="minorHAnsi"/>
              </w:rPr>
            </w:pPr>
          </w:p>
        </w:tc>
      </w:tr>
      <w:tr w:rsidR="00734D6F" w:rsidRPr="00693700" w:rsidTr="00693700">
        <w:trPr>
          <w:trHeight w:val="287"/>
        </w:trPr>
        <w:tc>
          <w:tcPr>
            <w:tcW w:w="760" w:type="dxa"/>
            <w:shd w:val="clear" w:color="auto" w:fill="auto"/>
          </w:tcPr>
          <w:p w:rsidR="00734D6F" w:rsidRPr="00693700" w:rsidRDefault="00734D6F" w:rsidP="00693700">
            <w:pPr>
              <w:rPr>
                <w:rFonts w:asciiTheme="minorHAnsi" w:hAnsiTheme="minorHAnsi"/>
              </w:rPr>
            </w:pPr>
          </w:p>
        </w:tc>
        <w:tc>
          <w:tcPr>
            <w:tcW w:w="3832" w:type="dxa"/>
            <w:shd w:val="clear" w:color="auto" w:fill="auto"/>
          </w:tcPr>
          <w:p w:rsidR="00734D6F" w:rsidRPr="00693700" w:rsidRDefault="00734D6F" w:rsidP="00693700">
            <w:pPr>
              <w:rPr>
                <w:rFonts w:asciiTheme="minorHAnsi" w:hAnsiTheme="minorHAnsi"/>
              </w:rPr>
            </w:pPr>
          </w:p>
        </w:tc>
        <w:tc>
          <w:tcPr>
            <w:tcW w:w="1211" w:type="dxa"/>
            <w:shd w:val="clear" w:color="auto" w:fill="auto"/>
          </w:tcPr>
          <w:p w:rsidR="00734D6F" w:rsidRPr="00693700" w:rsidRDefault="00734D6F" w:rsidP="00693700">
            <w:pPr>
              <w:rPr>
                <w:rFonts w:asciiTheme="minorHAnsi" w:hAnsiTheme="minorHAnsi"/>
              </w:rPr>
            </w:pPr>
          </w:p>
        </w:tc>
        <w:tc>
          <w:tcPr>
            <w:tcW w:w="1941" w:type="dxa"/>
            <w:shd w:val="clear" w:color="auto" w:fill="auto"/>
          </w:tcPr>
          <w:p w:rsidR="00734D6F" w:rsidRPr="00693700" w:rsidRDefault="00734D6F" w:rsidP="00693700">
            <w:pPr>
              <w:rPr>
                <w:rFonts w:asciiTheme="minorHAnsi" w:hAnsiTheme="minorHAnsi"/>
              </w:rPr>
            </w:pPr>
          </w:p>
        </w:tc>
        <w:tc>
          <w:tcPr>
            <w:tcW w:w="1470" w:type="dxa"/>
            <w:shd w:val="clear" w:color="auto" w:fill="auto"/>
          </w:tcPr>
          <w:p w:rsidR="00734D6F" w:rsidRPr="00693700" w:rsidRDefault="00734D6F" w:rsidP="00693700">
            <w:pPr>
              <w:rPr>
                <w:rFonts w:asciiTheme="minorHAnsi" w:hAnsiTheme="minorHAnsi"/>
              </w:rPr>
            </w:pPr>
          </w:p>
        </w:tc>
      </w:tr>
    </w:tbl>
    <w:p w:rsidR="00734D6F" w:rsidRPr="00693700" w:rsidRDefault="00734D6F" w:rsidP="00734D6F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ab/>
      </w:r>
    </w:p>
    <w:p w:rsidR="00734D6F" w:rsidRPr="00693700" w:rsidRDefault="00734D6F" w:rsidP="00734D6F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2.Potwierdzenie kompletności dostawy:</w:t>
      </w:r>
    </w:p>
    <w:p w:rsidR="00734D6F" w:rsidRPr="00693700" w:rsidRDefault="00734D6F" w:rsidP="00734D6F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Tak*</w:t>
      </w:r>
    </w:p>
    <w:p w:rsidR="00734D6F" w:rsidRPr="00693700" w:rsidRDefault="00734D6F" w:rsidP="00734D6F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Nie* - zastrzeżenia …………………………………………………………………….</w:t>
      </w:r>
    </w:p>
    <w:p w:rsidR="00734D6F" w:rsidRPr="00693700" w:rsidRDefault="00734D6F" w:rsidP="00734D6F">
      <w:pPr>
        <w:rPr>
          <w:rFonts w:asciiTheme="minorHAnsi" w:hAnsiTheme="minorHAnsi"/>
        </w:rPr>
      </w:pPr>
    </w:p>
    <w:p w:rsidR="00734D6F" w:rsidRPr="00693700" w:rsidRDefault="00734D6F" w:rsidP="00734D6F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Potwierdzenie pod względem technicznym i jakościowym:</w:t>
      </w:r>
    </w:p>
    <w:p w:rsidR="00734D6F" w:rsidRPr="00693700" w:rsidRDefault="00734D6F" w:rsidP="00734D6F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Tak*</w:t>
      </w:r>
    </w:p>
    <w:p w:rsidR="00734D6F" w:rsidRPr="00693700" w:rsidRDefault="00734D6F" w:rsidP="00734D6F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Nie* - zastrzeżenia …………………………………………………………………….</w:t>
      </w:r>
    </w:p>
    <w:p w:rsidR="00734D6F" w:rsidRPr="00693700" w:rsidRDefault="00734D6F" w:rsidP="00734D6F">
      <w:pPr>
        <w:rPr>
          <w:rFonts w:asciiTheme="minorHAnsi" w:hAnsiTheme="minorHAnsi"/>
        </w:rPr>
      </w:pPr>
    </w:p>
    <w:p w:rsidR="00734D6F" w:rsidRPr="00693700" w:rsidRDefault="00734D6F" w:rsidP="00734D6F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Końcowy wynik odbioru:</w:t>
      </w:r>
    </w:p>
    <w:p w:rsidR="00734D6F" w:rsidRPr="00693700" w:rsidRDefault="00734D6F" w:rsidP="00734D6F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Pozytywny*</w:t>
      </w:r>
    </w:p>
    <w:p w:rsidR="00734D6F" w:rsidRPr="00693700" w:rsidRDefault="00734D6F" w:rsidP="00734D6F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Negatywny* - zastrzeżenia …………………………………………………………..</w:t>
      </w:r>
    </w:p>
    <w:p w:rsidR="00734D6F" w:rsidRPr="00693700" w:rsidRDefault="00734D6F" w:rsidP="00734D6F">
      <w:pPr>
        <w:rPr>
          <w:rFonts w:asciiTheme="minorHAnsi" w:hAnsiTheme="minorHAnsi"/>
        </w:rPr>
      </w:pPr>
    </w:p>
    <w:p w:rsidR="00734D6F" w:rsidRPr="00693700" w:rsidRDefault="00734D6F" w:rsidP="00734D6F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3.Uwagi dotyczące przedmiotu dostawy:</w:t>
      </w:r>
    </w:p>
    <w:p w:rsidR="00734D6F" w:rsidRPr="00693700" w:rsidRDefault="00734D6F" w:rsidP="00734D6F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..............................................................................................................................</w:t>
      </w:r>
    </w:p>
    <w:p w:rsidR="00734D6F" w:rsidRPr="00693700" w:rsidRDefault="00734D6F" w:rsidP="00734D6F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..............................................................................................................................</w:t>
      </w:r>
    </w:p>
    <w:p w:rsidR="00734D6F" w:rsidRPr="00693700" w:rsidRDefault="00734D6F" w:rsidP="00734D6F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 (Miejscowość i data)</w:t>
      </w:r>
    </w:p>
    <w:p w:rsidR="00734D6F" w:rsidRPr="00693700" w:rsidRDefault="00734D6F" w:rsidP="00734D6F">
      <w:pPr>
        <w:rPr>
          <w:rFonts w:asciiTheme="minorHAnsi" w:hAnsiTheme="minorHAnsi"/>
        </w:rPr>
      </w:pPr>
    </w:p>
    <w:p w:rsidR="00734D6F" w:rsidRPr="00693700" w:rsidRDefault="00734D6F" w:rsidP="00734D6F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.......................................................</w:t>
      </w:r>
      <w:r w:rsidRPr="00693700">
        <w:rPr>
          <w:rFonts w:asciiTheme="minorHAnsi" w:hAnsiTheme="minorHAnsi"/>
        </w:rPr>
        <w:tab/>
      </w:r>
      <w:r w:rsidRPr="00693700">
        <w:rPr>
          <w:rFonts w:asciiTheme="minorHAnsi" w:hAnsiTheme="minorHAnsi"/>
        </w:rPr>
        <w:tab/>
        <w:t>.......................................................</w:t>
      </w:r>
    </w:p>
    <w:p w:rsidR="00734D6F" w:rsidRPr="00693700" w:rsidRDefault="00734D6F" w:rsidP="00734D6F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Przedstawiciel Wykonawcy</w:t>
      </w:r>
      <w:r w:rsidRPr="00693700">
        <w:rPr>
          <w:rFonts w:asciiTheme="minorHAnsi" w:hAnsiTheme="minorHAnsi"/>
        </w:rPr>
        <w:tab/>
      </w:r>
      <w:r w:rsidRPr="00693700">
        <w:rPr>
          <w:rFonts w:asciiTheme="minorHAnsi" w:hAnsiTheme="minorHAnsi"/>
        </w:rPr>
        <w:tab/>
      </w:r>
      <w:r w:rsidRPr="00693700">
        <w:rPr>
          <w:rFonts w:asciiTheme="minorHAnsi" w:hAnsiTheme="minorHAnsi"/>
        </w:rPr>
        <w:tab/>
        <w:t>Przedstawiciel upoważniony do odbioru</w:t>
      </w:r>
    </w:p>
    <w:p w:rsidR="00734D6F" w:rsidRPr="00693700" w:rsidRDefault="00734D6F" w:rsidP="00734D6F">
      <w:pPr>
        <w:rPr>
          <w:rFonts w:asciiTheme="minorHAnsi" w:hAnsiTheme="minorHAnsi"/>
        </w:rPr>
      </w:pPr>
    </w:p>
    <w:p w:rsidR="00734D6F" w:rsidRPr="00693700" w:rsidRDefault="00734D6F" w:rsidP="00734D6F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UWAGA: Wymaga się wypełnienia wszystkich rubryk protokołu</w:t>
      </w:r>
    </w:p>
    <w:p w:rsidR="00734D6F" w:rsidRPr="00693700" w:rsidRDefault="00734D6F" w:rsidP="00734D6F">
      <w:pPr>
        <w:spacing w:before="0" w:after="0" w:line="276" w:lineRule="auto"/>
        <w:jc w:val="right"/>
        <w:rPr>
          <w:rFonts w:asciiTheme="minorHAnsi" w:hAnsiTheme="minorHAnsi"/>
        </w:rPr>
      </w:pPr>
    </w:p>
    <w:p w:rsidR="00BC02C3" w:rsidRPr="00693700" w:rsidRDefault="00BC02C3" w:rsidP="00734D6F">
      <w:pPr>
        <w:autoSpaceDE w:val="0"/>
        <w:autoSpaceDN w:val="0"/>
        <w:adjustRightInd w:val="0"/>
        <w:spacing w:before="38" w:after="0" w:line="274" w:lineRule="exact"/>
        <w:rPr>
          <w:rFonts w:asciiTheme="minorHAnsi" w:hAnsiTheme="minorHAnsi" w:cs="Calibri"/>
          <w:color w:val="000000"/>
          <w:kern w:val="0"/>
        </w:rPr>
      </w:pPr>
    </w:p>
    <w:sectPr w:rsidR="00BC02C3" w:rsidRPr="00693700" w:rsidSect="00791CA3">
      <w:headerReference w:type="default" r:id="rId17"/>
      <w:pgSz w:w="11907" w:h="16840" w:code="9"/>
      <w:pgMar w:top="1417" w:right="1417" w:bottom="1417" w:left="1417" w:header="709" w:footer="709" w:gutter="0"/>
      <w:cols w:space="34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B93" w:rsidRDefault="00792B93" w:rsidP="00E1034D">
      <w:pPr>
        <w:spacing w:before="0" w:after="0"/>
      </w:pPr>
      <w:r>
        <w:separator/>
      </w:r>
    </w:p>
  </w:endnote>
  <w:endnote w:type="continuationSeparator" w:id="0">
    <w:p w:rsidR="00792B93" w:rsidRDefault="00792B93" w:rsidP="00E1034D">
      <w:pPr>
        <w:spacing w:before="0" w:after="0"/>
      </w:pPr>
      <w:r>
        <w:continuationSeparator/>
      </w:r>
    </w:p>
  </w:endnote>
  <w:endnote w:type="continuationNotice" w:id="1">
    <w:p w:rsidR="00792B93" w:rsidRDefault="00792B9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B93" w:rsidRDefault="00792B93" w:rsidP="00E1034D">
      <w:pPr>
        <w:spacing w:before="0" w:after="0"/>
      </w:pPr>
      <w:r>
        <w:separator/>
      </w:r>
    </w:p>
  </w:footnote>
  <w:footnote w:type="continuationSeparator" w:id="0">
    <w:p w:rsidR="00792B93" w:rsidRDefault="00792B93" w:rsidP="00E1034D">
      <w:pPr>
        <w:spacing w:before="0" w:after="0"/>
      </w:pPr>
      <w:r>
        <w:continuationSeparator/>
      </w:r>
    </w:p>
  </w:footnote>
  <w:footnote w:type="continuationNotice" w:id="1">
    <w:p w:rsidR="00792B93" w:rsidRDefault="00792B9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21" w:type="dxa"/>
      <w:tblInd w:w="-1168" w:type="dxa"/>
      <w:tblLook w:val="04A0" w:firstRow="1" w:lastRow="0" w:firstColumn="1" w:lastColumn="0" w:noHBand="0" w:noVBand="1"/>
    </w:tblPr>
    <w:tblGrid>
      <w:gridCol w:w="3622"/>
      <w:gridCol w:w="3654"/>
      <w:gridCol w:w="1851"/>
      <w:gridCol w:w="1794"/>
    </w:tblGrid>
    <w:tr w:rsidR="004B1DD2" w:rsidRPr="00C87693" w:rsidTr="00C87693">
      <w:trPr>
        <w:trHeight w:val="1117"/>
      </w:trPr>
      <w:tc>
        <w:tcPr>
          <w:tcW w:w="3622" w:type="dxa"/>
        </w:tcPr>
        <w:p w:rsidR="004B1DD2" w:rsidRPr="00C87693" w:rsidRDefault="004B1DD2" w:rsidP="00C87693">
          <w:pPr>
            <w:tabs>
              <w:tab w:val="center" w:pos="4536"/>
              <w:tab w:val="right" w:pos="9072"/>
            </w:tabs>
            <w:spacing w:before="0" w:after="120"/>
            <w:rPr>
              <w:rFonts w:ascii="Arial" w:hAnsi="Arial" w:cs="Arial"/>
              <w:lang w:eastAsia="pl-PL"/>
            </w:rPr>
          </w:pPr>
          <w:r w:rsidRPr="00C87693">
            <w:rPr>
              <w:noProof/>
              <w:lang w:eastAsia="pl-PL"/>
            </w:rPr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-104775</wp:posOffset>
                </wp:positionV>
                <wp:extent cx="1552575" cy="970280"/>
                <wp:effectExtent l="0" t="0" r="9525" b="1270"/>
                <wp:wrapSquare wrapText="bothSides"/>
                <wp:docPr id="1" name="Obraz 1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54" w:type="dxa"/>
        </w:tcPr>
        <w:p w:rsidR="004B1DD2" w:rsidRPr="00C87693" w:rsidRDefault="00792B93" w:rsidP="00C87693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74.25pt;margin-top:14.85pt;width:101pt;height:74pt;z-index:251661824;mso-position-horizontal-relative:text;mso-position-vertical-relative:text" wrapcoords="-160 0 -160 21382 21600 21382 21600 0 -160 0">
                <v:imagedata r:id="rId2" o:title=""/>
                <w10:wrap type="through"/>
              </v:shape>
              <o:OLEObject Type="Embed" ProgID="PBrush" ShapeID="_x0000_s2049" DrawAspect="Content" ObjectID="_1528536975" r:id="rId3"/>
            </w:pict>
          </w:r>
          <w:r w:rsidR="004B1DD2" w:rsidRPr="00C87693">
            <w:rPr>
              <w:noProof/>
              <w:lang w:eastAsia="pl-PL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423545</wp:posOffset>
                </wp:positionV>
                <wp:extent cx="781050" cy="451485"/>
                <wp:effectExtent l="0" t="0" r="0" b="5715"/>
                <wp:wrapNone/>
                <wp:docPr id="2" name="Obraz 2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51" w:type="dxa"/>
        </w:tcPr>
        <w:p w:rsidR="004B1DD2" w:rsidRPr="00C87693" w:rsidRDefault="004B1DD2" w:rsidP="00C87693">
          <w:pPr>
            <w:tabs>
              <w:tab w:val="center" w:pos="4536"/>
              <w:tab w:val="right" w:pos="9072"/>
            </w:tabs>
            <w:spacing w:before="0" w:after="0"/>
            <w:rPr>
              <w:rFonts w:ascii="Arial" w:hAnsi="Arial" w:cs="Arial"/>
              <w:lang w:eastAsia="pl-PL"/>
            </w:rPr>
          </w:pPr>
          <w:r w:rsidRPr="00C87693">
            <w:rPr>
              <w:rFonts w:ascii="Arial" w:hAnsi="Arial" w:cs="Arial"/>
              <w:noProof/>
              <w:lang w:eastAsia="pl-PL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146685</wp:posOffset>
                </wp:positionV>
                <wp:extent cx="1031240" cy="995045"/>
                <wp:effectExtent l="0" t="0" r="0" b="0"/>
                <wp:wrapSquare wrapText="bothSides"/>
                <wp:docPr id="4" name="Obraz 4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94" w:type="dxa"/>
        </w:tcPr>
        <w:p w:rsidR="004B1DD2" w:rsidRPr="00C87693" w:rsidRDefault="004B1DD2" w:rsidP="00C87693">
          <w:pPr>
            <w:tabs>
              <w:tab w:val="center" w:pos="4536"/>
              <w:tab w:val="right" w:pos="9072"/>
            </w:tabs>
            <w:spacing w:before="0" w:after="0"/>
            <w:rPr>
              <w:rFonts w:ascii="Arial" w:hAnsi="Arial" w:cs="Arial"/>
              <w:lang w:eastAsia="pl-PL"/>
            </w:rPr>
          </w:pPr>
          <w:r w:rsidRPr="00C87693">
            <w:rPr>
              <w:rFonts w:ascii="Arial" w:hAnsi="Arial" w:cs="Arial"/>
              <w:noProof/>
              <w:lang w:eastAsia="pl-PL"/>
            </w:rPr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146685</wp:posOffset>
                </wp:positionV>
                <wp:extent cx="995045" cy="995045"/>
                <wp:effectExtent l="0" t="0" r="0" b="0"/>
                <wp:wrapSquare wrapText="bothSides"/>
                <wp:docPr id="5" name="Obraz 5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4B1DD2" w:rsidRPr="00C87693" w:rsidRDefault="004B1DD2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C"/>
    <w:multiLevelType w:val="multilevel"/>
    <w:tmpl w:val="9914099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4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BB13149"/>
    <w:multiLevelType w:val="hybridMultilevel"/>
    <w:tmpl w:val="44A6F4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5A7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4C016C"/>
    <w:multiLevelType w:val="hybridMultilevel"/>
    <w:tmpl w:val="15026B60"/>
    <w:lvl w:ilvl="0" w:tplc="C0ECD32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A216D8C8">
      <w:start w:val="1"/>
      <w:numFmt w:val="lowerLetter"/>
      <w:lvlText w:val="%5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BD9130D"/>
    <w:multiLevelType w:val="hybridMultilevel"/>
    <w:tmpl w:val="F12A928A"/>
    <w:lvl w:ilvl="0" w:tplc="665C4A9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A7972"/>
    <w:multiLevelType w:val="hybridMultilevel"/>
    <w:tmpl w:val="9C5C2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87412"/>
    <w:multiLevelType w:val="hybridMultilevel"/>
    <w:tmpl w:val="58483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BA327BF"/>
    <w:multiLevelType w:val="hybridMultilevel"/>
    <w:tmpl w:val="F4449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D1240"/>
    <w:multiLevelType w:val="hybridMultilevel"/>
    <w:tmpl w:val="AF08667A"/>
    <w:lvl w:ilvl="0" w:tplc="0415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918E048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15AE1C32">
      <w:start w:val="1"/>
      <w:numFmt w:val="decimal"/>
      <w:lvlText w:val="%4."/>
      <w:lvlJc w:val="left"/>
      <w:pPr>
        <w:ind w:left="36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A503DE"/>
    <w:multiLevelType w:val="hybridMultilevel"/>
    <w:tmpl w:val="7C28A066"/>
    <w:lvl w:ilvl="0" w:tplc="F948C87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A96485"/>
    <w:multiLevelType w:val="hybridMultilevel"/>
    <w:tmpl w:val="072A43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9823BF9"/>
    <w:multiLevelType w:val="hybridMultilevel"/>
    <w:tmpl w:val="EE221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>
    <w:nsid w:val="56F95CEB"/>
    <w:multiLevelType w:val="hybridMultilevel"/>
    <w:tmpl w:val="DBB420A6"/>
    <w:lvl w:ilvl="0" w:tplc="DC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1D30F5"/>
    <w:multiLevelType w:val="hybridMultilevel"/>
    <w:tmpl w:val="6A7EF16A"/>
    <w:lvl w:ilvl="0" w:tplc="1CD2100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16280"/>
    <w:multiLevelType w:val="hybridMultilevel"/>
    <w:tmpl w:val="A7842304"/>
    <w:lvl w:ilvl="0" w:tplc="DF2E71A8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79B20294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CC046B14">
      <w:start w:val="1"/>
      <w:numFmt w:val="upperRoman"/>
      <w:lvlText w:val="%4."/>
      <w:lvlJc w:val="left"/>
      <w:pPr>
        <w:ind w:left="720" w:hanging="720"/>
      </w:pPr>
      <w:rPr>
        <w:rFonts w:asciiTheme="minorHAnsi" w:hAnsiTheme="minorHAnsi"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781385"/>
    <w:multiLevelType w:val="hybridMultilevel"/>
    <w:tmpl w:val="2EE6AB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147605"/>
    <w:multiLevelType w:val="hybridMultilevel"/>
    <w:tmpl w:val="456EE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C6F0B"/>
    <w:multiLevelType w:val="hybridMultilevel"/>
    <w:tmpl w:val="CBD2E002"/>
    <w:lvl w:ilvl="0" w:tplc="4BCAD17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D646C3"/>
    <w:multiLevelType w:val="hybridMultilevel"/>
    <w:tmpl w:val="61A685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9DB234D4">
      <w:start w:val="1"/>
      <w:numFmt w:val="decimal"/>
      <w:lvlText w:val="%3."/>
      <w:lvlJc w:val="left"/>
      <w:pPr>
        <w:ind w:left="464" w:hanging="180"/>
      </w:pPr>
      <w:rPr>
        <w:rFonts w:asciiTheme="minorHAnsi" w:eastAsiaTheme="minorHAnsi" w:hAnsiTheme="minorHAnsi" w:cstheme="minorBidi"/>
      </w:rPr>
    </w:lvl>
    <w:lvl w:ilvl="3" w:tplc="0415000F">
      <w:start w:val="1"/>
      <w:numFmt w:val="decimal"/>
      <w:lvlText w:val="%4."/>
      <w:lvlJc w:val="left"/>
      <w:pPr>
        <w:ind w:left="785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7A9652A"/>
    <w:multiLevelType w:val="hybridMultilevel"/>
    <w:tmpl w:val="A7367610"/>
    <w:lvl w:ilvl="0" w:tplc="15AE1C32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5"/>
    <w:lvlOverride w:ilvl="0">
      <w:startOverride w:val="1"/>
    </w:lvlOverride>
  </w:num>
  <w:num w:numId="3">
    <w:abstractNumId w:val="13"/>
  </w:num>
  <w:num w:numId="4">
    <w:abstractNumId w:val="28"/>
  </w:num>
  <w:num w:numId="5">
    <w:abstractNumId w:val="26"/>
  </w:num>
  <w:num w:numId="6">
    <w:abstractNumId w:val="8"/>
  </w:num>
  <w:num w:numId="7">
    <w:abstractNumId w:val="7"/>
  </w:num>
  <w:num w:numId="8">
    <w:abstractNumId w:val="19"/>
  </w:num>
  <w:num w:numId="9">
    <w:abstractNumId w:val="10"/>
  </w:num>
  <w:num w:numId="10">
    <w:abstractNumId w:val="15"/>
    <w:lvlOverride w:ilvl="0">
      <w:startOverride w:val="1"/>
    </w:lvlOverride>
  </w:num>
  <w:num w:numId="11">
    <w:abstractNumId w:val="25"/>
  </w:num>
  <w:num w:numId="12">
    <w:abstractNumId w:val="21"/>
  </w:num>
  <w:num w:numId="13">
    <w:abstractNumId w:val="22"/>
  </w:num>
  <w:num w:numId="14">
    <w:abstractNumId w:val="6"/>
  </w:num>
  <w:num w:numId="15">
    <w:abstractNumId w:val="12"/>
  </w:num>
  <w:num w:numId="16">
    <w:abstractNumId w:val="5"/>
  </w:num>
  <w:num w:numId="17">
    <w:abstractNumId w:val="23"/>
  </w:num>
  <w:num w:numId="18">
    <w:abstractNumId w:val="9"/>
  </w:num>
  <w:num w:numId="19">
    <w:abstractNumId w:val="16"/>
  </w:num>
  <w:num w:numId="20">
    <w:abstractNumId w:val="17"/>
  </w:num>
  <w:num w:numId="21">
    <w:abstractNumId w:val="18"/>
  </w:num>
  <w:num w:numId="22">
    <w:abstractNumId w:val="24"/>
  </w:num>
  <w:num w:numId="23">
    <w:abstractNumId w:val="27"/>
  </w:num>
  <w:num w:numId="24">
    <w:abstractNumId w:val="11"/>
  </w:num>
  <w:num w:numId="25">
    <w:abstractNumId w:val="20"/>
  </w:num>
  <w:num w:numId="26">
    <w:abstractNumId w:val="0"/>
  </w:num>
  <w:num w:numId="27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68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1D1"/>
    <w:rsid w:val="00000D65"/>
    <w:rsid w:val="000017BA"/>
    <w:rsid w:val="00003D66"/>
    <w:rsid w:val="00003DDB"/>
    <w:rsid w:val="0000406C"/>
    <w:rsid w:val="00004710"/>
    <w:rsid w:val="00004EC6"/>
    <w:rsid w:val="000055FA"/>
    <w:rsid w:val="00005FBD"/>
    <w:rsid w:val="00006109"/>
    <w:rsid w:val="00010674"/>
    <w:rsid w:val="00013117"/>
    <w:rsid w:val="00013726"/>
    <w:rsid w:val="00013799"/>
    <w:rsid w:val="0001593A"/>
    <w:rsid w:val="00016910"/>
    <w:rsid w:val="000174B1"/>
    <w:rsid w:val="000175CD"/>
    <w:rsid w:val="00020750"/>
    <w:rsid w:val="00020A07"/>
    <w:rsid w:val="00020BFF"/>
    <w:rsid w:val="0002107D"/>
    <w:rsid w:val="00021A27"/>
    <w:rsid w:val="00022063"/>
    <w:rsid w:val="00022088"/>
    <w:rsid w:val="00022E39"/>
    <w:rsid w:val="000230F4"/>
    <w:rsid w:val="00023211"/>
    <w:rsid w:val="0002389E"/>
    <w:rsid w:val="000241D6"/>
    <w:rsid w:val="0002522C"/>
    <w:rsid w:val="000259C5"/>
    <w:rsid w:val="00025E0E"/>
    <w:rsid w:val="00026799"/>
    <w:rsid w:val="000275C2"/>
    <w:rsid w:val="00027A19"/>
    <w:rsid w:val="00030867"/>
    <w:rsid w:val="000327B7"/>
    <w:rsid w:val="000343A9"/>
    <w:rsid w:val="00034414"/>
    <w:rsid w:val="00034699"/>
    <w:rsid w:val="00034B79"/>
    <w:rsid w:val="0003528C"/>
    <w:rsid w:val="00035FAD"/>
    <w:rsid w:val="00036866"/>
    <w:rsid w:val="00036968"/>
    <w:rsid w:val="00036D29"/>
    <w:rsid w:val="00037925"/>
    <w:rsid w:val="0004399D"/>
    <w:rsid w:val="000440E8"/>
    <w:rsid w:val="00044578"/>
    <w:rsid w:val="00044BFF"/>
    <w:rsid w:val="00044C12"/>
    <w:rsid w:val="00044E9D"/>
    <w:rsid w:val="00045474"/>
    <w:rsid w:val="00046124"/>
    <w:rsid w:val="000511F3"/>
    <w:rsid w:val="00051570"/>
    <w:rsid w:val="00051773"/>
    <w:rsid w:val="00051876"/>
    <w:rsid w:val="000519F7"/>
    <w:rsid w:val="000527B5"/>
    <w:rsid w:val="0005421E"/>
    <w:rsid w:val="0005477D"/>
    <w:rsid w:val="00054DCC"/>
    <w:rsid w:val="0005608F"/>
    <w:rsid w:val="00056C85"/>
    <w:rsid w:val="00056E72"/>
    <w:rsid w:val="0005703D"/>
    <w:rsid w:val="00057173"/>
    <w:rsid w:val="00057843"/>
    <w:rsid w:val="000578D6"/>
    <w:rsid w:val="00057BCC"/>
    <w:rsid w:val="00060094"/>
    <w:rsid w:val="00060197"/>
    <w:rsid w:val="000618D0"/>
    <w:rsid w:val="00061C29"/>
    <w:rsid w:val="00061C93"/>
    <w:rsid w:val="000622BD"/>
    <w:rsid w:val="00063F8C"/>
    <w:rsid w:val="00064762"/>
    <w:rsid w:val="000658E2"/>
    <w:rsid w:val="00065DC9"/>
    <w:rsid w:val="00067205"/>
    <w:rsid w:val="00067218"/>
    <w:rsid w:val="0006731A"/>
    <w:rsid w:val="00067671"/>
    <w:rsid w:val="00067B78"/>
    <w:rsid w:val="00067BFD"/>
    <w:rsid w:val="00067F55"/>
    <w:rsid w:val="00070827"/>
    <w:rsid w:val="00070CC2"/>
    <w:rsid w:val="00070E0D"/>
    <w:rsid w:val="00071994"/>
    <w:rsid w:val="00072AFF"/>
    <w:rsid w:val="00072D52"/>
    <w:rsid w:val="000742E0"/>
    <w:rsid w:val="00075410"/>
    <w:rsid w:val="00075C20"/>
    <w:rsid w:val="00076A08"/>
    <w:rsid w:val="000770E9"/>
    <w:rsid w:val="0008009F"/>
    <w:rsid w:val="00080BD3"/>
    <w:rsid w:val="000811A6"/>
    <w:rsid w:val="00081D43"/>
    <w:rsid w:val="000827D5"/>
    <w:rsid w:val="000829F8"/>
    <w:rsid w:val="000838EF"/>
    <w:rsid w:val="00083B27"/>
    <w:rsid w:val="00083C07"/>
    <w:rsid w:val="00084843"/>
    <w:rsid w:val="0008489F"/>
    <w:rsid w:val="00085CC4"/>
    <w:rsid w:val="00085CD0"/>
    <w:rsid w:val="00086AB6"/>
    <w:rsid w:val="00086CA9"/>
    <w:rsid w:val="00087894"/>
    <w:rsid w:val="00087EBB"/>
    <w:rsid w:val="00091D7A"/>
    <w:rsid w:val="00091DEB"/>
    <w:rsid w:val="0009232A"/>
    <w:rsid w:val="00092AC6"/>
    <w:rsid w:val="000930E2"/>
    <w:rsid w:val="00094661"/>
    <w:rsid w:val="000948E0"/>
    <w:rsid w:val="00094A48"/>
    <w:rsid w:val="00094EE5"/>
    <w:rsid w:val="00095201"/>
    <w:rsid w:val="000963F2"/>
    <w:rsid w:val="000966B4"/>
    <w:rsid w:val="00097375"/>
    <w:rsid w:val="000977CB"/>
    <w:rsid w:val="000A0E11"/>
    <w:rsid w:val="000A17A3"/>
    <w:rsid w:val="000A258E"/>
    <w:rsid w:val="000A33E7"/>
    <w:rsid w:val="000A3FF8"/>
    <w:rsid w:val="000A4D5F"/>
    <w:rsid w:val="000A4DC5"/>
    <w:rsid w:val="000A700C"/>
    <w:rsid w:val="000B083A"/>
    <w:rsid w:val="000B19E0"/>
    <w:rsid w:val="000B21E6"/>
    <w:rsid w:val="000B2E9B"/>
    <w:rsid w:val="000B397B"/>
    <w:rsid w:val="000B3E9D"/>
    <w:rsid w:val="000B4228"/>
    <w:rsid w:val="000B4477"/>
    <w:rsid w:val="000B44E0"/>
    <w:rsid w:val="000B5051"/>
    <w:rsid w:val="000B5D33"/>
    <w:rsid w:val="000B7C80"/>
    <w:rsid w:val="000C06B1"/>
    <w:rsid w:val="000C0ECB"/>
    <w:rsid w:val="000C11CA"/>
    <w:rsid w:val="000C133F"/>
    <w:rsid w:val="000C4D13"/>
    <w:rsid w:val="000C4E99"/>
    <w:rsid w:val="000C60F7"/>
    <w:rsid w:val="000C683C"/>
    <w:rsid w:val="000C6FD1"/>
    <w:rsid w:val="000C72C4"/>
    <w:rsid w:val="000D0C4C"/>
    <w:rsid w:val="000D175C"/>
    <w:rsid w:val="000D1B8D"/>
    <w:rsid w:val="000D1EA4"/>
    <w:rsid w:val="000D2A14"/>
    <w:rsid w:val="000D2BC2"/>
    <w:rsid w:val="000D3111"/>
    <w:rsid w:val="000D3308"/>
    <w:rsid w:val="000D3519"/>
    <w:rsid w:val="000D53C7"/>
    <w:rsid w:val="000D55FD"/>
    <w:rsid w:val="000D5CF6"/>
    <w:rsid w:val="000D66DD"/>
    <w:rsid w:val="000D7105"/>
    <w:rsid w:val="000D77A8"/>
    <w:rsid w:val="000D7DB2"/>
    <w:rsid w:val="000E0088"/>
    <w:rsid w:val="000E1357"/>
    <w:rsid w:val="000E15BF"/>
    <w:rsid w:val="000E15C5"/>
    <w:rsid w:val="000E23A2"/>
    <w:rsid w:val="000E27AB"/>
    <w:rsid w:val="000E38F8"/>
    <w:rsid w:val="000E3A5A"/>
    <w:rsid w:val="000E3AA6"/>
    <w:rsid w:val="000E4278"/>
    <w:rsid w:val="000E5132"/>
    <w:rsid w:val="000E55A2"/>
    <w:rsid w:val="000E6070"/>
    <w:rsid w:val="000F16C0"/>
    <w:rsid w:val="000F2134"/>
    <w:rsid w:val="000F2859"/>
    <w:rsid w:val="000F3E71"/>
    <w:rsid w:val="000F4507"/>
    <w:rsid w:val="000F5210"/>
    <w:rsid w:val="000F54F0"/>
    <w:rsid w:val="000F555B"/>
    <w:rsid w:val="000F555F"/>
    <w:rsid w:val="000F5E88"/>
    <w:rsid w:val="000F6238"/>
    <w:rsid w:val="000F652A"/>
    <w:rsid w:val="000F66F8"/>
    <w:rsid w:val="0010043D"/>
    <w:rsid w:val="0010137B"/>
    <w:rsid w:val="001016A8"/>
    <w:rsid w:val="00102644"/>
    <w:rsid w:val="00103BFD"/>
    <w:rsid w:val="00103F53"/>
    <w:rsid w:val="00104754"/>
    <w:rsid w:val="00104B82"/>
    <w:rsid w:val="00104C48"/>
    <w:rsid w:val="0010594B"/>
    <w:rsid w:val="00105BFE"/>
    <w:rsid w:val="0010771D"/>
    <w:rsid w:val="00107C4D"/>
    <w:rsid w:val="001107BE"/>
    <w:rsid w:val="0011130A"/>
    <w:rsid w:val="00111B2D"/>
    <w:rsid w:val="00111C3C"/>
    <w:rsid w:val="00111C41"/>
    <w:rsid w:val="00112C60"/>
    <w:rsid w:val="00113454"/>
    <w:rsid w:val="0011427A"/>
    <w:rsid w:val="001143DC"/>
    <w:rsid w:val="00114929"/>
    <w:rsid w:val="00115DDC"/>
    <w:rsid w:val="00115FA6"/>
    <w:rsid w:val="00116ED1"/>
    <w:rsid w:val="001171D2"/>
    <w:rsid w:val="001200B3"/>
    <w:rsid w:val="00120AC7"/>
    <w:rsid w:val="001222B8"/>
    <w:rsid w:val="00122767"/>
    <w:rsid w:val="00122DF0"/>
    <w:rsid w:val="00123F95"/>
    <w:rsid w:val="00124230"/>
    <w:rsid w:val="00124D0F"/>
    <w:rsid w:val="00124D66"/>
    <w:rsid w:val="001259A2"/>
    <w:rsid w:val="0012708A"/>
    <w:rsid w:val="001272BF"/>
    <w:rsid w:val="00127486"/>
    <w:rsid w:val="00131309"/>
    <w:rsid w:val="00131807"/>
    <w:rsid w:val="00131AAC"/>
    <w:rsid w:val="001327AA"/>
    <w:rsid w:val="00132AE2"/>
    <w:rsid w:val="001332C4"/>
    <w:rsid w:val="001340DD"/>
    <w:rsid w:val="0013425E"/>
    <w:rsid w:val="00134A88"/>
    <w:rsid w:val="0013519D"/>
    <w:rsid w:val="00135381"/>
    <w:rsid w:val="00135D1B"/>
    <w:rsid w:val="00136A99"/>
    <w:rsid w:val="00136C70"/>
    <w:rsid w:val="00137C68"/>
    <w:rsid w:val="00140F4E"/>
    <w:rsid w:val="001416F5"/>
    <w:rsid w:val="0014203A"/>
    <w:rsid w:val="00144DA3"/>
    <w:rsid w:val="001459DA"/>
    <w:rsid w:val="00145D20"/>
    <w:rsid w:val="001507BB"/>
    <w:rsid w:val="0015094D"/>
    <w:rsid w:val="0015235F"/>
    <w:rsid w:val="0015257B"/>
    <w:rsid w:val="0015335A"/>
    <w:rsid w:val="0015444E"/>
    <w:rsid w:val="00155082"/>
    <w:rsid w:val="00155CEE"/>
    <w:rsid w:val="00155E79"/>
    <w:rsid w:val="0015674E"/>
    <w:rsid w:val="0015695C"/>
    <w:rsid w:val="00156DB6"/>
    <w:rsid w:val="00156E2C"/>
    <w:rsid w:val="0015797B"/>
    <w:rsid w:val="00157BFE"/>
    <w:rsid w:val="00160859"/>
    <w:rsid w:val="00161AEE"/>
    <w:rsid w:val="00162E35"/>
    <w:rsid w:val="0016370C"/>
    <w:rsid w:val="00163A08"/>
    <w:rsid w:val="0016539D"/>
    <w:rsid w:val="00165C13"/>
    <w:rsid w:val="00170A97"/>
    <w:rsid w:val="0017218B"/>
    <w:rsid w:val="00172743"/>
    <w:rsid w:val="001727F3"/>
    <w:rsid w:val="00173030"/>
    <w:rsid w:val="00173087"/>
    <w:rsid w:val="00174E8D"/>
    <w:rsid w:val="00176F95"/>
    <w:rsid w:val="0017739C"/>
    <w:rsid w:val="00181157"/>
    <w:rsid w:val="0018189D"/>
    <w:rsid w:val="00181F42"/>
    <w:rsid w:val="00182D50"/>
    <w:rsid w:val="001832D3"/>
    <w:rsid w:val="00184370"/>
    <w:rsid w:val="001846A3"/>
    <w:rsid w:val="00184940"/>
    <w:rsid w:val="001852DF"/>
    <w:rsid w:val="00185493"/>
    <w:rsid w:val="00186D09"/>
    <w:rsid w:val="0018773C"/>
    <w:rsid w:val="00190ABF"/>
    <w:rsid w:val="00190B5A"/>
    <w:rsid w:val="00190E77"/>
    <w:rsid w:val="00190FE6"/>
    <w:rsid w:val="00192AE3"/>
    <w:rsid w:val="00192B36"/>
    <w:rsid w:val="001931B1"/>
    <w:rsid w:val="0019371A"/>
    <w:rsid w:val="001944BE"/>
    <w:rsid w:val="00195470"/>
    <w:rsid w:val="0019591A"/>
    <w:rsid w:val="001972CD"/>
    <w:rsid w:val="00197A77"/>
    <w:rsid w:val="001A0716"/>
    <w:rsid w:val="001A1DBD"/>
    <w:rsid w:val="001A2208"/>
    <w:rsid w:val="001A302D"/>
    <w:rsid w:val="001A40DB"/>
    <w:rsid w:val="001A45B8"/>
    <w:rsid w:val="001A48FC"/>
    <w:rsid w:val="001A4AE9"/>
    <w:rsid w:val="001A5367"/>
    <w:rsid w:val="001A6D7F"/>
    <w:rsid w:val="001A6D9A"/>
    <w:rsid w:val="001B02C7"/>
    <w:rsid w:val="001B0921"/>
    <w:rsid w:val="001B0BF8"/>
    <w:rsid w:val="001B0D6A"/>
    <w:rsid w:val="001B1084"/>
    <w:rsid w:val="001B1DDD"/>
    <w:rsid w:val="001B28C7"/>
    <w:rsid w:val="001B2DE3"/>
    <w:rsid w:val="001B33CD"/>
    <w:rsid w:val="001B3909"/>
    <w:rsid w:val="001B4206"/>
    <w:rsid w:val="001B44C7"/>
    <w:rsid w:val="001B6B80"/>
    <w:rsid w:val="001B7153"/>
    <w:rsid w:val="001B72BF"/>
    <w:rsid w:val="001B7575"/>
    <w:rsid w:val="001B7761"/>
    <w:rsid w:val="001B7EC8"/>
    <w:rsid w:val="001C005B"/>
    <w:rsid w:val="001C0225"/>
    <w:rsid w:val="001C1880"/>
    <w:rsid w:val="001C21FA"/>
    <w:rsid w:val="001C2CAF"/>
    <w:rsid w:val="001C3A87"/>
    <w:rsid w:val="001C4825"/>
    <w:rsid w:val="001C6798"/>
    <w:rsid w:val="001C7327"/>
    <w:rsid w:val="001C7D29"/>
    <w:rsid w:val="001D041B"/>
    <w:rsid w:val="001D0E24"/>
    <w:rsid w:val="001D1F13"/>
    <w:rsid w:val="001D23BA"/>
    <w:rsid w:val="001D26D3"/>
    <w:rsid w:val="001D3F51"/>
    <w:rsid w:val="001D4797"/>
    <w:rsid w:val="001D72D3"/>
    <w:rsid w:val="001D776D"/>
    <w:rsid w:val="001D7C52"/>
    <w:rsid w:val="001E007E"/>
    <w:rsid w:val="001E1F49"/>
    <w:rsid w:val="001E2358"/>
    <w:rsid w:val="001E2753"/>
    <w:rsid w:val="001E2D6F"/>
    <w:rsid w:val="001E32C8"/>
    <w:rsid w:val="001E5594"/>
    <w:rsid w:val="001E58B6"/>
    <w:rsid w:val="001E5C1D"/>
    <w:rsid w:val="001E6A07"/>
    <w:rsid w:val="001E6BDC"/>
    <w:rsid w:val="001E7E9A"/>
    <w:rsid w:val="001F09EA"/>
    <w:rsid w:val="001F0CA2"/>
    <w:rsid w:val="001F357A"/>
    <w:rsid w:val="001F3865"/>
    <w:rsid w:val="001F40B8"/>
    <w:rsid w:val="001F44C9"/>
    <w:rsid w:val="001F4572"/>
    <w:rsid w:val="001F542A"/>
    <w:rsid w:val="001F5DAD"/>
    <w:rsid w:val="001F5FAF"/>
    <w:rsid w:val="001F62FF"/>
    <w:rsid w:val="001F7485"/>
    <w:rsid w:val="0020051F"/>
    <w:rsid w:val="00200584"/>
    <w:rsid w:val="00201154"/>
    <w:rsid w:val="0020125A"/>
    <w:rsid w:val="002020AE"/>
    <w:rsid w:val="00202121"/>
    <w:rsid w:val="00202183"/>
    <w:rsid w:val="0020237C"/>
    <w:rsid w:val="00202493"/>
    <w:rsid w:val="002025BE"/>
    <w:rsid w:val="00202AC2"/>
    <w:rsid w:val="00203732"/>
    <w:rsid w:val="0020583B"/>
    <w:rsid w:val="00206149"/>
    <w:rsid w:val="002074A7"/>
    <w:rsid w:val="002113A0"/>
    <w:rsid w:val="0021140E"/>
    <w:rsid w:val="002119DE"/>
    <w:rsid w:val="00211EFA"/>
    <w:rsid w:val="00212A89"/>
    <w:rsid w:val="00212DE8"/>
    <w:rsid w:val="00212E17"/>
    <w:rsid w:val="00214BAC"/>
    <w:rsid w:val="00214CEB"/>
    <w:rsid w:val="00215780"/>
    <w:rsid w:val="00215902"/>
    <w:rsid w:val="00215AA9"/>
    <w:rsid w:val="00215AD3"/>
    <w:rsid w:val="00216C5B"/>
    <w:rsid w:val="00217BE6"/>
    <w:rsid w:val="002202BD"/>
    <w:rsid w:val="00220E0A"/>
    <w:rsid w:val="002220DC"/>
    <w:rsid w:val="002221F1"/>
    <w:rsid w:val="00222512"/>
    <w:rsid w:val="00222682"/>
    <w:rsid w:val="0022279B"/>
    <w:rsid w:val="0022298D"/>
    <w:rsid w:val="00222A02"/>
    <w:rsid w:val="002232D9"/>
    <w:rsid w:val="00223A1D"/>
    <w:rsid w:val="002246B4"/>
    <w:rsid w:val="002248AA"/>
    <w:rsid w:val="00224E68"/>
    <w:rsid w:val="00225069"/>
    <w:rsid w:val="00225B20"/>
    <w:rsid w:val="00225D36"/>
    <w:rsid w:val="002269CA"/>
    <w:rsid w:val="00230D88"/>
    <w:rsid w:val="00230DA1"/>
    <w:rsid w:val="00232246"/>
    <w:rsid w:val="00232C76"/>
    <w:rsid w:val="002356F3"/>
    <w:rsid w:val="00235EC3"/>
    <w:rsid w:val="0023730D"/>
    <w:rsid w:val="0023737E"/>
    <w:rsid w:val="002401F5"/>
    <w:rsid w:val="0024135F"/>
    <w:rsid w:val="002448EF"/>
    <w:rsid w:val="00244C66"/>
    <w:rsid w:val="00246C28"/>
    <w:rsid w:val="002478FD"/>
    <w:rsid w:val="0025253D"/>
    <w:rsid w:val="00252E25"/>
    <w:rsid w:val="00253E0F"/>
    <w:rsid w:val="00254DF0"/>
    <w:rsid w:val="00254E8C"/>
    <w:rsid w:val="00255134"/>
    <w:rsid w:val="0025519A"/>
    <w:rsid w:val="00255C64"/>
    <w:rsid w:val="00256011"/>
    <w:rsid w:val="00256A36"/>
    <w:rsid w:val="00256B33"/>
    <w:rsid w:val="00256D47"/>
    <w:rsid w:val="00257217"/>
    <w:rsid w:val="002604FC"/>
    <w:rsid w:val="0026153D"/>
    <w:rsid w:val="0026163C"/>
    <w:rsid w:val="0026294C"/>
    <w:rsid w:val="00263309"/>
    <w:rsid w:val="0026374F"/>
    <w:rsid w:val="00263BA8"/>
    <w:rsid w:val="00263D5F"/>
    <w:rsid w:val="00264B95"/>
    <w:rsid w:val="00264DBF"/>
    <w:rsid w:val="00266228"/>
    <w:rsid w:val="00266436"/>
    <w:rsid w:val="00266A37"/>
    <w:rsid w:val="00266AE0"/>
    <w:rsid w:val="00267B4F"/>
    <w:rsid w:val="002703E3"/>
    <w:rsid w:val="002705DE"/>
    <w:rsid w:val="00271AD9"/>
    <w:rsid w:val="00273486"/>
    <w:rsid w:val="0027382E"/>
    <w:rsid w:val="0027391F"/>
    <w:rsid w:val="00274D02"/>
    <w:rsid w:val="00275DE2"/>
    <w:rsid w:val="00276A8A"/>
    <w:rsid w:val="0028049E"/>
    <w:rsid w:val="002805C3"/>
    <w:rsid w:val="00281605"/>
    <w:rsid w:val="00281D65"/>
    <w:rsid w:val="00283662"/>
    <w:rsid w:val="002842F5"/>
    <w:rsid w:val="002862E1"/>
    <w:rsid w:val="0028743E"/>
    <w:rsid w:val="00287F0B"/>
    <w:rsid w:val="00287F94"/>
    <w:rsid w:val="00291C48"/>
    <w:rsid w:val="00292E97"/>
    <w:rsid w:val="00292FB6"/>
    <w:rsid w:val="002937FD"/>
    <w:rsid w:val="00296285"/>
    <w:rsid w:val="0029639A"/>
    <w:rsid w:val="00296CAE"/>
    <w:rsid w:val="002A1943"/>
    <w:rsid w:val="002A3634"/>
    <w:rsid w:val="002A3D58"/>
    <w:rsid w:val="002A3FC1"/>
    <w:rsid w:val="002B0710"/>
    <w:rsid w:val="002B116C"/>
    <w:rsid w:val="002B16ED"/>
    <w:rsid w:val="002B35CA"/>
    <w:rsid w:val="002B3B01"/>
    <w:rsid w:val="002B3B20"/>
    <w:rsid w:val="002B4E01"/>
    <w:rsid w:val="002B6B4C"/>
    <w:rsid w:val="002B7829"/>
    <w:rsid w:val="002B7B4A"/>
    <w:rsid w:val="002C086A"/>
    <w:rsid w:val="002C0BD1"/>
    <w:rsid w:val="002C1290"/>
    <w:rsid w:val="002C237C"/>
    <w:rsid w:val="002C2577"/>
    <w:rsid w:val="002C516D"/>
    <w:rsid w:val="002C5355"/>
    <w:rsid w:val="002C5B3E"/>
    <w:rsid w:val="002C5CD4"/>
    <w:rsid w:val="002C648C"/>
    <w:rsid w:val="002C6AC3"/>
    <w:rsid w:val="002C79EE"/>
    <w:rsid w:val="002D0810"/>
    <w:rsid w:val="002D09B1"/>
    <w:rsid w:val="002D0A2C"/>
    <w:rsid w:val="002D14A1"/>
    <w:rsid w:val="002D173E"/>
    <w:rsid w:val="002D1B4A"/>
    <w:rsid w:val="002D1FB4"/>
    <w:rsid w:val="002D24E3"/>
    <w:rsid w:val="002D2CC6"/>
    <w:rsid w:val="002D43AE"/>
    <w:rsid w:val="002D4ACF"/>
    <w:rsid w:val="002D4CB8"/>
    <w:rsid w:val="002D52F6"/>
    <w:rsid w:val="002D5795"/>
    <w:rsid w:val="002D5DFA"/>
    <w:rsid w:val="002D5F6C"/>
    <w:rsid w:val="002D6549"/>
    <w:rsid w:val="002D7ADB"/>
    <w:rsid w:val="002E0149"/>
    <w:rsid w:val="002E0426"/>
    <w:rsid w:val="002E0EF3"/>
    <w:rsid w:val="002E4F98"/>
    <w:rsid w:val="002E55CF"/>
    <w:rsid w:val="002E6D93"/>
    <w:rsid w:val="002E7E5A"/>
    <w:rsid w:val="002E7FCC"/>
    <w:rsid w:val="002F1A76"/>
    <w:rsid w:val="002F2B2A"/>
    <w:rsid w:val="002F577E"/>
    <w:rsid w:val="002F6915"/>
    <w:rsid w:val="002F6A8F"/>
    <w:rsid w:val="002F76CB"/>
    <w:rsid w:val="003001AF"/>
    <w:rsid w:val="003006E2"/>
    <w:rsid w:val="00300CD4"/>
    <w:rsid w:val="00300E97"/>
    <w:rsid w:val="003011BE"/>
    <w:rsid w:val="00301887"/>
    <w:rsid w:val="003025B2"/>
    <w:rsid w:val="00302687"/>
    <w:rsid w:val="00302A7B"/>
    <w:rsid w:val="00303D5C"/>
    <w:rsid w:val="00303E69"/>
    <w:rsid w:val="00303EF6"/>
    <w:rsid w:val="00304632"/>
    <w:rsid w:val="0030543B"/>
    <w:rsid w:val="00305453"/>
    <w:rsid w:val="0030637D"/>
    <w:rsid w:val="00306CE7"/>
    <w:rsid w:val="00306CFA"/>
    <w:rsid w:val="00306E77"/>
    <w:rsid w:val="00307121"/>
    <w:rsid w:val="00307582"/>
    <w:rsid w:val="003106B7"/>
    <w:rsid w:val="003106E2"/>
    <w:rsid w:val="0031085F"/>
    <w:rsid w:val="00310FEE"/>
    <w:rsid w:val="003115C6"/>
    <w:rsid w:val="0031172B"/>
    <w:rsid w:val="003122B4"/>
    <w:rsid w:val="00312CF8"/>
    <w:rsid w:val="00313375"/>
    <w:rsid w:val="00313C3C"/>
    <w:rsid w:val="00315BC9"/>
    <w:rsid w:val="00316104"/>
    <w:rsid w:val="00316707"/>
    <w:rsid w:val="00317734"/>
    <w:rsid w:val="00317A46"/>
    <w:rsid w:val="00320937"/>
    <w:rsid w:val="00322046"/>
    <w:rsid w:val="00322087"/>
    <w:rsid w:val="00322187"/>
    <w:rsid w:val="0032415B"/>
    <w:rsid w:val="00324565"/>
    <w:rsid w:val="00324C39"/>
    <w:rsid w:val="00326830"/>
    <w:rsid w:val="0032715F"/>
    <w:rsid w:val="00327F8E"/>
    <w:rsid w:val="00331BD8"/>
    <w:rsid w:val="00331CF9"/>
    <w:rsid w:val="00333B56"/>
    <w:rsid w:val="0033606A"/>
    <w:rsid w:val="003372C0"/>
    <w:rsid w:val="003375D0"/>
    <w:rsid w:val="00337CC3"/>
    <w:rsid w:val="00337D03"/>
    <w:rsid w:val="0034299B"/>
    <w:rsid w:val="00342D94"/>
    <w:rsid w:val="00343473"/>
    <w:rsid w:val="00344DCB"/>
    <w:rsid w:val="003455AF"/>
    <w:rsid w:val="003468A4"/>
    <w:rsid w:val="003474AE"/>
    <w:rsid w:val="00350325"/>
    <w:rsid w:val="003526DA"/>
    <w:rsid w:val="00352E8F"/>
    <w:rsid w:val="00354124"/>
    <w:rsid w:val="00355033"/>
    <w:rsid w:val="00355055"/>
    <w:rsid w:val="00355238"/>
    <w:rsid w:val="003556E8"/>
    <w:rsid w:val="0035706E"/>
    <w:rsid w:val="00357A7D"/>
    <w:rsid w:val="00357DA1"/>
    <w:rsid w:val="00360534"/>
    <w:rsid w:val="003619E6"/>
    <w:rsid w:val="0036257E"/>
    <w:rsid w:val="003626A9"/>
    <w:rsid w:val="00362F23"/>
    <w:rsid w:val="00364193"/>
    <w:rsid w:val="00364513"/>
    <w:rsid w:val="00364598"/>
    <w:rsid w:val="00367F0E"/>
    <w:rsid w:val="00370776"/>
    <w:rsid w:val="00373212"/>
    <w:rsid w:val="00373940"/>
    <w:rsid w:val="00373F9C"/>
    <w:rsid w:val="00375E19"/>
    <w:rsid w:val="00375EC8"/>
    <w:rsid w:val="00376DEF"/>
    <w:rsid w:val="00380883"/>
    <w:rsid w:val="00381CCF"/>
    <w:rsid w:val="00382577"/>
    <w:rsid w:val="003849BB"/>
    <w:rsid w:val="0038638D"/>
    <w:rsid w:val="0038686D"/>
    <w:rsid w:val="00386AE4"/>
    <w:rsid w:val="00386C50"/>
    <w:rsid w:val="00386D73"/>
    <w:rsid w:val="00390DE0"/>
    <w:rsid w:val="0039367A"/>
    <w:rsid w:val="0039394D"/>
    <w:rsid w:val="00393BC8"/>
    <w:rsid w:val="003940E4"/>
    <w:rsid w:val="00394FCD"/>
    <w:rsid w:val="0039605B"/>
    <w:rsid w:val="0039643B"/>
    <w:rsid w:val="00396C0B"/>
    <w:rsid w:val="00397D01"/>
    <w:rsid w:val="003A1578"/>
    <w:rsid w:val="003A20CD"/>
    <w:rsid w:val="003A292C"/>
    <w:rsid w:val="003A2BF0"/>
    <w:rsid w:val="003A352D"/>
    <w:rsid w:val="003A3D97"/>
    <w:rsid w:val="003A3E9E"/>
    <w:rsid w:val="003A441A"/>
    <w:rsid w:val="003A4ECB"/>
    <w:rsid w:val="003A55D0"/>
    <w:rsid w:val="003A5BC6"/>
    <w:rsid w:val="003A65ED"/>
    <w:rsid w:val="003A6E11"/>
    <w:rsid w:val="003B00DE"/>
    <w:rsid w:val="003B0186"/>
    <w:rsid w:val="003B064D"/>
    <w:rsid w:val="003B0961"/>
    <w:rsid w:val="003B1976"/>
    <w:rsid w:val="003B2145"/>
    <w:rsid w:val="003B2C4A"/>
    <w:rsid w:val="003B3328"/>
    <w:rsid w:val="003B40F5"/>
    <w:rsid w:val="003B6F93"/>
    <w:rsid w:val="003B75BD"/>
    <w:rsid w:val="003B79F1"/>
    <w:rsid w:val="003C037A"/>
    <w:rsid w:val="003C1461"/>
    <w:rsid w:val="003C19F8"/>
    <w:rsid w:val="003C29D2"/>
    <w:rsid w:val="003C2F18"/>
    <w:rsid w:val="003C3473"/>
    <w:rsid w:val="003C43A7"/>
    <w:rsid w:val="003C5222"/>
    <w:rsid w:val="003C6E5B"/>
    <w:rsid w:val="003C72F6"/>
    <w:rsid w:val="003D0DC5"/>
    <w:rsid w:val="003D19C2"/>
    <w:rsid w:val="003D2E34"/>
    <w:rsid w:val="003D6301"/>
    <w:rsid w:val="003D6F83"/>
    <w:rsid w:val="003D7D28"/>
    <w:rsid w:val="003D7E54"/>
    <w:rsid w:val="003D7E94"/>
    <w:rsid w:val="003E00C8"/>
    <w:rsid w:val="003E0B39"/>
    <w:rsid w:val="003E0E88"/>
    <w:rsid w:val="003E1CF6"/>
    <w:rsid w:val="003E1D39"/>
    <w:rsid w:val="003E2671"/>
    <w:rsid w:val="003E3387"/>
    <w:rsid w:val="003E6A79"/>
    <w:rsid w:val="003F03E8"/>
    <w:rsid w:val="003F0F7A"/>
    <w:rsid w:val="003F1A12"/>
    <w:rsid w:val="003F3DEF"/>
    <w:rsid w:val="003F41EF"/>
    <w:rsid w:val="003F49B7"/>
    <w:rsid w:val="003F5856"/>
    <w:rsid w:val="003F67DE"/>
    <w:rsid w:val="003F729E"/>
    <w:rsid w:val="00400071"/>
    <w:rsid w:val="00401AAA"/>
    <w:rsid w:val="00401F20"/>
    <w:rsid w:val="0040318E"/>
    <w:rsid w:val="00403AED"/>
    <w:rsid w:val="004043A7"/>
    <w:rsid w:val="00404E02"/>
    <w:rsid w:val="00404E4D"/>
    <w:rsid w:val="00406004"/>
    <w:rsid w:val="004069FA"/>
    <w:rsid w:val="00406C86"/>
    <w:rsid w:val="00410E98"/>
    <w:rsid w:val="004117A9"/>
    <w:rsid w:val="004117AD"/>
    <w:rsid w:val="00413811"/>
    <w:rsid w:val="004139B4"/>
    <w:rsid w:val="00413BA1"/>
    <w:rsid w:val="0041668D"/>
    <w:rsid w:val="00416721"/>
    <w:rsid w:val="00416D22"/>
    <w:rsid w:val="00416EAE"/>
    <w:rsid w:val="00417B80"/>
    <w:rsid w:val="00417F17"/>
    <w:rsid w:val="00420363"/>
    <w:rsid w:val="00421B7E"/>
    <w:rsid w:val="0042202C"/>
    <w:rsid w:val="004223E3"/>
    <w:rsid w:val="00424152"/>
    <w:rsid w:val="0042417A"/>
    <w:rsid w:val="00424238"/>
    <w:rsid w:val="00424C98"/>
    <w:rsid w:val="004305D7"/>
    <w:rsid w:val="0043064B"/>
    <w:rsid w:val="004320A2"/>
    <w:rsid w:val="00432F7D"/>
    <w:rsid w:val="0043328A"/>
    <w:rsid w:val="00433447"/>
    <w:rsid w:val="00433636"/>
    <w:rsid w:val="00433AE6"/>
    <w:rsid w:val="00436F66"/>
    <w:rsid w:val="00437614"/>
    <w:rsid w:val="0043770A"/>
    <w:rsid w:val="00442261"/>
    <w:rsid w:val="00443757"/>
    <w:rsid w:val="00444013"/>
    <w:rsid w:val="004456C0"/>
    <w:rsid w:val="004466AB"/>
    <w:rsid w:val="0044690C"/>
    <w:rsid w:val="004477BE"/>
    <w:rsid w:val="0044794D"/>
    <w:rsid w:val="004514E1"/>
    <w:rsid w:val="004517B7"/>
    <w:rsid w:val="00451BA0"/>
    <w:rsid w:val="00452A09"/>
    <w:rsid w:val="00452A26"/>
    <w:rsid w:val="0045326B"/>
    <w:rsid w:val="0045462C"/>
    <w:rsid w:val="00456260"/>
    <w:rsid w:val="0045635B"/>
    <w:rsid w:val="004569FD"/>
    <w:rsid w:val="004572EF"/>
    <w:rsid w:val="00460A91"/>
    <w:rsid w:val="004616A9"/>
    <w:rsid w:val="00461F9A"/>
    <w:rsid w:val="00465CF2"/>
    <w:rsid w:val="00465DA5"/>
    <w:rsid w:val="00466FC7"/>
    <w:rsid w:val="00467AB7"/>
    <w:rsid w:val="004707CB"/>
    <w:rsid w:val="00471016"/>
    <w:rsid w:val="00472932"/>
    <w:rsid w:val="00472C5C"/>
    <w:rsid w:val="00473208"/>
    <w:rsid w:val="004743E7"/>
    <w:rsid w:val="00476076"/>
    <w:rsid w:val="0047735B"/>
    <w:rsid w:val="004777BF"/>
    <w:rsid w:val="00477C0F"/>
    <w:rsid w:val="0048037E"/>
    <w:rsid w:val="00481625"/>
    <w:rsid w:val="004837CE"/>
    <w:rsid w:val="0048497F"/>
    <w:rsid w:val="00485359"/>
    <w:rsid w:val="0048551C"/>
    <w:rsid w:val="004856F2"/>
    <w:rsid w:val="00485711"/>
    <w:rsid w:val="00485BC1"/>
    <w:rsid w:val="00485DB7"/>
    <w:rsid w:val="004904DE"/>
    <w:rsid w:val="004919C9"/>
    <w:rsid w:val="00491CF7"/>
    <w:rsid w:val="00491D21"/>
    <w:rsid w:val="00492696"/>
    <w:rsid w:val="00492869"/>
    <w:rsid w:val="004947C8"/>
    <w:rsid w:val="00494C26"/>
    <w:rsid w:val="00494CAB"/>
    <w:rsid w:val="00495E74"/>
    <w:rsid w:val="004960C9"/>
    <w:rsid w:val="0049619A"/>
    <w:rsid w:val="00496B0B"/>
    <w:rsid w:val="00496D4A"/>
    <w:rsid w:val="004970FD"/>
    <w:rsid w:val="00497B48"/>
    <w:rsid w:val="004A0596"/>
    <w:rsid w:val="004A0628"/>
    <w:rsid w:val="004A0985"/>
    <w:rsid w:val="004A0F98"/>
    <w:rsid w:val="004A1A89"/>
    <w:rsid w:val="004A2536"/>
    <w:rsid w:val="004A283D"/>
    <w:rsid w:val="004A31DE"/>
    <w:rsid w:val="004A46D7"/>
    <w:rsid w:val="004A58C5"/>
    <w:rsid w:val="004A7277"/>
    <w:rsid w:val="004A7F0E"/>
    <w:rsid w:val="004B044D"/>
    <w:rsid w:val="004B13AB"/>
    <w:rsid w:val="004B1515"/>
    <w:rsid w:val="004B18FB"/>
    <w:rsid w:val="004B1DD2"/>
    <w:rsid w:val="004B24A2"/>
    <w:rsid w:val="004B3227"/>
    <w:rsid w:val="004B356B"/>
    <w:rsid w:val="004B36FF"/>
    <w:rsid w:val="004B44C7"/>
    <w:rsid w:val="004B4A92"/>
    <w:rsid w:val="004B63E4"/>
    <w:rsid w:val="004B63E5"/>
    <w:rsid w:val="004C0467"/>
    <w:rsid w:val="004C160E"/>
    <w:rsid w:val="004C2909"/>
    <w:rsid w:val="004C2D80"/>
    <w:rsid w:val="004C318A"/>
    <w:rsid w:val="004C3A43"/>
    <w:rsid w:val="004C5471"/>
    <w:rsid w:val="004C693C"/>
    <w:rsid w:val="004C6C25"/>
    <w:rsid w:val="004C72D8"/>
    <w:rsid w:val="004C72EB"/>
    <w:rsid w:val="004C7313"/>
    <w:rsid w:val="004C7A10"/>
    <w:rsid w:val="004C7E4F"/>
    <w:rsid w:val="004D03F0"/>
    <w:rsid w:val="004D1F16"/>
    <w:rsid w:val="004D20DC"/>
    <w:rsid w:val="004D219D"/>
    <w:rsid w:val="004D24B7"/>
    <w:rsid w:val="004D2686"/>
    <w:rsid w:val="004D2D4C"/>
    <w:rsid w:val="004D4C96"/>
    <w:rsid w:val="004D50A0"/>
    <w:rsid w:val="004D53D4"/>
    <w:rsid w:val="004D5D47"/>
    <w:rsid w:val="004D6153"/>
    <w:rsid w:val="004D6271"/>
    <w:rsid w:val="004D689C"/>
    <w:rsid w:val="004D6E6C"/>
    <w:rsid w:val="004E0172"/>
    <w:rsid w:val="004E023C"/>
    <w:rsid w:val="004E1734"/>
    <w:rsid w:val="004E1C59"/>
    <w:rsid w:val="004E3BF7"/>
    <w:rsid w:val="004E4A9E"/>
    <w:rsid w:val="004E5561"/>
    <w:rsid w:val="004E5702"/>
    <w:rsid w:val="004E5CAD"/>
    <w:rsid w:val="004E6156"/>
    <w:rsid w:val="004E6FF5"/>
    <w:rsid w:val="004E7A24"/>
    <w:rsid w:val="004F031F"/>
    <w:rsid w:val="004F101B"/>
    <w:rsid w:val="004F1C57"/>
    <w:rsid w:val="004F34AD"/>
    <w:rsid w:val="004F4601"/>
    <w:rsid w:val="004F5029"/>
    <w:rsid w:val="00500216"/>
    <w:rsid w:val="00500B34"/>
    <w:rsid w:val="005010FE"/>
    <w:rsid w:val="00501211"/>
    <w:rsid w:val="005022F3"/>
    <w:rsid w:val="00502A4F"/>
    <w:rsid w:val="00503329"/>
    <w:rsid w:val="0050395A"/>
    <w:rsid w:val="00504648"/>
    <w:rsid w:val="00504FAA"/>
    <w:rsid w:val="00505485"/>
    <w:rsid w:val="005061F3"/>
    <w:rsid w:val="0050625E"/>
    <w:rsid w:val="00506435"/>
    <w:rsid w:val="005066CD"/>
    <w:rsid w:val="005077B4"/>
    <w:rsid w:val="00507CA7"/>
    <w:rsid w:val="00510086"/>
    <w:rsid w:val="005106FB"/>
    <w:rsid w:val="0051103A"/>
    <w:rsid w:val="00511637"/>
    <w:rsid w:val="005116CF"/>
    <w:rsid w:val="005135C1"/>
    <w:rsid w:val="005140F5"/>
    <w:rsid w:val="005142FF"/>
    <w:rsid w:val="00514612"/>
    <w:rsid w:val="00514BC7"/>
    <w:rsid w:val="005169AA"/>
    <w:rsid w:val="00516A58"/>
    <w:rsid w:val="00517A50"/>
    <w:rsid w:val="005207FA"/>
    <w:rsid w:val="005209EC"/>
    <w:rsid w:val="00521D18"/>
    <w:rsid w:val="00521F8B"/>
    <w:rsid w:val="00522327"/>
    <w:rsid w:val="00522ACC"/>
    <w:rsid w:val="00522D67"/>
    <w:rsid w:val="005232A6"/>
    <w:rsid w:val="00523A8F"/>
    <w:rsid w:val="005247C0"/>
    <w:rsid w:val="00526B2E"/>
    <w:rsid w:val="005272B9"/>
    <w:rsid w:val="005274CB"/>
    <w:rsid w:val="005275FC"/>
    <w:rsid w:val="005308FE"/>
    <w:rsid w:val="0053095A"/>
    <w:rsid w:val="00530C8C"/>
    <w:rsid w:val="005322FD"/>
    <w:rsid w:val="005327F0"/>
    <w:rsid w:val="00532B19"/>
    <w:rsid w:val="00532C8B"/>
    <w:rsid w:val="00533283"/>
    <w:rsid w:val="005354BC"/>
    <w:rsid w:val="005355D8"/>
    <w:rsid w:val="0053593A"/>
    <w:rsid w:val="00536144"/>
    <w:rsid w:val="0053737F"/>
    <w:rsid w:val="00537999"/>
    <w:rsid w:val="00541886"/>
    <w:rsid w:val="005418F4"/>
    <w:rsid w:val="00542CD5"/>
    <w:rsid w:val="00545818"/>
    <w:rsid w:val="0054701B"/>
    <w:rsid w:val="00550B75"/>
    <w:rsid w:val="00551805"/>
    <w:rsid w:val="00552B2E"/>
    <w:rsid w:val="00552FCA"/>
    <w:rsid w:val="00554130"/>
    <w:rsid w:val="00554B9A"/>
    <w:rsid w:val="00554EE4"/>
    <w:rsid w:val="00555742"/>
    <w:rsid w:val="00556139"/>
    <w:rsid w:val="005563AD"/>
    <w:rsid w:val="00556D4B"/>
    <w:rsid w:val="00561054"/>
    <w:rsid w:val="00561083"/>
    <w:rsid w:val="005611BF"/>
    <w:rsid w:val="005613E1"/>
    <w:rsid w:val="00563715"/>
    <w:rsid w:val="005637B4"/>
    <w:rsid w:val="00564539"/>
    <w:rsid w:val="005646FD"/>
    <w:rsid w:val="00570924"/>
    <w:rsid w:val="00570D73"/>
    <w:rsid w:val="0057191D"/>
    <w:rsid w:val="005721B8"/>
    <w:rsid w:val="00572B07"/>
    <w:rsid w:val="005738BA"/>
    <w:rsid w:val="00573E73"/>
    <w:rsid w:val="00576181"/>
    <w:rsid w:val="00576611"/>
    <w:rsid w:val="005767C1"/>
    <w:rsid w:val="00580902"/>
    <w:rsid w:val="00580CC0"/>
    <w:rsid w:val="00580F5A"/>
    <w:rsid w:val="00580FD4"/>
    <w:rsid w:val="005810AA"/>
    <w:rsid w:val="00581E10"/>
    <w:rsid w:val="0058286B"/>
    <w:rsid w:val="00582EC5"/>
    <w:rsid w:val="005842F5"/>
    <w:rsid w:val="00584628"/>
    <w:rsid w:val="00585307"/>
    <w:rsid w:val="00586332"/>
    <w:rsid w:val="00587011"/>
    <w:rsid w:val="005877E1"/>
    <w:rsid w:val="005904CF"/>
    <w:rsid w:val="00591B12"/>
    <w:rsid w:val="00592819"/>
    <w:rsid w:val="00593067"/>
    <w:rsid w:val="0059397F"/>
    <w:rsid w:val="00593EA7"/>
    <w:rsid w:val="00594251"/>
    <w:rsid w:val="00595264"/>
    <w:rsid w:val="005969BF"/>
    <w:rsid w:val="00596FCA"/>
    <w:rsid w:val="00597AA7"/>
    <w:rsid w:val="005A12B4"/>
    <w:rsid w:val="005A1F6C"/>
    <w:rsid w:val="005A25C3"/>
    <w:rsid w:val="005A4855"/>
    <w:rsid w:val="005A4D4D"/>
    <w:rsid w:val="005A73E8"/>
    <w:rsid w:val="005A7A64"/>
    <w:rsid w:val="005B0457"/>
    <w:rsid w:val="005B08B4"/>
    <w:rsid w:val="005B0AA9"/>
    <w:rsid w:val="005B1179"/>
    <w:rsid w:val="005B139C"/>
    <w:rsid w:val="005B1636"/>
    <w:rsid w:val="005B23DD"/>
    <w:rsid w:val="005B2A82"/>
    <w:rsid w:val="005B3601"/>
    <w:rsid w:val="005B4664"/>
    <w:rsid w:val="005B4D95"/>
    <w:rsid w:val="005B4E64"/>
    <w:rsid w:val="005B582F"/>
    <w:rsid w:val="005B60FF"/>
    <w:rsid w:val="005B649F"/>
    <w:rsid w:val="005B68F1"/>
    <w:rsid w:val="005B6993"/>
    <w:rsid w:val="005B6BD3"/>
    <w:rsid w:val="005C0153"/>
    <w:rsid w:val="005C1D58"/>
    <w:rsid w:val="005C2651"/>
    <w:rsid w:val="005C3230"/>
    <w:rsid w:val="005C3CF9"/>
    <w:rsid w:val="005C483D"/>
    <w:rsid w:val="005C5079"/>
    <w:rsid w:val="005C5235"/>
    <w:rsid w:val="005C5F35"/>
    <w:rsid w:val="005C6D8E"/>
    <w:rsid w:val="005C6F33"/>
    <w:rsid w:val="005C76C0"/>
    <w:rsid w:val="005D0E09"/>
    <w:rsid w:val="005D131E"/>
    <w:rsid w:val="005D2349"/>
    <w:rsid w:val="005D23EB"/>
    <w:rsid w:val="005D2E8A"/>
    <w:rsid w:val="005D329D"/>
    <w:rsid w:val="005D351D"/>
    <w:rsid w:val="005D4D52"/>
    <w:rsid w:val="005D594E"/>
    <w:rsid w:val="005D7225"/>
    <w:rsid w:val="005D72EF"/>
    <w:rsid w:val="005E005E"/>
    <w:rsid w:val="005E084C"/>
    <w:rsid w:val="005E0AC8"/>
    <w:rsid w:val="005E35D3"/>
    <w:rsid w:val="005E3819"/>
    <w:rsid w:val="005E3EAD"/>
    <w:rsid w:val="005E4AF8"/>
    <w:rsid w:val="005E4F94"/>
    <w:rsid w:val="005E5A3A"/>
    <w:rsid w:val="005E5C61"/>
    <w:rsid w:val="005E7601"/>
    <w:rsid w:val="005E76A0"/>
    <w:rsid w:val="005E7B31"/>
    <w:rsid w:val="005F0605"/>
    <w:rsid w:val="005F0C75"/>
    <w:rsid w:val="005F19BA"/>
    <w:rsid w:val="005F2B82"/>
    <w:rsid w:val="005F2D34"/>
    <w:rsid w:val="005F321A"/>
    <w:rsid w:val="005F48A4"/>
    <w:rsid w:val="005F4CF6"/>
    <w:rsid w:val="00601132"/>
    <w:rsid w:val="00602097"/>
    <w:rsid w:val="00602132"/>
    <w:rsid w:val="006044F0"/>
    <w:rsid w:val="00604BA7"/>
    <w:rsid w:val="006057E3"/>
    <w:rsid w:val="00605884"/>
    <w:rsid w:val="00606385"/>
    <w:rsid w:val="006066DE"/>
    <w:rsid w:val="006102ED"/>
    <w:rsid w:val="00610CB3"/>
    <w:rsid w:val="00611064"/>
    <w:rsid w:val="006126CE"/>
    <w:rsid w:val="00612CD7"/>
    <w:rsid w:val="00615600"/>
    <w:rsid w:val="00615DF3"/>
    <w:rsid w:val="00616076"/>
    <w:rsid w:val="0061648D"/>
    <w:rsid w:val="00616ECA"/>
    <w:rsid w:val="0061707D"/>
    <w:rsid w:val="00620147"/>
    <w:rsid w:val="006206F3"/>
    <w:rsid w:val="00620E43"/>
    <w:rsid w:val="006217A4"/>
    <w:rsid w:val="00622393"/>
    <w:rsid w:val="00622B11"/>
    <w:rsid w:val="00622EEA"/>
    <w:rsid w:val="00623075"/>
    <w:rsid w:val="006243D3"/>
    <w:rsid w:val="00624810"/>
    <w:rsid w:val="00624F1F"/>
    <w:rsid w:val="00624FEA"/>
    <w:rsid w:val="00625823"/>
    <w:rsid w:val="00626112"/>
    <w:rsid w:val="00626D07"/>
    <w:rsid w:val="006270B8"/>
    <w:rsid w:val="00627B28"/>
    <w:rsid w:val="00627EDB"/>
    <w:rsid w:val="00630DBD"/>
    <w:rsid w:val="00631D1B"/>
    <w:rsid w:val="00632622"/>
    <w:rsid w:val="00634AC4"/>
    <w:rsid w:val="006352AD"/>
    <w:rsid w:val="00635AF2"/>
    <w:rsid w:val="00640281"/>
    <w:rsid w:val="00641B9D"/>
    <w:rsid w:val="00642CAE"/>
    <w:rsid w:val="00642D89"/>
    <w:rsid w:val="00643CED"/>
    <w:rsid w:val="006442F9"/>
    <w:rsid w:val="006443CD"/>
    <w:rsid w:val="006466AE"/>
    <w:rsid w:val="00647D48"/>
    <w:rsid w:val="00647E12"/>
    <w:rsid w:val="0065014A"/>
    <w:rsid w:val="00650277"/>
    <w:rsid w:val="0065157B"/>
    <w:rsid w:val="00652E90"/>
    <w:rsid w:val="006544EE"/>
    <w:rsid w:val="006546BE"/>
    <w:rsid w:val="00655085"/>
    <w:rsid w:val="00655E77"/>
    <w:rsid w:val="00660695"/>
    <w:rsid w:val="00660A22"/>
    <w:rsid w:val="00661217"/>
    <w:rsid w:val="00662041"/>
    <w:rsid w:val="0066356C"/>
    <w:rsid w:val="0066539E"/>
    <w:rsid w:val="006658A1"/>
    <w:rsid w:val="006661D0"/>
    <w:rsid w:val="0066685A"/>
    <w:rsid w:val="0067013B"/>
    <w:rsid w:val="00670DE5"/>
    <w:rsid w:val="006714AF"/>
    <w:rsid w:val="006716C7"/>
    <w:rsid w:val="0067257D"/>
    <w:rsid w:val="006726E0"/>
    <w:rsid w:val="00673C35"/>
    <w:rsid w:val="00673CE4"/>
    <w:rsid w:val="00675E4F"/>
    <w:rsid w:val="0067683D"/>
    <w:rsid w:val="00677332"/>
    <w:rsid w:val="00677B49"/>
    <w:rsid w:val="00677DAD"/>
    <w:rsid w:val="006804B3"/>
    <w:rsid w:val="00680613"/>
    <w:rsid w:val="006810C1"/>
    <w:rsid w:val="0068131A"/>
    <w:rsid w:val="006816E6"/>
    <w:rsid w:val="006818ED"/>
    <w:rsid w:val="0068275A"/>
    <w:rsid w:val="00682C65"/>
    <w:rsid w:val="006839F4"/>
    <w:rsid w:val="00683AA2"/>
    <w:rsid w:val="006840B4"/>
    <w:rsid w:val="006844CA"/>
    <w:rsid w:val="0068487B"/>
    <w:rsid w:val="00685E27"/>
    <w:rsid w:val="006863BD"/>
    <w:rsid w:val="00686600"/>
    <w:rsid w:val="00686F7A"/>
    <w:rsid w:val="00687838"/>
    <w:rsid w:val="0068784A"/>
    <w:rsid w:val="00690308"/>
    <w:rsid w:val="00690B5E"/>
    <w:rsid w:val="00691382"/>
    <w:rsid w:val="00691EB0"/>
    <w:rsid w:val="00692497"/>
    <w:rsid w:val="006925B4"/>
    <w:rsid w:val="0069291B"/>
    <w:rsid w:val="00693061"/>
    <w:rsid w:val="00693700"/>
    <w:rsid w:val="00695781"/>
    <w:rsid w:val="0069592D"/>
    <w:rsid w:val="00695BC3"/>
    <w:rsid w:val="00695DE1"/>
    <w:rsid w:val="0069663C"/>
    <w:rsid w:val="00697A05"/>
    <w:rsid w:val="00697F52"/>
    <w:rsid w:val="006A26FD"/>
    <w:rsid w:val="006A31C2"/>
    <w:rsid w:val="006A359C"/>
    <w:rsid w:val="006A394D"/>
    <w:rsid w:val="006A3AE8"/>
    <w:rsid w:val="006A49C2"/>
    <w:rsid w:val="006A4F86"/>
    <w:rsid w:val="006A6606"/>
    <w:rsid w:val="006A7C1A"/>
    <w:rsid w:val="006B095D"/>
    <w:rsid w:val="006B0B6A"/>
    <w:rsid w:val="006B0F61"/>
    <w:rsid w:val="006B1129"/>
    <w:rsid w:val="006B1FEB"/>
    <w:rsid w:val="006B65B2"/>
    <w:rsid w:val="006B6A6F"/>
    <w:rsid w:val="006B6C40"/>
    <w:rsid w:val="006B7758"/>
    <w:rsid w:val="006C1C49"/>
    <w:rsid w:val="006C2CD1"/>
    <w:rsid w:val="006C39B2"/>
    <w:rsid w:val="006C59C9"/>
    <w:rsid w:val="006C5BB7"/>
    <w:rsid w:val="006C6835"/>
    <w:rsid w:val="006C70FA"/>
    <w:rsid w:val="006C7177"/>
    <w:rsid w:val="006C76AA"/>
    <w:rsid w:val="006D07BB"/>
    <w:rsid w:val="006D126E"/>
    <w:rsid w:val="006D21A8"/>
    <w:rsid w:val="006D3F1D"/>
    <w:rsid w:val="006D49CC"/>
    <w:rsid w:val="006D56F9"/>
    <w:rsid w:val="006D5C22"/>
    <w:rsid w:val="006D69BE"/>
    <w:rsid w:val="006D7856"/>
    <w:rsid w:val="006D7EEC"/>
    <w:rsid w:val="006E07C0"/>
    <w:rsid w:val="006E326C"/>
    <w:rsid w:val="006E4BA5"/>
    <w:rsid w:val="006E4BBF"/>
    <w:rsid w:val="006E5371"/>
    <w:rsid w:val="006E632A"/>
    <w:rsid w:val="006E68B6"/>
    <w:rsid w:val="006E6CAA"/>
    <w:rsid w:val="006E7781"/>
    <w:rsid w:val="006E792F"/>
    <w:rsid w:val="006E7C1C"/>
    <w:rsid w:val="006F0233"/>
    <w:rsid w:val="006F0A37"/>
    <w:rsid w:val="006F0FE7"/>
    <w:rsid w:val="006F2534"/>
    <w:rsid w:val="006F25BD"/>
    <w:rsid w:val="006F396C"/>
    <w:rsid w:val="006F3F3F"/>
    <w:rsid w:val="006F488A"/>
    <w:rsid w:val="006F6A1E"/>
    <w:rsid w:val="006F701B"/>
    <w:rsid w:val="006F75D4"/>
    <w:rsid w:val="00700334"/>
    <w:rsid w:val="00700B11"/>
    <w:rsid w:val="007011C6"/>
    <w:rsid w:val="0070174B"/>
    <w:rsid w:val="0070191F"/>
    <w:rsid w:val="00701C0D"/>
    <w:rsid w:val="007021E3"/>
    <w:rsid w:val="0070239C"/>
    <w:rsid w:val="00703171"/>
    <w:rsid w:val="00703766"/>
    <w:rsid w:val="0070394A"/>
    <w:rsid w:val="00703D0C"/>
    <w:rsid w:val="007052B2"/>
    <w:rsid w:val="00705352"/>
    <w:rsid w:val="00705AB4"/>
    <w:rsid w:val="00705C82"/>
    <w:rsid w:val="00705D99"/>
    <w:rsid w:val="007063F3"/>
    <w:rsid w:val="00706FB6"/>
    <w:rsid w:val="00707755"/>
    <w:rsid w:val="00710DF8"/>
    <w:rsid w:val="007127B0"/>
    <w:rsid w:val="007128A1"/>
    <w:rsid w:val="00712B74"/>
    <w:rsid w:val="007131A3"/>
    <w:rsid w:val="00713806"/>
    <w:rsid w:val="00713C24"/>
    <w:rsid w:val="00714AD7"/>
    <w:rsid w:val="00715003"/>
    <w:rsid w:val="007160A7"/>
    <w:rsid w:val="007164B0"/>
    <w:rsid w:val="00716557"/>
    <w:rsid w:val="00716F17"/>
    <w:rsid w:val="00717271"/>
    <w:rsid w:val="007178E1"/>
    <w:rsid w:val="00717906"/>
    <w:rsid w:val="00717A46"/>
    <w:rsid w:val="00717A55"/>
    <w:rsid w:val="00717BF5"/>
    <w:rsid w:val="00720307"/>
    <w:rsid w:val="00720CE4"/>
    <w:rsid w:val="00721690"/>
    <w:rsid w:val="00722F8B"/>
    <w:rsid w:val="0072310E"/>
    <w:rsid w:val="007232DA"/>
    <w:rsid w:val="0072532E"/>
    <w:rsid w:val="00726CBD"/>
    <w:rsid w:val="00726E33"/>
    <w:rsid w:val="00727ADD"/>
    <w:rsid w:val="00727BF4"/>
    <w:rsid w:val="0073020E"/>
    <w:rsid w:val="007302C0"/>
    <w:rsid w:val="00731BB3"/>
    <w:rsid w:val="00731D30"/>
    <w:rsid w:val="00733E32"/>
    <w:rsid w:val="00734165"/>
    <w:rsid w:val="00734286"/>
    <w:rsid w:val="00734D6F"/>
    <w:rsid w:val="00735A13"/>
    <w:rsid w:val="007368F8"/>
    <w:rsid w:val="007369E4"/>
    <w:rsid w:val="00737FA0"/>
    <w:rsid w:val="00740CC9"/>
    <w:rsid w:val="00741101"/>
    <w:rsid w:val="0074128E"/>
    <w:rsid w:val="007418EB"/>
    <w:rsid w:val="00741AF4"/>
    <w:rsid w:val="00741C7F"/>
    <w:rsid w:val="00743110"/>
    <w:rsid w:val="007435A5"/>
    <w:rsid w:val="00744B30"/>
    <w:rsid w:val="00745A9F"/>
    <w:rsid w:val="00746CD1"/>
    <w:rsid w:val="007474E5"/>
    <w:rsid w:val="00747D6D"/>
    <w:rsid w:val="00751271"/>
    <w:rsid w:val="00752117"/>
    <w:rsid w:val="0075328B"/>
    <w:rsid w:val="00753464"/>
    <w:rsid w:val="00753D2B"/>
    <w:rsid w:val="00754544"/>
    <w:rsid w:val="007579DC"/>
    <w:rsid w:val="0076001D"/>
    <w:rsid w:val="007612A1"/>
    <w:rsid w:val="00764026"/>
    <w:rsid w:val="0076472C"/>
    <w:rsid w:val="00764E11"/>
    <w:rsid w:val="007654CE"/>
    <w:rsid w:val="00765B6B"/>
    <w:rsid w:val="00765F67"/>
    <w:rsid w:val="007666E3"/>
    <w:rsid w:val="00766A47"/>
    <w:rsid w:val="00766DA7"/>
    <w:rsid w:val="007722A3"/>
    <w:rsid w:val="00772371"/>
    <w:rsid w:val="00772731"/>
    <w:rsid w:val="00772B2F"/>
    <w:rsid w:val="00772EF1"/>
    <w:rsid w:val="00773D6B"/>
    <w:rsid w:val="0077406E"/>
    <w:rsid w:val="00775AE8"/>
    <w:rsid w:val="007761C3"/>
    <w:rsid w:val="00777203"/>
    <w:rsid w:val="0077780E"/>
    <w:rsid w:val="00777F78"/>
    <w:rsid w:val="00780E8B"/>
    <w:rsid w:val="007812DB"/>
    <w:rsid w:val="007814B0"/>
    <w:rsid w:val="00781D9B"/>
    <w:rsid w:val="00781EF5"/>
    <w:rsid w:val="007828C8"/>
    <w:rsid w:val="00782F8F"/>
    <w:rsid w:val="0078326E"/>
    <w:rsid w:val="00783C96"/>
    <w:rsid w:val="00783FAA"/>
    <w:rsid w:val="00783FCB"/>
    <w:rsid w:val="00784139"/>
    <w:rsid w:val="0078590B"/>
    <w:rsid w:val="0079080A"/>
    <w:rsid w:val="007912FB"/>
    <w:rsid w:val="00791972"/>
    <w:rsid w:val="00791CA3"/>
    <w:rsid w:val="00792196"/>
    <w:rsid w:val="00792478"/>
    <w:rsid w:val="00792820"/>
    <w:rsid w:val="00792B93"/>
    <w:rsid w:val="00792BE7"/>
    <w:rsid w:val="00792DE8"/>
    <w:rsid w:val="00792E19"/>
    <w:rsid w:val="007938AD"/>
    <w:rsid w:val="00794E6A"/>
    <w:rsid w:val="00795BF0"/>
    <w:rsid w:val="00795CB7"/>
    <w:rsid w:val="00796441"/>
    <w:rsid w:val="00797EB4"/>
    <w:rsid w:val="007A0476"/>
    <w:rsid w:val="007A0A62"/>
    <w:rsid w:val="007A1BE7"/>
    <w:rsid w:val="007A21A7"/>
    <w:rsid w:val="007A23DF"/>
    <w:rsid w:val="007A28CD"/>
    <w:rsid w:val="007A30A9"/>
    <w:rsid w:val="007A3741"/>
    <w:rsid w:val="007A5342"/>
    <w:rsid w:val="007A5448"/>
    <w:rsid w:val="007A55D1"/>
    <w:rsid w:val="007A57C9"/>
    <w:rsid w:val="007A666B"/>
    <w:rsid w:val="007A6ADA"/>
    <w:rsid w:val="007A7B0B"/>
    <w:rsid w:val="007B0919"/>
    <w:rsid w:val="007B15A3"/>
    <w:rsid w:val="007B1F03"/>
    <w:rsid w:val="007B2FC8"/>
    <w:rsid w:val="007B4055"/>
    <w:rsid w:val="007B4C19"/>
    <w:rsid w:val="007B4CEA"/>
    <w:rsid w:val="007B597F"/>
    <w:rsid w:val="007B6B00"/>
    <w:rsid w:val="007B79A4"/>
    <w:rsid w:val="007C067B"/>
    <w:rsid w:val="007C0E6E"/>
    <w:rsid w:val="007C15E5"/>
    <w:rsid w:val="007C1BF9"/>
    <w:rsid w:val="007C1CBA"/>
    <w:rsid w:val="007C226C"/>
    <w:rsid w:val="007C25FF"/>
    <w:rsid w:val="007C2B79"/>
    <w:rsid w:val="007C2BD0"/>
    <w:rsid w:val="007C3235"/>
    <w:rsid w:val="007C33CC"/>
    <w:rsid w:val="007C3548"/>
    <w:rsid w:val="007C3AA0"/>
    <w:rsid w:val="007C3C4C"/>
    <w:rsid w:val="007C4AB5"/>
    <w:rsid w:val="007C62D4"/>
    <w:rsid w:val="007C6769"/>
    <w:rsid w:val="007C72D4"/>
    <w:rsid w:val="007C79FA"/>
    <w:rsid w:val="007D07D9"/>
    <w:rsid w:val="007D2B0F"/>
    <w:rsid w:val="007D2FC5"/>
    <w:rsid w:val="007D4134"/>
    <w:rsid w:val="007D5805"/>
    <w:rsid w:val="007D5B04"/>
    <w:rsid w:val="007D6C1F"/>
    <w:rsid w:val="007D7E03"/>
    <w:rsid w:val="007D7EB9"/>
    <w:rsid w:val="007E02A2"/>
    <w:rsid w:val="007E1CCB"/>
    <w:rsid w:val="007E276B"/>
    <w:rsid w:val="007E2AA1"/>
    <w:rsid w:val="007E34E7"/>
    <w:rsid w:val="007E38C8"/>
    <w:rsid w:val="007E3DAE"/>
    <w:rsid w:val="007E40A6"/>
    <w:rsid w:val="007E486F"/>
    <w:rsid w:val="007E4A2A"/>
    <w:rsid w:val="007E5500"/>
    <w:rsid w:val="007E5C57"/>
    <w:rsid w:val="007E7270"/>
    <w:rsid w:val="007F0F5D"/>
    <w:rsid w:val="007F1FAC"/>
    <w:rsid w:val="007F252B"/>
    <w:rsid w:val="007F2821"/>
    <w:rsid w:val="007F393F"/>
    <w:rsid w:val="007F4044"/>
    <w:rsid w:val="007F40C4"/>
    <w:rsid w:val="007F4723"/>
    <w:rsid w:val="007F510E"/>
    <w:rsid w:val="007F6434"/>
    <w:rsid w:val="007F66F1"/>
    <w:rsid w:val="007F6ADA"/>
    <w:rsid w:val="007F782D"/>
    <w:rsid w:val="007F7DA1"/>
    <w:rsid w:val="00800161"/>
    <w:rsid w:val="00800872"/>
    <w:rsid w:val="008009EB"/>
    <w:rsid w:val="00800AF1"/>
    <w:rsid w:val="00802864"/>
    <w:rsid w:val="00802F18"/>
    <w:rsid w:val="00804736"/>
    <w:rsid w:val="00804988"/>
    <w:rsid w:val="00805465"/>
    <w:rsid w:val="00810436"/>
    <w:rsid w:val="00810D07"/>
    <w:rsid w:val="008110AA"/>
    <w:rsid w:val="0081147C"/>
    <w:rsid w:val="0081186F"/>
    <w:rsid w:val="0081242C"/>
    <w:rsid w:val="008129C1"/>
    <w:rsid w:val="00812E68"/>
    <w:rsid w:val="008131FB"/>
    <w:rsid w:val="00813245"/>
    <w:rsid w:val="0081380F"/>
    <w:rsid w:val="00813BB5"/>
    <w:rsid w:val="00814315"/>
    <w:rsid w:val="00816774"/>
    <w:rsid w:val="008173AD"/>
    <w:rsid w:val="00817919"/>
    <w:rsid w:val="00820983"/>
    <w:rsid w:val="00820A3D"/>
    <w:rsid w:val="008215BF"/>
    <w:rsid w:val="00821601"/>
    <w:rsid w:val="00821789"/>
    <w:rsid w:val="008218BB"/>
    <w:rsid w:val="008219F9"/>
    <w:rsid w:val="00823652"/>
    <w:rsid w:val="008236F1"/>
    <w:rsid w:val="0082374E"/>
    <w:rsid w:val="00823B90"/>
    <w:rsid w:val="00823D3A"/>
    <w:rsid w:val="00824DA7"/>
    <w:rsid w:val="008251A2"/>
    <w:rsid w:val="0082548E"/>
    <w:rsid w:val="00825FB1"/>
    <w:rsid w:val="0082696C"/>
    <w:rsid w:val="00826DE7"/>
    <w:rsid w:val="008270D9"/>
    <w:rsid w:val="0082742B"/>
    <w:rsid w:val="00830F96"/>
    <w:rsid w:val="00831C0D"/>
    <w:rsid w:val="00835385"/>
    <w:rsid w:val="008363C1"/>
    <w:rsid w:val="00836B29"/>
    <w:rsid w:val="00840A78"/>
    <w:rsid w:val="00841480"/>
    <w:rsid w:val="008424DB"/>
    <w:rsid w:val="00842B31"/>
    <w:rsid w:val="008436F4"/>
    <w:rsid w:val="00843EE8"/>
    <w:rsid w:val="00844499"/>
    <w:rsid w:val="00844C79"/>
    <w:rsid w:val="0085037D"/>
    <w:rsid w:val="00852103"/>
    <w:rsid w:val="008527D8"/>
    <w:rsid w:val="00854CFA"/>
    <w:rsid w:val="00855995"/>
    <w:rsid w:val="00855A4F"/>
    <w:rsid w:val="00856F3A"/>
    <w:rsid w:val="00857195"/>
    <w:rsid w:val="008605A8"/>
    <w:rsid w:val="008607CF"/>
    <w:rsid w:val="008609DC"/>
    <w:rsid w:val="00860DFB"/>
    <w:rsid w:val="0086173F"/>
    <w:rsid w:val="00863D9F"/>
    <w:rsid w:val="0086416D"/>
    <w:rsid w:val="008643B9"/>
    <w:rsid w:val="0086515B"/>
    <w:rsid w:val="008663D8"/>
    <w:rsid w:val="00871809"/>
    <w:rsid w:val="0087186A"/>
    <w:rsid w:val="00871B2F"/>
    <w:rsid w:val="00871D91"/>
    <w:rsid w:val="00872876"/>
    <w:rsid w:val="00873051"/>
    <w:rsid w:val="008732E9"/>
    <w:rsid w:val="008737B6"/>
    <w:rsid w:val="008752CC"/>
    <w:rsid w:val="00875871"/>
    <w:rsid w:val="00875D46"/>
    <w:rsid w:val="00875DB6"/>
    <w:rsid w:val="0087606F"/>
    <w:rsid w:val="00877100"/>
    <w:rsid w:val="00877298"/>
    <w:rsid w:val="00880187"/>
    <w:rsid w:val="00880BAB"/>
    <w:rsid w:val="008814AD"/>
    <w:rsid w:val="0088153E"/>
    <w:rsid w:val="00881F9E"/>
    <w:rsid w:val="008842B8"/>
    <w:rsid w:val="00884418"/>
    <w:rsid w:val="00884F37"/>
    <w:rsid w:val="00885003"/>
    <w:rsid w:val="008864EF"/>
    <w:rsid w:val="00887811"/>
    <w:rsid w:val="008901CB"/>
    <w:rsid w:val="008909B2"/>
    <w:rsid w:val="00890AF6"/>
    <w:rsid w:val="00891A21"/>
    <w:rsid w:val="00891D9B"/>
    <w:rsid w:val="00892028"/>
    <w:rsid w:val="00892579"/>
    <w:rsid w:val="008930CD"/>
    <w:rsid w:val="00895070"/>
    <w:rsid w:val="008950F0"/>
    <w:rsid w:val="00895B2E"/>
    <w:rsid w:val="00896D34"/>
    <w:rsid w:val="008A0B33"/>
    <w:rsid w:val="008A1D49"/>
    <w:rsid w:val="008A1F4A"/>
    <w:rsid w:val="008A421A"/>
    <w:rsid w:val="008A4B24"/>
    <w:rsid w:val="008A52FE"/>
    <w:rsid w:val="008A5F49"/>
    <w:rsid w:val="008A64A0"/>
    <w:rsid w:val="008A7687"/>
    <w:rsid w:val="008B066C"/>
    <w:rsid w:val="008B06EC"/>
    <w:rsid w:val="008B0AD9"/>
    <w:rsid w:val="008B0B8F"/>
    <w:rsid w:val="008B1556"/>
    <w:rsid w:val="008B2D16"/>
    <w:rsid w:val="008B3F7F"/>
    <w:rsid w:val="008B4A08"/>
    <w:rsid w:val="008B653F"/>
    <w:rsid w:val="008C1316"/>
    <w:rsid w:val="008C1B83"/>
    <w:rsid w:val="008C1D1F"/>
    <w:rsid w:val="008C3262"/>
    <w:rsid w:val="008C3651"/>
    <w:rsid w:val="008C3661"/>
    <w:rsid w:val="008C3B4C"/>
    <w:rsid w:val="008C4073"/>
    <w:rsid w:val="008C49B5"/>
    <w:rsid w:val="008C5BDB"/>
    <w:rsid w:val="008C5CF3"/>
    <w:rsid w:val="008C790C"/>
    <w:rsid w:val="008D1231"/>
    <w:rsid w:val="008D27A0"/>
    <w:rsid w:val="008D2866"/>
    <w:rsid w:val="008D324E"/>
    <w:rsid w:val="008D3571"/>
    <w:rsid w:val="008D35C9"/>
    <w:rsid w:val="008D3CE9"/>
    <w:rsid w:val="008D3EA6"/>
    <w:rsid w:val="008D43C2"/>
    <w:rsid w:val="008D4D2D"/>
    <w:rsid w:val="008D4E7F"/>
    <w:rsid w:val="008D51DE"/>
    <w:rsid w:val="008D524E"/>
    <w:rsid w:val="008D5597"/>
    <w:rsid w:val="008D7926"/>
    <w:rsid w:val="008D7E0C"/>
    <w:rsid w:val="008E103E"/>
    <w:rsid w:val="008E1D1A"/>
    <w:rsid w:val="008E2DC5"/>
    <w:rsid w:val="008E3E9E"/>
    <w:rsid w:val="008E4E40"/>
    <w:rsid w:val="008E65B8"/>
    <w:rsid w:val="008E7466"/>
    <w:rsid w:val="008E784D"/>
    <w:rsid w:val="008E7C3E"/>
    <w:rsid w:val="008F0DDF"/>
    <w:rsid w:val="008F23B0"/>
    <w:rsid w:val="008F2835"/>
    <w:rsid w:val="008F2BEE"/>
    <w:rsid w:val="008F2CDA"/>
    <w:rsid w:val="008F2F5C"/>
    <w:rsid w:val="008F3281"/>
    <w:rsid w:val="008F3F1B"/>
    <w:rsid w:val="008F3FD3"/>
    <w:rsid w:val="008F417C"/>
    <w:rsid w:val="008F60F4"/>
    <w:rsid w:val="008F7937"/>
    <w:rsid w:val="008F7EE6"/>
    <w:rsid w:val="00900312"/>
    <w:rsid w:val="00901062"/>
    <w:rsid w:val="00902745"/>
    <w:rsid w:val="00902CD6"/>
    <w:rsid w:val="00902D01"/>
    <w:rsid w:val="00902EC8"/>
    <w:rsid w:val="0090387A"/>
    <w:rsid w:val="00903A41"/>
    <w:rsid w:val="00904897"/>
    <w:rsid w:val="009059FA"/>
    <w:rsid w:val="00905F04"/>
    <w:rsid w:val="00907A4C"/>
    <w:rsid w:val="00907A93"/>
    <w:rsid w:val="00907C47"/>
    <w:rsid w:val="009105EC"/>
    <w:rsid w:val="00910C99"/>
    <w:rsid w:val="00912F65"/>
    <w:rsid w:val="0091376C"/>
    <w:rsid w:val="0091424D"/>
    <w:rsid w:val="009142B2"/>
    <w:rsid w:val="00914527"/>
    <w:rsid w:val="00914AC5"/>
    <w:rsid w:val="00916207"/>
    <w:rsid w:val="0091697C"/>
    <w:rsid w:val="00917B39"/>
    <w:rsid w:val="00917E7A"/>
    <w:rsid w:val="00917EE8"/>
    <w:rsid w:val="00920633"/>
    <w:rsid w:val="00920751"/>
    <w:rsid w:val="00921717"/>
    <w:rsid w:val="009228FD"/>
    <w:rsid w:val="00922AB0"/>
    <w:rsid w:val="0092407A"/>
    <w:rsid w:val="009253C8"/>
    <w:rsid w:val="009257EB"/>
    <w:rsid w:val="0092623C"/>
    <w:rsid w:val="009267B4"/>
    <w:rsid w:val="00926A27"/>
    <w:rsid w:val="009274AC"/>
    <w:rsid w:val="00930623"/>
    <w:rsid w:val="00931ACB"/>
    <w:rsid w:val="0093224C"/>
    <w:rsid w:val="009322DC"/>
    <w:rsid w:val="00932AD8"/>
    <w:rsid w:val="00932F85"/>
    <w:rsid w:val="009344ED"/>
    <w:rsid w:val="00934658"/>
    <w:rsid w:val="00934A45"/>
    <w:rsid w:val="00934EB8"/>
    <w:rsid w:val="00934F5B"/>
    <w:rsid w:val="00935A92"/>
    <w:rsid w:val="00935D96"/>
    <w:rsid w:val="009374A2"/>
    <w:rsid w:val="00937991"/>
    <w:rsid w:val="00940369"/>
    <w:rsid w:val="00940407"/>
    <w:rsid w:val="0094192C"/>
    <w:rsid w:val="009427A1"/>
    <w:rsid w:val="00942A19"/>
    <w:rsid w:val="00943000"/>
    <w:rsid w:val="009431B3"/>
    <w:rsid w:val="009445A2"/>
    <w:rsid w:val="00944A3E"/>
    <w:rsid w:val="00945871"/>
    <w:rsid w:val="0094644D"/>
    <w:rsid w:val="0094784A"/>
    <w:rsid w:val="00947C63"/>
    <w:rsid w:val="0095003E"/>
    <w:rsid w:val="0095013D"/>
    <w:rsid w:val="00951608"/>
    <w:rsid w:val="00952428"/>
    <w:rsid w:val="00952B34"/>
    <w:rsid w:val="00952B73"/>
    <w:rsid w:val="00953341"/>
    <w:rsid w:val="00953739"/>
    <w:rsid w:val="00953F00"/>
    <w:rsid w:val="009545EE"/>
    <w:rsid w:val="00955BEC"/>
    <w:rsid w:val="0095794F"/>
    <w:rsid w:val="00960375"/>
    <w:rsid w:val="009632F2"/>
    <w:rsid w:val="00963B0E"/>
    <w:rsid w:val="00964050"/>
    <w:rsid w:val="00965AE4"/>
    <w:rsid w:val="00971217"/>
    <w:rsid w:val="00971765"/>
    <w:rsid w:val="009739EE"/>
    <w:rsid w:val="00974180"/>
    <w:rsid w:val="00974B6D"/>
    <w:rsid w:val="00974D37"/>
    <w:rsid w:val="00975F59"/>
    <w:rsid w:val="009765C9"/>
    <w:rsid w:val="00976F2E"/>
    <w:rsid w:val="009802FC"/>
    <w:rsid w:val="009812D0"/>
    <w:rsid w:val="009818F6"/>
    <w:rsid w:val="00982EF7"/>
    <w:rsid w:val="009832A2"/>
    <w:rsid w:val="0098352B"/>
    <w:rsid w:val="009838EF"/>
    <w:rsid w:val="00983BF8"/>
    <w:rsid w:val="00983FE3"/>
    <w:rsid w:val="00986ACD"/>
    <w:rsid w:val="00986BA9"/>
    <w:rsid w:val="00986F28"/>
    <w:rsid w:val="00986F9E"/>
    <w:rsid w:val="00987605"/>
    <w:rsid w:val="00990281"/>
    <w:rsid w:val="0099223C"/>
    <w:rsid w:val="0099246A"/>
    <w:rsid w:val="00993453"/>
    <w:rsid w:val="00996AE1"/>
    <w:rsid w:val="00996BFA"/>
    <w:rsid w:val="00996CD2"/>
    <w:rsid w:val="00996F8E"/>
    <w:rsid w:val="009A247A"/>
    <w:rsid w:val="009A2CD8"/>
    <w:rsid w:val="009A4C55"/>
    <w:rsid w:val="009A6AC3"/>
    <w:rsid w:val="009A772F"/>
    <w:rsid w:val="009B23CE"/>
    <w:rsid w:val="009B2B14"/>
    <w:rsid w:val="009B3808"/>
    <w:rsid w:val="009B448E"/>
    <w:rsid w:val="009B4945"/>
    <w:rsid w:val="009B50A3"/>
    <w:rsid w:val="009B596C"/>
    <w:rsid w:val="009B671E"/>
    <w:rsid w:val="009B7D18"/>
    <w:rsid w:val="009C09EC"/>
    <w:rsid w:val="009C11FE"/>
    <w:rsid w:val="009C2745"/>
    <w:rsid w:val="009C3064"/>
    <w:rsid w:val="009C308D"/>
    <w:rsid w:val="009C3CE3"/>
    <w:rsid w:val="009C3D10"/>
    <w:rsid w:val="009C42E6"/>
    <w:rsid w:val="009C4CB3"/>
    <w:rsid w:val="009D0133"/>
    <w:rsid w:val="009D04A4"/>
    <w:rsid w:val="009D0C66"/>
    <w:rsid w:val="009D1D44"/>
    <w:rsid w:val="009D214F"/>
    <w:rsid w:val="009D2B38"/>
    <w:rsid w:val="009D391E"/>
    <w:rsid w:val="009D418F"/>
    <w:rsid w:val="009D4FF8"/>
    <w:rsid w:val="009D5021"/>
    <w:rsid w:val="009D5112"/>
    <w:rsid w:val="009D729F"/>
    <w:rsid w:val="009D7CCE"/>
    <w:rsid w:val="009D7F12"/>
    <w:rsid w:val="009D7FA4"/>
    <w:rsid w:val="009E0E83"/>
    <w:rsid w:val="009E1351"/>
    <w:rsid w:val="009E1791"/>
    <w:rsid w:val="009E2037"/>
    <w:rsid w:val="009E276F"/>
    <w:rsid w:val="009E4735"/>
    <w:rsid w:val="009E4A2F"/>
    <w:rsid w:val="009E706F"/>
    <w:rsid w:val="009E78C2"/>
    <w:rsid w:val="009E7D3D"/>
    <w:rsid w:val="009F0A63"/>
    <w:rsid w:val="009F1551"/>
    <w:rsid w:val="009F18F4"/>
    <w:rsid w:val="009F2001"/>
    <w:rsid w:val="009F2133"/>
    <w:rsid w:val="009F3033"/>
    <w:rsid w:val="009F35C5"/>
    <w:rsid w:val="009F51A6"/>
    <w:rsid w:val="009F677D"/>
    <w:rsid w:val="009F7C74"/>
    <w:rsid w:val="00A0019F"/>
    <w:rsid w:val="00A00A9A"/>
    <w:rsid w:val="00A010DD"/>
    <w:rsid w:val="00A0138F"/>
    <w:rsid w:val="00A02170"/>
    <w:rsid w:val="00A0235D"/>
    <w:rsid w:val="00A02FC2"/>
    <w:rsid w:val="00A03678"/>
    <w:rsid w:val="00A039EE"/>
    <w:rsid w:val="00A03D90"/>
    <w:rsid w:val="00A04D49"/>
    <w:rsid w:val="00A04F5A"/>
    <w:rsid w:val="00A051A2"/>
    <w:rsid w:val="00A05592"/>
    <w:rsid w:val="00A05D2F"/>
    <w:rsid w:val="00A05F85"/>
    <w:rsid w:val="00A069ED"/>
    <w:rsid w:val="00A06DD2"/>
    <w:rsid w:val="00A07319"/>
    <w:rsid w:val="00A07CB1"/>
    <w:rsid w:val="00A07DD8"/>
    <w:rsid w:val="00A07E87"/>
    <w:rsid w:val="00A07E91"/>
    <w:rsid w:val="00A106BB"/>
    <w:rsid w:val="00A1296F"/>
    <w:rsid w:val="00A13AA8"/>
    <w:rsid w:val="00A13DEB"/>
    <w:rsid w:val="00A13ED2"/>
    <w:rsid w:val="00A14EBB"/>
    <w:rsid w:val="00A1523E"/>
    <w:rsid w:val="00A152E2"/>
    <w:rsid w:val="00A15C5E"/>
    <w:rsid w:val="00A17CCA"/>
    <w:rsid w:val="00A2119B"/>
    <w:rsid w:val="00A22AA5"/>
    <w:rsid w:val="00A233A5"/>
    <w:rsid w:val="00A25B57"/>
    <w:rsid w:val="00A266DB"/>
    <w:rsid w:val="00A27418"/>
    <w:rsid w:val="00A274AE"/>
    <w:rsid w:val="00A275F2"/>
    <w:rsid w:val="00A30EA7"/>
    <w:rsid w:val="00A32543"/>
    <w:rsid w:val="00A3305B"/>
    <w:rsid w:val="00A33D44"/>
    <w:rsid w:val="00A343BA"/>
    <w:rsid w:val="00A34676"/>
    <w:rsid w:val="00A34DC9"/>
    <w:rsid w:val="00A3536B"/>
    <w:rsid w:val="00A37BAA"/>
    <w:rsid w:val="00A37E9E"/>
    <w:rsid w:val="00A41104"/>
    <w:rsid w:val="00A42F9C"/>
    <w:rsid w:val="00A43AD9"/>
    <w:rsid w:val="00A44A14"/>
    <w:rsid w:val="00A44F59"/>
    <w:rsid w:val="00A4651B"/>
    <w:rsid w:val="00A4693D"/>
    <w:rsid w:val="00A501AD"/>
    <w:rsid w:val="00A50CDB"/>
    <w:rsid w:val="00A51CB6"/>
    <w:rsid w:val="00A53415"/>
    <w:rsid w:val="00A53552"/>
    <w:rsid w:val="00A53D82"/>
    <w:rsid w:val="00A54B79"/>
    <w:rsid w:val="00A56BD3"/>
    <w:rsid w:val="00A571AA"/>
    <w:rsid w:val="00A57730"/>
    <w:rsid w:val="00A579EE"/>
    <w:rsid w:val="00A6086A"/>
    <w:rsid w:val="00A60E8F"/>
    <w:rsid w:val="00A616F4"/>
    <w:rsid w:val="00A61FCC"/>
    <w:rsid w:val="00A62031"/>
    <w:rsid w:val="00A627EF"/>
    <w:rsid w:val="00A62882"/>
    <w:rsid w:val="00A6299A"/>
    <w:rsid w:val="00A640A2"/>
    <w:rsid w:val="00A64AA2"/>
    <w:rsid w:val="00A64ECE"/>
    <w:rsid w:val="00A653E8"/>
    <w:rsid w:val="00A65515"/>
    <w:rsid w:val="00A6558F"/>
    <w:rsid w:val="00A65600"/>
    <w:rsid w:val="00A65F44"/>
    <w:rsid w:val="00A663DE"/>
    <w:rsid w:val="00A66D40"/>
    <w:rsid w:val="00A6718A"/>
    <w:rsid w:val="00A6746C"/>
    <w:rsid w:val="00A674C7"/>
    <w:rsid w:val="00A70F00"/>
    <w:rsid w:val="00A71045"/>
    <w:rsid w:val="00A72573"/>
    <w:rsid w:val="00A747CD"/>
    <w:rsid w:val="00A754F7"/>
    <w:rsid w:val="00A76B40"/>
    <w:rsid w:val="00A770D3"/>
    <w:rsid w:val="00A77686"/>
    <w:rsid w:val="00A77A8F"/>
    <w:rsid w:val="00A8008D"/>
    <w:rsid w:val="00A82305"/>
    <w:rsid w:val="00A82824"/>
    <w:rsid w:val="00A82B05"/>
    <w:rsid w:val="00A832C3"/>
    <w:rsid w:val="00A83A4D"/>
    <w:rsid w:val="00A845FE"/>
    <w:rsid w:val="00A856F2"/>
    <w:rsid w:val="00A86AE9"/>
    <w:rsid w:val="00A86CFF"/>
    <w:rsid w:val="00A8717B"/>
    <w:rsid w:val="00A91CD5"/>
    <w:rsid w:val="00A92B73"/>
    <w:rsid w:val="00A933B3"/>
    <w:rsid w:val="00A9399C"/>
    <w:rsid w:val="00A94A0F"/>
    <w:rsid w:val="00A94ABB"/>
    <w:rsid w:val="00A94FB3"/>
    <w:rsid w:val="00A95957"/>
    <w:rsid w:val="00A96470"/>
    <w:rsid w:val="00A9674D"/>
    <w:rsid w:val="00A96B87"/>
    <w:rsid w:val="00A97910"/>
    <w:rsid w:val="00AA0243"/>
    <w:rsid w:val="00AA0B53"/>
    <w:rsid w:val="00AA0BD8"/>
    <w:rsid w:val="00AA0F25"/>
    <w:rsid w:val="00AA20A4"/>
    <w:rsid w:val="00AA29FA"/>
    <w:rsid w:val="00AA2F35"/>
    <w:rsid w:val="00AA3340"/>
    <w:rsid w:val="00AA366B"/>
    <w:rsid w:val="00AA3E16"/>
    <w:rsid w:val="00AA416E"/>
    <w:rsid w:val="00AA420E"/>
    <w:rsid w:val="00AA464E"/>
    <w:rsid w:val="00AA4B61"/>
    <w:rsid w:val="00AA4BA5"/>
    <w:rsid w:val="00AA5BFB"/>
    <w:rsid w:val="00AA744A"/>
    <w:rsid w:val="00AA7A94"/>
    <w:rsid w:val="00AA7FBF"/>
    <w:rsid w:val="00AB13E7"/>
    <w:rsid w:val="00AB1577"/>
    <w:rsid w:val="00AB1860"/>
    <w:rsid w:val="00AB190D"/>
    <w:rsid w:val="00AB2425"/>
    <w:rsid w:val="00AB429C"/>
    <w:rsid w:val="00AB6321"/>
    <w:rsid w:val="00AB6839"/>
    <w:rsid w:val="00AB6D04"/>
    <w:rsid w:val="00AB707F"/>
    <w:rsid w:val="00AB79E2"/>
    <w:rsid w:val="00AC0D69"/>
    <w:rsid w:val="00AC1503"/>
    <w:rsid w:val="00AC23D0"/>
    <w:rsid w:val="00AC2F3F"/>
    <w:rsid w:val="00AC35FE"/>
    <w:rsid w:val="00AC3D61"/>
    <w:rsid w:val="00AC46DA"/>
    <w:rsid w:val="00AC4A7F"/>
    <w:rsid w:val="00AC5982"/>
    <w:rsid w:val="00AC604F"/>
    <w:rsid w:val="00AC62CF"/>
    <w:rsid w:val="00AC63DD"/>
    <w:rsid w:val="00AC6B2E"/>
    <w:rsid w:val="00AC6D9F"/>
    <w:rsid w:val="00AC783E"/>
    <w:rsid w:val="00AD058A"/>
    <w:rsid w:val="00AD06BD"/>
    <w:rsid w:val="00AD073F"/>
    <w:rsid w:val="00AD0F59"/>
    <w:rsid w:val="00AD1763"/>
    <w:rsid w:val="00AD18FA"/>
    <w:rsid w:val="00AD28C1"/>
    <w:rsid w:val="00AD2A2B"/>
    <w:rsid w:val="00AD33D9"/>
    <w:rsid w:val="00AD3589"/>
    <w:rsid w:val="00AD366E"/>
    <w:rsid w:val="00AD47D5"/>
    <w:rsid w:val="00AD4E60"/>
    <w:rsid w:val="00AD5921"/>
    <w:rsid w:val="00AD59AA"/>
    <w:rsid w:val="00AD617D"/>
    <w:rsid w:val="00AE017E"/>
    <w:rsid w:val="00AE035A"/>
    <w:rsid w:val="00AE092C"/>
    <w:rsid w:val="00AE2B5E"/>
    <w:rsid w:val="00AE2E79"/>
    <w:rsid w:val="00AE32A4"/>
    <w:rsid w:val="00AE3735"/>
    <w:rsid w:val="00AE3751"/>
    <w:rsid w:val="00AE4238"/>
    <w:rsid w:val="00AE4397"/>
    <w:rsid w:val="00AE49B9"/>
    <w:rsid w:val="00AE5254"/>
    <w:rsid w:val="00AE7769"/>
    <w:rsid w:val="00AE780E"/>
    <w:rsid w:val="00AE7A13"/>
    <w:rsid w:val="00AF00C7"/>
    <w:rsid w:val="00AF0B31"/>
    <w:rsid w:val="00AF12FC"/>
    <w:rsid w:val="00AF222A"/>
    <w:rsid w:val="00AF2294"/>
    <w:rsid w:val="00AF2310"/>
    <w:rsid w:val="00AF26DA"/>
    <w:rsid w:val="00AF2835"/>
    <w:rsid w:val="00AF2A3E"/>
    <w:rsid w:val="00AF2E06"/>
    <w:rsid w:val="00AF3037"/>
    <w:rsid w:val="00AF35D6"/>
    <w:rsid w:val="00AF3A5E"/>
    <w:rsid w:val="00AF3C54"/>
    <w:rsid w:val="00AF5C94"/>
    <w:rsid w:val="00AF5F54"/>
    <w:rsid w:val="00AF6060"/>
    <w:rsid w:val="00AF6A8C"/>
    <w:rsid w:val="00AF7169"/>
    <w:rsid w:val="00AF7F35"/>
    <w:rsid w:val="00B002F1"/>
    <w:rsid w:val="00B01620"/>
    <w:rsid w:val="00B02581"/>
    <w:rsid w:val="00B037C1"/>
    <w:rsid w:val="00B03D8E"/>
    <w:rsid w:val="00B044BF"/>
    <w:rsid w:val="00B04530"/>
    <w:rsid w:val="00B05637"/>
    <w:rsid w:val="00B0581F"/>
    <w:rsid w:val="00B05865"/>
    <w:rsid w:val="00B063BD"/>
    <w:rsid w:val="00B06799"/>
    <w:rsid w:val="00B06822"/>
    <w:rsid w:val="00B068FB"/>
    <w:rsid w:val="00B06D13"/>
    <w:rsid w:val="00B06E2B"/>
    <w:rsid w:val="00B07373"/>
    <w:rsid w:val="00B10121"/>
    <w:rsid w:val="00B1113A"/>
    <w:rsid w:val="00B1205D"/>
    <w:rsid w:val="00B126A1"/>
    <w:rsid w:val="00B12E09"/>
    <w:rsid w:val="00B13705"/>
    <w:rsid w:val="00B13DB7"/>
    <w:rsid w:val="00B14472"/>
    <w:rsid w:val="00B14BC1"/>
    <w:rsid w:val="00B1532E"/>
    <w:rsid w:val="00B154FD"/>
    <w:rsid w:val="00B157E9"/>
    <w:rsid w:val="00B15DDD"/>
    <w:rsid w:val="00B16F40"/>
    <w:rsid w:val="00B178D0"/>
    <w:rsid w:val="00B214D4"/>
    <w:rsid w:val="00B228AD"/>
    <w:rsid w:val="00B23F7D"/>
    <w:rsid w:val="00B246BA"/>
    <w:rsid w:val="00B24BDB"/>
    <w:rsid w:val="00B26673"/>
    <w:rsid w:val="00B278ED"/>
    <w:rsid w:val="00B307D8"/>
    <w:rsid w:val="00B31D91"/>
    <w:rsid w:val="00B31E3B"/>
    <w:rsid w:val="00B321CF"/>
    <w:rsid w:val="00B32823"/>
    <w:rsid w:val="00B32A67"/>
    <w:rsid w:val="00B33ED6"/>
    <w:rsid w:val="00B33FDA"/>
    <w:rsid w:val="00B34139"/>
    <w:rsid w:val="00B344CA"/>
    <w:rsid w:val="00B344F1"/>
    <w:rsid w:val="00B3570E"/>
    <w:rsid w:val="00B35ADA"/>
    <w:rsid w:val="00B35D0F"/>
    <w:rsid w:val="00B36805"/>
    <w:rsid w:val="00B370C8"/>
    <w:rsid w:val="00B37C5B"/>
    <w:rsid w:val="00B40545"/>
    <w:rsid w:val="00B41BD8"/>
    <w:rsid w:val="00B4246F"/>
    <w:rsid w:val="00B44DE5"/>
    <w:rsid w:val="00B4532F"/>
    <w:rsid w:val="00B455C1"/>
    <w:rsid w:val="00B46501"/>
    <w:rsid w:val="00B46AB5"/>
    <w:rsid w:val="00B47C70"/>
    <w:rsid w:val="00B522B9"/>
    <w:rsid w:val="00B52A39"/>
    <w:rsid w:val="00B52F5C"/>
    <w:rsid w:val="00B5332F"/>
    <w:rsid w:val="00B5368E"/>
    <w:rsid w:val="00B54245"/>
    <w:rsid w:val="00B5447D"/>
    <w:rsid w:val="00B544B3"/>
    <w:rsid w:val="00B5507B"/>
    <w:rsid w:val="00B55A5C"/>
    <w:rsid w:val="00B55CC4"/>
    <w:rsid w:val="00B56187"/>
    <w:rsid w:val="00B579E5"/>
    <w:rsid w:val="00B57B66"/>
    <w:rsid w:val="00B60ADD"/>
    <w:rsid w:val="00B610A6"/>
    <w:rsid w:val="00B612A0"/>
    <w:rsid w:val="00B61DDF"/>
    <w:rsid w:val="00B62400"/>
    <w:rsid w:val="00B633AF"/>
    <w:rsid w:val="00B646EF"/>
    <w:rsid w:val="00B654E0"/>
    <w:rsid w:val="00B65986"/>
    <w:rsid w:val="00B65A48"/>
    <w:rsid w:val="00B70DB3"/>
    <w:rsid w:val="00B712CC"/>
    <w:rsid w:val="00B71EC0"/>
    <w:rsid w:val="00B73757"/>
    <w:rsid w:val="00B73C70"/>
    <w:rsid w:val="00B74A73"/>
    <w:rsid w:val="00B74C47"/>
    <w:rsid w:val="00B75C8B"/>
    <w:rsid w:val="00B7649C"/>
    <w:rsid w:val="00B768BB"/>
    <w:rsid w:val="00B77301"/>
    <w:rsid w:val="00B77861"/>
    <w:rsid w:val="00B77CA4"/>
    <w:rsid w:val="00B80E18"/>
    <w:rsid w:val="00B80FA1"/>
    <w:rsid w:val="00B82980"/>
    <w:rsid w:val="00B84959"/>
    <w:rsid w:val="00B85816"/>
    <w:rsid w:val="00B85B02"/>
    <w:rsid w:val="00B86738"/>
    <w:rsid w:val="00B8683B"/>
    <w:rsid w:val="00B87B3B"/>
    <w:rsid w:val="00B91E88"/>
    <w:rsid w:val="00B9268F"/>
    <w:rsid w:val="00B926C9"/>
    <w:rsid w:val="00B933C4"/>
    <w:rsid w:val="00B9392D"/>
    <w:rsid w:val="00B93CA4"/>
    <w:rsid w:val="00B94C7C"/>
    <w:rsid w:val="00B950AE"/>
    <w:rsid w:val="00B95EC9"/>
    <w:rsid w:val="00B968C3"/>
    <w:rsid w:val="00B96F10"/>
    <w:rsid w:val="00B978BA"/>
    <w:rsid w:val="00BA028E"/>
    <w:rsid w:val="00BA02B9"/>
    <w:rsid w:val="00BA0465"/>
    <w:rsid w:val="00BA18D8"/>
    <w:rsid w:val="00BA196B"/>
    <w:rsid w:val="00BA1B6B"/>
    <w:rsid w:val="00BA51F3"/>
    <w:rsid w:val="00BA6A39"/>
    <w:rsid w:val="00BA791E"/>
    <w:rsid w:val="00BB01E3"/>
    <w:rsid w:val="00BB0702"/>
    <w:rsid w:val="00BB1168"/>
    <w:rsid w:val="00BB1E4A"/>
    <w:rsid w:val="00BB24CD"/>
    <w:rsid w:val="00BB3FAF"/>
    <w:rsid w:val="00BB435E"/>
    <w:rsid w:val="00BB4694"/>
    <w:rsid w:val="00BB6C31"/>
    <w:rsid w:val="00BB7A08"/>
    <w:rsid w:val="00BC02C3"/>
    <w:rsid w:val="00BC0343"/>
    <w:rsid w:val="00BC101C"/>
    <w:rsid w:val="00BC104D"/>
    <w:rsid w:val="00BC1E93"/>
    <w:rsid w:val="00BC333C"/>
    <w:rsid w:val="00BC488A"/>
    <w:rsid w:val="00BC4978"/>
    <w:rsid w:val="00BC4D7E"/>
    <w:rsid w:val="00BC5FA7"/>
    <w:rsid w:val="00BC6648"/>
    <w:rsid w:val="00BD0646"/>
    <w:rsid w:val="00BD1408"/>
    <w:rsid w:val="00BD274F"/>
    <w:rsid w:val="00BD2789"/>
    <w:rsid w:val="00BD3B9E"/>
    <w:rsid w:val="00BD570D"/>
    <w:rsid w:val="00BD6017"/>
    <w:rsid w:val="00BD6CA1"/>
    <w:rsid w:val="00BD76BC"/>
    <w:rsid w:val="00BE0C7B"/>
    <w:rsid w:val="00BE14E8"/>
    <w:rsid w:val="00BE2A30"/>
    <w:rsid w:val="00BE3216"/>
    <w:rsid w:val="00BE3BAA"/>
    <w:rsid w:val="00BE4040"/>
    <w:rsid w:val="00BE7160"/>
    <w:rsid w:val="00BE729E"/>
    <w:rsid w:val="00BE74E1"/>
    <w:rsid w:val="00BF073A"/>
    <w:rsid w:val="00BF0AC5"/>
    <w:rsid w:val="00BF1C9E"/>
    <w:rsid w:val="00BF209F"/>
    <w:rsid w:val="00BF2460"/>
    <w:rsid w:val="00BF2C2E"/>
    <w:rsid w:val="00BF35F6"/>
    <w:rsid w:val="00BF3717"/>
    <w:rsid w:val="00BF5139"/>
    <w:rsid w:val="00BF53C1"/>
    <w:rsid w:val="00BF63C0"/>
    <w:rsid w:val="00BF6DE0"/>
    <w:rsid w:val="00C01428"/>
    <w:rsid w:val="00C01B32"/>
    <w:rsid w:val="00C01E76"/>
    <w:rsid w:val="00C02919"/>
    <w:rsid w:val="00C02E03"/>
    <w:rsid w:val="00C057F6"/>
    <w:rsid w:val="00C05817"/>
    <w:rsid w:val="00C06112"/>
    <w:rsid w:val="00C06B9C"/>
    <w:rsid w:val="00C06F07"/>
    <w:rsid w:val="00C10555"/>
    <w:rsid w:val="00C10B3A"/>
    <w:rsid w:val="00C112CF"/>
    <w:rsid w:val="00C114F7"/>
    <w:rsid w:val="00C12769"/>
    <w:rsid w:val="00C12C52"/>
    <w:rsid w:val="00C14166"/>
    <w:rsid w:val="00C152ED"/>
    <w:rsid w:val="00C15686"/>
    <w:rsid w:val="00C16288"/>
    <w:rsid w:val="00C205A9"/>
    <w:rsid w:val="00C20CDF"/>
    <w:rsid w:val="00C21340"/>
    <w:rsid w:val="00C218E6"/>
    <w:rsid w:val="00C21B11"/>
    <w:rsid w:val="00C2303D"/>
    <w:rsid w:val="00C24CAA"/>
    <w:rsid w:val="00C25BAB"/>
    <w:rsid w:val="00C25D54"/>
    <w:rsid w:val="00C265E3"/>
    <w:rsid w:val="00C26BA9"/>
    <w:rsid w:val="00C27A62"/>
    <w:rsid w:val="00C27DD7"/>
    <w:rsid w:val="00C30A91"/>
    <w:rsid w:val="00C31423"/>
    <w:rsid w:val="00C316CA"/>
    <w:rsid w:val="00C31D5F"/>
    <w:rsid w:val="00C32543"/>
    <w:rsid w:val="00C32E9B"/>
    <w:rsid w:val="00C33AA5"/>
    <w:rsid w:val="00C33EA5"/>
    <w:rsid w:val="00C34CBC"/>
    <w:rsid w:val="00C35345"/>
    <w:rsid w:val="00C35BA3"/>
    <w:rsid w:val="00C36582"/>
    <w:rsid w:val="00C36A5C"/>
    <w:rsid w:val="00C40750"/>
    <w:rsid w:val="00C41CBF"/>
    <w:rsid w:val="00C4409D"/>
    <w:rsid w:val="00C442B2"/>
    <w:rsid w:val="00C44568"/>
    <w:rsid w:val="00C446F0"/>
    <w:rsid w:val="00C45286"/>
    <w:rsid w:val="00C458EA"/>
    <w:rsid w:val="00C45DFD"/>
    <w:rsid w:val="00C47C5B"/>
    <w:rsid w:val="00C506FF"/>
    <w:rsid w:val="00C510AD"/>
    <w:rsid w:val="00C510D2"/>
    <w:rsid w:val="00C51B68"/>
    <w:rsid w:val="00C51FC9"/>
    <w:rsid w:val="00C5247D"/>
    <w:rsid w:val="00C5256B"/>
    <w:rsid w:val="00C529F0"/>
    <w:rsid w:val="00C54526"/>
    <w:rsid w:val="00C571D7"/>
    <w:rsid w:val="00C574ED"/>
    <w:rsid w:val="00C5756C"/>
    <w:rsid w:val="00C61056"/>
    <w:rsid w:val="00C610D1"/>
    <w:rsid w:val="00C62B40"/>
    <w:rsid w:val="00C63725"/>
    <w:rsid w:val="00C63EEA"/>
    <w:rsid w:val="00C64DBE"/>
    <w:rsid w:val="00C64FDF"/>
    <w:rsid w:val="00C6567F"/>
    <w:rsid w:val="00C661D9"/>
    <w:rsid w:val="00C667CB"/>
    <w:rsid w:val="00C66B9B"/>
    <w:rsid w:val="00C66D83"/>
    <w:rsid w:val="00C7076A"/>
    <w:rsid w:val="00C70B03"/>
    <w:rsid w:val="00C71998"/>
    <w:rsid w:val="00C72381"/>
    <w:rsid w:val="00C72936"/>
    <w:rsid w:val="00C744E4"/>
    <w:rsid w:val="00C753FB"/>
    <w:rsid w:val="00C7557C"/>
    <w:rsid w:val="00C75C72"/>
    <w:rsid w:val="00C76834"/>
    <w:rsid w:val="00C76AFC"/>
    <w:rsid w:val="00C770A7"/>
    <w:rsid w:val="00C77928"/>
    <w:rsid w:val="00C808C8"/>
    <w:rsid w:val="00C809EF"/>
    <w:rsid w:val="00C817C4"/>
    <w:rsid w:val="00C82981"/>
    <w:rsid w:val="00C83751"/>
    <w:rsid w:val="00C84596"/>
    <w:rsid w:val="00C84C1D"/>
    <w:rsid w:val="00C84F47"/>
    <w:rsid w:val="00C85D77"/>
    <w:rsid w:val="00C87484"/>
    <w:rsid w:val="00C87693"/>
    <w:rsid w:val="00C90B02"/>
    <w:rsid w:val="00C92563"/>
    <w:rsid w:val="00C930FF"/>
    <w:rsid w:val="00C940B4"/>
    <w:rsid w:val="00C94134"/>
    <w:rsid w:val="00C95CAA"/>
    <w:rsid w:val="00C95FB1"/>
    <w:rsid w:val="00C96032"/>
    <w:rsid w:val="00C961AB"/>
    <w:rsid w:val="00C97729"/>
    <w:rsid w:val="00C97FC2"/>
    <w:rsid w:val="00CA0041"/>
    <w:rsid w:val="00CA103D"/>
    <w:rsid w:val="00CA3BB8"/>
    <w:rsid w:val="00CA4121"/>
    <w:rsid w:val="00CA41A5"/>
    <w:rsid w:val="00CA49F3"/>
    <w:rsid w:val="00CA50C2"/>
    <w:rsid w:val="00CA51F0"/>
    <w:rsid w:val="00CA54F6"/>
    <w:rsid w:val="00CA6121"/>
    <w:rsid w:val="00CA7053"/>
    <w:rsid w:val="00CA7A74"/>
    <w:rsid w:val="00CB0532"/>
    <w:rsid w:val="00CB216C"/>
    <w:rsid w:val="00CB37B9"/>
    <w:rsid w:val="00CB3BE9"/>
    <w:rsid w:val="00CB3E7A"/>
    <w:rsid w:val="00CB3F91"/>
    <w:rsid w:val="00CB3FF0"/>
    <w:rsid w:val="00CB4849"/>
    <w:rsid w:val="00CB58A2"/>
    <w:rsid w:val="00CB62F7"/>
    <w:rsid w:val="00CB7811"/>
    <w:rsid w:val="00CB7A95"/>
    <w:rsid w:val="00CC0E7F"/>
    <w:rsid w:val="00CC166E"/>
    <w:rsid w:val="00CC26AA"/>
    <w:rsid w:val="00CC3E82"/>
    <w:rsid w:val="00CC4807"/>
    <w:rsid w:val="00CC4E0A"/>
    <w:rsid w:val="00CC6122"/>
    <w:rsid w:val="00CC64E6"/>
    <w:rsid w:val="00CC6760"/>
    <w:rsid w:val="00CC75D0"/>
    <w:rsid w:val="00CD02D5"/>
    <w:rsid w:val="00CD0639"/>
    <w:rsid w:val="00CD0EE0"/>
    <w:rsid w:val="00CD3075"/>
    <w:rsid w:val="00CD325F"/>
    <w:rsid w:val="00CD340A"/>
    <w:rsid w:val="00CD359B"/>
    <w:rsid w:val="00CD4F56"/>
    <w:rsid w:val="00CD5E28"/>
    <w:rsid w:val="00CD65AA"/>
    <w:rsid w:val="00CD75EC"/>
    <w:rsid w:val="00CD7707"/>
    <w:rsid w:val="00CD7D03"/>
    <w:rsid w:val="00CE07AC"/>
    <w:rsid w:val="00CE0987"/>
    <w:rsid w:val="00CE1056"/>
    <w:rsid w:val="00CE1598"/>
    <w:rsid w:val="00CE355D"/>
    <w:rsid w:val="00CE4770"/>
    <w:rsid w:val="00CE4FE9"/>
    <w:rsid w:val="00CE569A"/>
    <w:rsid w:val="00CE56D7"/>
    <w:rsid w:val="00CE6258"/>
    <w:rsid w:val="00CE75B1"/>
    <w:rsid w:val="00CF1701"/>
    <w:rsid w:val="00CF1C7D"/>
    <w:rsid w:val="00CF497B"/>
    <w:rsid w:val="00CF4B7C"/>
    <w:rsid w:val="00CF5067"/>
    <w:rsid w:val="00CF60EA"/>
    <w:rsid w:val="00CF724B"/>
    <w:rsid w:val="00CF7F35"/>
    <w:rsid w:val="00CF7F5E"/>
    <w:rsid w:val="00D00334"/>
    <w:rsid w:val="00D00AB6"/>
    <w:rsid w:val="00D00DB6"/>
    <w:rsid w:val="00D00F16"/>
    <w:rsid w:val="00D015CA"/>
    <w:rsid w:val="00D032CE"/>
    <w:rsid w:val="00D03A1D"/>
    <w:rsid w:val="00D03E9A"/>
    <w:rsid w:val="00D046CB"/>
    <w:rsid w:val="00D0472E"/>
    <w:rsid w:val="00D04A28"/>
    <w:rsid w:val="00D04FF1"/>
    <w:rsid w:val="00D06C4A"/>
    <w:rsid w:val="00D06FBC"/>
    <w:rsid w:val="00D10388"/>
    <w:rsid w:val="00D117EF"/>
    <w:rsid w:val="00D118C1"/>
    <w:rsid w:val="00D11A09"/>
    <w:rsid w:val="00D1257F"/>
    <w:rsid w:val="00D12A4D"/>
    <w:rsid w:val="00D1362C"/>
    <w:rsid w:val="00D13E4A"/>
    <w:rsid w:val="00D140B6"/>
    <w:rsid w:val="00D14E93"/>
    <w:rsid w:val="00D151C6"/>
    <w:rsid w:val="00D16DBB"/>
    <w:rsid w:val="00D17927"/>
    <w:rsid w:val="00D17F2E"/>
    <w:rsid w:val="00D2317C"/>
    <w:rsid w:val="00D244B8"/>
    <w:rsid w:val="00D24948"/>
    <w:rsid w:val="00D25148"/>
    <w:rsid w:val="00D25433"/>
    <w:rsid w:val="00D25FB2"/>
    <w:rsid w:val="00D271B6"/>
    <w:rsid w:val="00D27285"/>
    <w:rsid w:val="00D27919"/>
    <w:rsid w:val="00D2798B"/>
    <w:rsid w:val="00D305E6"/>
    <w:rsid w:val="00D30BDA"/>
    <w:rsid w:val="00D311F1"/>
    <w:rsid w:val="00D3142D"/>
    <w:rsid w:val="00D343E0"/>
    <w:rsid w:val="00D34759"/>
    <w:rsid w:val="00D3604C"/>
    <w:rsid w:val="00D3698B"/>
    <w:rsid w:val="00D37148"/>
    <w:rsid w:val="00D372FF"/>
    <w:rsid w:val="00D37383"/>
    <w:rsid w:val="00D374D8"/>
    <w:rsid w:val="00D37CD2"/>
    <w:rsid w:val="00D40145"/>
    <w:rsid w:val="00D4044C"/>
    <w:rsid w:val="00D40839"/>
    <w:rsid w:val="00D40E2B"/>
    <w:rsid w:val="00D43885"/>
    <w:rsid w:val="00D43E4C"/>
    <w:rsid w:val="00D44786"/>
    <w:rsid w:val="00D44B99"/>
    <w:rsid w:val="00D46441"/>
    <w:rsid w:val="00D4663D"/>
    <w:rsid w:val="00D4694B"/>
    <w:rsid w:val="00D46B56"/>
    <w:rsid w:val="00D506C6"/>
    <w:rsid w:val="00D50BF4"/>
    <w:rsid w:val="00D50ED7"/>
    <w:rsid w:val="00D52176"/>
    <w:rsid w:val="00D52E49"/>
    <w:rsid w:val="00D53402"/>
    <w:rsid w:val="00D53B88"/>
    <w:rsid w:val="00D54332"/>
    <w:rsid w:val="00D56A5C"/>
    <w:rsid w:val="00D56F3C"/>
    <w:rsid w:val="00D60508"/>
    <w:rsid w:val="00D60B42"/>
    <w:rsid w:val="00D61CDC"/>
    <w:rsid w:val="00D631A1"/>
    <w:rsid w:val="00D63217"/>
    <w:rsid w:val="00D63B3E"/>
    <w:rsid w:val="00D70EC1"/>
    <w:rsid w:val="00D71340"/>
    <w:rsid w:val="00D71437"/>
    <w:rsid w:val="00D721BE"/>
    <w:rsid w:val="00D72364"/>
    <w:rsid w:val="00D7238C"/>
    <w:rsid w:val="00D739DB"/>
    <w:rsid w:val="00D75486"/>
    <w:rsid w:val="00D76313"/>
    <w:rsid w:val="00D77168"/>
    <w:rsid w:val="00D77AFA"/>
    <w:rsid w:val="00D808CE"/>
    <w:rsid w:val="00D80969"/>
    <w:rsid w:val="00D81073"/>
    <w:rsid w:val="00D81EB5"/>
    <w:rsid w:val="00D82122"/>
    <w:rsid w:val="00D82487"/>
    <w:rsid w:val="00D8285B"/>
    <w:rsid w:val="00D82D9D"/>
    <w:rsid w:val="00D841CD"/>
    <w:rsid w:val="00D8519E"/>
    <w:rsid w:val="00D859A6"/>
    <w:rsid w:val="00D85C37"/>
    <w:rsid w:val="00D867A7"/>
    <w:rsid w:val="00D87136"/>
    <w:rsid w:val="00D90A24"/>
    <w:rsid w:val="00D9104F"/>
    <w:rsid w:val="00D91774"/>
    <w:rsid w:val="00D91D11"/>
    <w:rsid w:val="00D9310E"/>
    <w:rsid w:val="00D9415D"/>
    <w:rsid w:val="00D942D5"/>
    <w:rsid w:val="00D943F6"/>
    <w:rsid w:val="00D955C0"/>
    <w:rsid w:val="00D9578A"/>
    <w:rsid w:val="00D96926"/>
    <w:rsid w:val="00DA066F"/>
    <w:rsid w:val="00DA2893"/>
    <w:rsid w:val="00DA2C23"/>
    <w:rsid w:val="00DA386C"/>
    <w:rsid w:val="00DA3F0D"/>
    <w:rsid w:val="00DA4F87"/>
    <w:rsid w:val="00DA6232"/>
    <w:rsid w:val="00DA79C6"/>
    <w:rsid w:val="00DB1101"/>
    <w:rsid w:val="00DB191C"/>
    <w:rsid w:val="00DB3E29"/>
    <w:rsid w:val="00DB536A"/>
    <w:rsid w:val="00DB6514"/>
    <w:rsid w:val="00DC0BEC"/>
    <w:rsid w:val="00DC1EA6"/>
    <w:rsid w:val="00DC2DEF"/>
    <w:rsid w:val="00DC33A5"/>
    <w:rsid w:val="00DC41ED"/>
    <w:rsid w:val="00DC4269"/>
    <w:rsid w:val="00DC460A"/>
    <w:rsid w:val="00DC47DE"/>
    <w:rsid w:val="00DC48C1"/>
    <w:rsid w:val="00DC520A"/>
    <w:rsid w:val="00DC59F2"/>
    <w:rsid w:val="00DC657F"/>
    <w:rsid w:val="00DC7399"/>
    <w:rsid w:val="00DC75BD"/>
    <w:rsid w:val="00DC7E85"/>
    <w:rsid w:val="00DD07EF"/>
    <w:rsid w:val="00DD0C8D"/>
    <w:rsid w:val="00DD0D50"/>
    <w:rsid w:val="00DD31B8"/>
    <w:rsid w:val="00DD4EC9"/>
    <w:rsid w:val="00DD528D"/>
    <w:rsid w:val="00DD710F"/>
    <w:rsid w:val="00DD72BA"/>
    <w:rsid w:val="00DE0486"/>
    <w:rsid w:val="00DE3FFB"/>
    <w:rsid w:val="00DE4559"/>
    <w:rsid w:val="00DE46B8"/>
    <w:rsid w:val="00DE4731"/>
    <w:rsid w:val="00DE53E3"/>
    <w:rsid w:val="00DE578A"/>
    <w:rsid w:val="00DE78D9"/>
    <w:rsid w:val="00DE7A1C"/>
    <w:rsid w:val="00DF0591"/>
    <w:rsid w:val="00DF0A6E"/>
    <w:rsid w:val="00DF0E5A"/>
    <w:rsid w:val="00DF0F58"/>
    <w:rsid w:val="00DF1106"/>
    <w:rsid w:val="00DF1DB4"/>
    <w:rsid w:val="00DF22EC"/>
    <w:rsid w:val="00DF24ED"/>
    <w:rsid w:val="00DF2FD0"/>
    <w:rsid w:val="00DF346A"/>
    <w:rsid w:val="00DF4126"/>
    <w:rsid w:val="00DF503F"/>
    <w:rsid w:val="00DF55DE"/>
    <w:rsid w:val="00DF5BD4"/>
    <w:rsid w:val="00DF729A"/>
    <w:rsid w:val="00DF7951"/>
    <w:rsid w:val="00DF7E30"/>
    <w:rsid w:val="00E00194"/>
    <w:rsid w:val="00E01298"/>
    <w:rsid w:val="00E01B3D"/>
    <w:rsid w:val="00E02036"/>
    <w:rsid w:val="00E020E4"/>
    <w:rsid w:val="00E02A99"/>
    <w:rsid w:val="00E02BA2"/>
    <w:rsid w:val="00E02DBD"/>
    <w:rsid w:val="00E03182"/>
    <w:rsid w:val="00E04C1E"/>
    <w:rsid w:val="00E0557E"/>
    <w:rsid w:val="00E06DDB"/>
    <w:rsid w:val="00E070EA"/>
    <w:rsid w:val="00E07829"/>
    <w:rsid w:val="00E0794C"/>
    <w:rsid w:val="00E1034D"/>
    <w:rsid w:val="00E105DD"/>
    <w:rsid w:val="00E106AD"/>
    <w:rsid w:val="00E108C2"/>
    <w:rsid w:val="00E11A9F"/>
    <w:rsid w:val="00E11AE9"/>
    <w:rsid w:val="00E11DED"/>
    <w:rsid w:val="00E120DB"/>
    <w:rsid w:val="00E12A63"/>
    <w:rsid w:val="00E12FBD"/>
    <w:rsid w:val="00E13C2D"/>
    <w:rsid w:val="00E13DF3"/>
    <w:rsid w:val="00E1461C"/>
    <w:rsid w:val="00E14D8C"/>
    <w:rsid w:val="00E176B9"/>
    <w:rsid w:val="00E20FA1"/>
    <w:rsid w:val="00E2129C"/>
    <w:rsid w:val="00E218BF"/>
    <w:rsid w:val="00E22793"/>
    <w:rsid w:val="00E230E9"/>
    <w:rsid w:val="00E236F8"/>
    <w:rsid w:val="00E244A1"/>
    <w:rsid w:val="00E253BD"/>
    <w:rsid w:val="00E25D5F"/>
    <w:rsid w:val="00E270F9"/>
    <w:rsid w:val="00E3039B"/>
    <w:rsid w:val="00E30478"/>
    <w:rsid w:val="00E31CDB"/>
    <w:rsid w:val="00E31D13"/>
    <w:rsid w:val="00E32078"/>
    <w:rsid w:val="00E331D6"/>
    <w:rsid w:val="00E332B2"/>
    <w:rsid w:val="00E347E5"/>
    <w:rsid w:val="00E351E3"/>
    <w:rsid w:val="00E35686"/>
    <w:rsid w:val="00E35B99"/>
    <w:rsid w:val="00E365C3"/>
    <w:rsid w:val="00E36C51"/>
    <w:rsid w:val="00E37577"/>
    <w:rsid w:val="00E40CF5"/>
    <w:rsid w:val="00E4261D"/>
    <w:rsid w:val="00E428F2"/>
    <w:rsid w:val="00E4421E"/>
    <w:rsid w:val="00E44901"/>
    <w:rsid w:val="00E46534"/>
    <w:rsid w:val="00E46AA0"/>
    <w:rsid w:val="00E46DF5"/>
    <w:rsid w:val="00E504B0"/>
    <w:rsid w:val="00E511C9"/>
    <w:rsid w:val="00E516BB"/>
    <w:rsid w:val="00E51703"/>
    <w:rsid w:val="00E51754"/>
    <w:rsid w:val="00E517EE"/>
    <w:rsid w:val="00E5192F"/>
    <w:rsid w:val="00E52413"/>
    <w:rsid w:val="00E5361E"/>
    <w:rsid w:val="00E54672"/>
    <w:rsid w:val="00E54AF4"/>
    <w:rsid w:val="00E54B76"/>
    <w:rsid w:val="00E55089"/>
    <w:rsid w:val="00E560C7"/>
    <w:rsid w:val="00E56967"/>
    <w:rsid w:val="00E56EC8"/>
    <w:rsid w:val="00E60243"/>
    <w:rsid w:val="00E60FA4"/>
    <w:rsid w:val="00E62D9F"/>
    <w:rsid w:val="00E63570"/>
    <w:rsid w:val="00E6468B"/>
    <w:rsid w:val="00E64D6F"/>
    <w:rsid w:val="00E6602D"/>
    <w:rsid w:val="00E66869"/>
    <w:rsid w:val="00E675FB"/>
    <w:rsid w:val="00E67990"/>
    <w:rsid w:val="00E704BE"/>
    <w:rsid w:val="00E714F6"/>
    <w:rsid w:val="00E7251E"/>
    <w:rsid w:val="00E72D58"/>
    <w:rsid w:val="00E72E6E"/>
    <w:rsid w:val="00E73802"/>
    <w:rsid w:val="00E73E98"/>
    <w:rsid w:val="00E73E9C"/>
    <w:rsid w:val="00E7478E"/>
    <w:rsid w:val="00E76005"/>
    <w:rsid w:val="00E7695B"/>
    <w:rsid w:val="00E80161"/>
    <w:rsid w:val="00E80A7B"/>
    <w:rsid w:val="00E81A96"/>
    <w:rsid w:val="00E823AF"/>
    <w:rsid w:val="00E84010"/>
    <w:rsid w:val="00E8469A"/>
    <w:rsid w:val="00E84986"/>
    <w:rsid w:val="00E86926"/>
    <w:rsid w:val="00E86A79"/>
    <w:rsid w:val="00E86F53"/>
    <w:rsid w:val="00E8701C"/>
    <w:rsid w:val="00E90471"/>
    <w:rsid w:val="00E90658"/>
    <w:rsid w:val="00E90903"/>
    <w:rsid w:val="00E917E6"/>
    <w:rsid w:val="00E919EC"/>
    <w:rsid w:val="00E91C6F"/>
    <w:rsid w:val="00E91FE1"/>
    <w:rsid w:val="00E928CC"/>
    <w:rsid w:val="00E93970"/>
    <w:rsid w:val="00E94D71"/>
    <w:rsid w:val="00E9522D"/>
    <w:rsid w:val="00E9617C"/>
    <w:rsid w:val="00E973B7"/>
    <w:rsid w:val="00EA054A"/>
    <w:rsid w:val="00EA0B9A"/>
    <w:rsid w:val="00EA1EC2"/>
    <w:rsid w:val="00EA2E5F"/>
    <w:rsid w:val="00EA31E9"/>
    <w:rsid w:val="00EA3C29"/>
    <w:rsid w:val="00EA420E"/>
    <w:rsid w:val="00EA4770"/>
    <w:rsid w:val="00EA57FB"/>
    <w:rsid w:val="00EA58F8"/>
    <w:rsid w:val="00EA662F"/>
    <w:rsid w:val="00EA6DB3"/>
    <w:rsid w:val="00EA73C8"/>
    <w:rsid w:val="00EA74D8"/>
    <w:rsid w:val="00EB0C3A"/>
    <w:rsid w:val="00EB37D5"/>
    <w:rsid w:val="00EB3D22"/>
    <w:rsid w:val="00EB3E05"/>
    <w:rsid w:val="00EB40DB"/>
    <w:rsid w:val="00EB5436"/>
    <w:rsid w:val="00EB5631"/>
    <w:rsid w:val="00EB5966"/>
    <w:rsid w:val="00EB5DE8"/>
    <w:rsid w:val="00EB6222"/>
    <w:rsid w:val="00EB716C"/>
    <w:rsid w:val="00EC05E7"/>
    <w:rsid w:val="00EC0758"/>
    <w:rsid w:val="00EC19BF"/>
    <w:rsid w:val="00EC2A1D"/>
    <w:rsid w:val="00EC2B07"/>
    <w:rsid w:val="00EC450C"/>
    <w:rsid w:val="00EC4BDE"/>
    <w:rsid w:val="00EC52ED"/>
    <w:rsid w:val="00EC5C0E"/>
    <w:rsid w:val="00EC63F1"/>
    <w:rsid w:val="00EC64D0"/>
    <w:rsid w:val="00ED093A"/>
    <w:rsid w:val="00ED1464"/>
    <w:rsid w:val="00ED18F4"/>
    <w:rsid w:val="00ED1974"/>
    <w:rsid w:val="00ED1A7C"/>
    <w:rsid w:val="00ED3549"/>
    <w:rsid w:val="00ED35E5"/>
    <w:rsid w:val="00ED44E3"/>
    <w:rsid w:val="00ED4FA8"/>
    <w:rsid w:val="00ED50FE"/>
    <w:rsid w:val="00ED5E59"/>
    <w:rsid w:val="00ED6348"/>
    <w:rsid w:val="00ED7EE8"/>
    <w:rsid w:val="00EE01DF"/>
    <w:rsid w:val="00EE14E1"/>
    <w:rsid w:val="00EE17DA"/>
    <w:rsid w:val="00EE19AB"/>
    <w:rsid w:val="00EE1C55"/>
    <w:rsid w:val="00EE2534"/>
    <w:rsid w:val="00EE25A8"/>
    <w:rsid w:val="00EE2D0C"/>
    <w:rsid w:val="00EE49F3"/>
    <w:rsid w:val="00EE66E4"/>
    <w:rsid w:val="00EE6705"/>
    <w:rsid w:val="00EE6EE8"/>
    <w:rsid w:val="00EE72FF"/>
    <w:rsid w:val="00EE786E"/>
    <w:rsid w:val="00EF04F5"/>
    <w:rsid w:val="00EF0757"/>
    <w:rsid w:val="00EF07AF"/>
    <w:rsid w:val="00EF181F"/>
    <w:rsid w:val="00EF2047"/>
    <w:rsid w:val="00EF43EA"/>
    <w:rsid w:val="00EF4CB6"/>
    <w:rsid w:val="00EF4E86"/>
    <w:rsid w:val="00EF5FCC"/>
    <w:rsid w:val="00EF64D0"/>
    <w:rsid w:val="00EF6794"/>
    <w:rsid w:val="00EF7621"/>
    <w:rsid w:val="00EF777E"/>
    <w:rsid w:val="00F0169F"/>
    <w:rsid w:val="00F0192A"/>
    <w:rsid w:val="00F02F03"/>
    <w:rsid w:val="00F035A5"/>
    <w:rsid w:val="00F036CE"/>
    <w:rsid w:val="00F0380A"/>
    <w:rsid w:val="00F04CB9"/>
    <w:rsid w:val="00F05313"/>
    <w:rsid w:val="00F0589B"/>
    <w:rsid w:val="00F05A0E"/>
    <w:rsid w:val="00F05F63"/>
    <w:rsid w:val="00F06688"/>
    <w:rsid w:val="00F073AD"/>
    <w:rsid w:val="00F07592"/>
    <w:rsid w:val="00F1047C"/>
    <w:rsid w:val="00F104CC"/>
    <w:rsid w:val="00F1133E"/>
    <w:rsid w:val="00F1287D"/>
    <w:rsid w:val="00F1303F"/>
    <w:rsid w:val="00F143EF"/>
    <w:rsid w:val="00F14F42"/>
    <w:rsid w:val="00F1607B"/>
    <w:rsid w:val="00F16DF5"/>
    <w:rsid w:val="00F1708D"/>
    <w:rsid w:val="00F205F0"/>
    <w:rsid w:val="00F2083A"/>
    <w:rsid w:val="00F21085"/>
    <w:rsid w:val="00F246B0"/>
    <w:rsid w:val="00F24CE6"/>
    <w:rsid w:val="00F25234"/>
    <w:rsid w:val="00F25F35"/>
    <w:rsid w:val="00F26685"/>
    <w:rsid w:val="00F26926"/>
    <w:rsid w:val="00F277F5"/>
    <w:rsid w:val="00F303A4"/>
    <w:rsid w:val="00F306CD"/>
    <w:rsid w:val="00F30E51"/>
    <w:rsid w:val="00F325EF"/>
    <w:rsid w:val="00F33544"/>
    <w:rsid w:val="00F33896"/>
    <w:rsid w:val="00F349EA"/>
    <w:rsid w:val="00F34AC7"/>
    <w:rsid w:val="00F34FEF"/>
    <w:rsid w:val="00F358F3"/>
    <w:rsid w:val="00F367F3"/>
    <w:rsid w:val="00F368FB"/>
    <w:rsid w:val="00F36BDF"/>
    <w:rsid w:val="00F37830"/>
    <w:rsid w:val="00F378E5"/>
    <w:rsid w:val="00F40790"/>
    <w:rsid w:val="00F40B26"/>
    <w:rsid w:val="00F40E17"/>
    <w:rsid w:val="00F42B08"/>
    <w:rsid w:val="00F42F1C"/>
    <w:rsid w:val="00F44AAD"/>
    <w:rsid w:val="00F44FAD"/>
    <w:rsid w:val="00F46722"/>
    <w:rsid w:val="00F50309"/>
    <w:rsid w:val="00F503AE"/>
    <w:rsid w:val="00F50563"/>
    <w:rsid w:val="00F50705"/>
    <w:rsid w:val="00F50FE4"/>
    <w:rsid w:val="00F51ABB"/>
    <w:rsid w:val="00F52070"/>
    <w:rsid w:val="00F5426E"/>
    <w:rsid w:val="00F54492"/>
    <w:rsid w:val="00F54844"/>
    <w:rsid w:val="00F55528"/>
    <w:rsid w:val="00F56CFF"/>
    <w:rsid w:val="00F56E7B"/>
    <w:rsid w:val="00F60867"/>
    <w:rsid w:val="00F6245E"/>
    <w:rsid w:val="00F629F1"/>
    <w:rsid w:val="00F63094"/>
    <w:rsid w:val="00F6346F"/>
    <w:rsid w:val="00F6497C"/>
    <w:rsid w:val="00F661BC"/>
    <w:rsid w:val="00F67A51"/>
    <w:rsid w:val="00F70EE9"/>
    <w:rsid w:val="00F7186A"/>
    <w:rsid w:val="00F724CD"/>
    <w:rsid w:val="00F730DD"/>
    <w:rsid w:val="00F73C96"/>
    <w:rsid w:val="00F74C31"/>
    <w:rsid w:val="00F74F08"/>
    <w:rsid w:val="00F7516F"/>
    <w:rsid w:val="00F75C22"/>
    <w:rsid w:val="00F76198"/>
    <w:rsid w:val="00F76D23"/>
    <w:rsid w:val="00F77586"/>
    <w:rsid w:val="00F80440"/>
    <w:rsid w:val="00F8086D"/>
    <w:rsid w:val="00F81D20"/>
    <w:rsid w:val="00F82B24"/>
    <w:rsid w:val="00F82F0B"/>
    <w:rsid w:val="00F83642"/>
    <w:rsid w:val="00F83C08"/>
    <w:rsid w:val="00F83C87"/>
    <w:rsid w:val="00F849AB"/>
    <w:rsid w:val="00F85CC8"/>
    <w:rsid w:val="00F85CD5"/>
    <w:rsid w:val="00F86440"/>
    <w:rsid w:val="00F8686B"/>
    <w:rsid w:val="00F8736A"/>
    <w:rsid w:val="00F879DE"/>
    <w:rsid w:val="00F91950"/>
    <w:rsid w:val="00F92998"/>
    <w:rsid w:val="00F92CB3"/>
    <w:rsid w:val="00F93973"/>
    <w:rsid w:val="00F93C69"/>
    <w:rsid w:val="00F9450C"/>
    <w:rsid w:val="00F95B83"/>
    <w:rsid w:val="00F969F2"/>
    <w:rsid w:val="00F96D90"/>
    <w:rsid w:val="00FA0BA5"/>
    <w:rsid w:val="00FA0FEA"/>
    <w:rsid w:val="00FA18F8"/>
    <w:rsid w:val="00FA26DD"/>
    <w:rsid w:val="00FA55C6"/>
    <w:rsid w:val="00FA586F"/>
    <w:rsid w:val="00FA6590"/>
    <w:rsid w:val="00FA665B"/>
    <w:rsid w:val="00FB0264"/>
    <w:rsid w:val="00FB088A"/>
    <w:rsid w:val="00FB1299"/>
    <w:rsid w:val="00FB1D81"/>
    <w:rsid w:val="00FB25A1"/>
    <w:rsid w:val="00FB31A8"/>
    <w:rsid w:val="00FB3E6D"/>
    <w:rsid w:val="00FB4994"/>
    <w:rsid w:val="00FB5EA5"/>
    <w:rsid w:val="00FB680C"/>
    <w:rsid w:val="00FB6958"/>
    <w:rsid w:val="00FB75C8"/>
    <w:rsid w:val="00FC0C38"/>
    <w:rsid w:val="00FC21D3"/>
    <w:rsid w:val="00FC2442"/>
    <w:rsid w:val="00FC26CC"/>
    <w:rsid w:val="00FC297F"/>
    <w:rsid w:val="00FC2AC2"/>
    <w:rsid w:val="00FC3624"/>
    <w:rsid w:val="00FC4321"/>
    <w:rsid w:val="00FC51EE"/>
    <w:rsid w:val="00FC5285"/>
    <w:rsid w:val="00FC52CB"/>
    <w:rsid w:val="00FC6CE1"/>
    <w:rsid w:val="00FC74C4"/>
    <w:rsid w:val="00FD0347"/>
    <w:rsid w:val="00FD07A0"/>
    <w:rsid w:val="00FD1291"/>
    <w:rsid w:val="00FD199F"/>
    <w:rsid w:val="00FD1CA3"/>
    <w:rsid w:val="00FD2224"/>
    <w:rsid w:val="00FD2340"/>
    <w:rsid w:val="00FD2D74"/>
    <w:rsid w:val="00FD4824"/>
    <w:rsid w:val="00FD593A"/>
    <w:rsid w:val="00FD5AF0"/>
    <w:rsid w:val="00FD6934"/>
    <w:rsid w:val="00FD72E4"/>
    <w:rsid w:val="00FE004B"/>
    <w:rsid w:val="00FE0D61"/>
    <w:rsid w:val="00FE1196"/>
    <w:rsid w:val="00FE2C9E"/>
    <w:rsid w:val="00FE3C30"/>
    <w:rsid w:val="00FE414D"/>
    <w:rsid w:val="00FE597D"/>
    <w:rsid w:val="00FE5EF9"/>
    <w:rsid w:val="00FE7693"/>
    <w:rsid w:val="00FE77A1"/>
    <w:rsid w:val="00FF0521"/>
    <w:rsid w:val="00FF05FF"/>
    <w:rsid w:val="00FF0A73"/>
    <w:rsid w:val="00FF31B6"/>
    <w:rsid w:val="00FF32C8"/>
    <w:rsid w:val="00FF36F2"/>
    <w:rsid w:val="00FF3F1A"/>
    <w:rsid w:val="00FF52B1"/>
    <w:rsid w:val="00FF57A0"/>
    <w:rsid w:val="00FF5BF9"/>
    <w:rsid w:val="00FF601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271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9A247A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A247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E632A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EB5966"/>
    <w:pPr>
      <w:tabs>
        <w:tab w:val="left" w:pos="1994"/>
        <w:tab w:val="right" w:leader="dot" w:pos="8778"/>
      </w:tabs>
      <w:spacing w:before="0" w:afterLines="2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8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6E632A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01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6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271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9A247A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A247A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E632A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EB5966"/>
    <w:pPr>
      <w:tabs>
        <w:tab w:val="left" w:pos="1994"/>
        <w:tab w:val="right" w:leader="dot" w:pos="8778"/>
      </w:tabs>
      <w:spacing w:before="0" w:afterLines="2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8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6E632A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01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6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7B994-ABC0-4959-8231-2EA296E3B7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8996A4-EAD7-409F-81FB-597FFAF960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5CEFA2-874A-4782-8393-7A26DF22CD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EB4D6E-19CE-456B-B86C-8C5713AD23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439A20-9746-4188-89DA-8545ADBD632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8061F73-3DF2-45A2-9C3D-726E7543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1763</Words>
  <Characters>10580</Characters>
  <Application>Microsoft Office Word</Application>
  <DocSecurity>0</DocSecurity>
  <Lines>88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Produkcja i dostawa edukacyjnej gry planszowej „Krajoznanie”</dc:subject>
  <dc:creator>Bartek Chodkowski</dc:creator>
  <cp:lastModifiedBy>Kurek Urszula</cp:lastModifiedBy>
  <cp:revision>8</cp:revision>
  <cp:lastPrinted>2016-06-27T10:48:00Z</cp:lastPrinted>
  <dcterms:created xsi:type="dcterms:W3CDTF">2016-06-09T06:52:00Z</dcterms:created>
  <dcterms:modified xsi:type="dcterms:W3CDTF">2016-06-27T10:49:00Z</dcterms:modified>
  <cp:category>ADM.271.29.2016</cp:category>
</cp:coreProperties>
</file>