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1E" w:rsidRPr="00433AE6" w:rsidRDefault="00CE2406" w:rsidP="00CE2406">
      <w:pPr>
        <w:pStyle w:val="Nagwek1"/>
      </w:pPr>
      <w:bookmarkStart w:id="0" w:name="_Ref335390445"/>
      <w:bookmarkStart w:id="1" w:name="_Toc335390940"/>
      <w:bookmarkStart w:id="2" w:name="_Toc356216617"/>
      <w:bookmarkStart w:id="3" w:name="_GoBack"/>
      <w:bookmarkEnd w:id="3"/>
      <w:r>
        <w:t>Z</w:t>
      </w:r>
      <w:r w:rsidR="000E565E">
        <w:t xml:space="preserve">ałącznik </w:t>
      </w:r>
      <w:r w:rsidR="005A34ED">
        <w:t xml:space="preserve">2 </w:t>
      </w:r>
      <w:r w:rsidR="00E52413" w:rsidRPr="00433AE6">
        <w:t>do SIWZ</w:t>
      </w:r>
      <w:r w:rsidR="000E565E">
        <w:t xml:space="preserve"> - </w:t>
      </w:r>
      <w:r w:rsidR="00E52413" w:rsidRPr="00433AE6">
        <w:t xml:space="preserve"> </w:t>
      </w:r>
      <w:r w:rsidR="001F09EA" w:rsidRPr="00433AE6">
        <w:t>Wzór formularza ofertowego</w:t>
      </w:r>
      <w:bookmarkEnd w:id="0"/>
      <w:bookmarkEnd w:id="1"/>
      <w:bookmarkEnd w:id="2"/>
    </w:p>
    <w:p w:rsidR="00F303A4" w:rsidRPr="00433AE6" w:rsidRDefault="00F303A4" w:rsidP="00031381">
      <w:pPr>
        <w:spacing w:before="0"/>
        <w:jc w:val="right"/>
      </w:pPr>
      <w:r w:rsidRPr="00433AE6">
        <w:t>_________________</w:t>
      </w:r>
    </w:p>
    <w:p w:rsidR="00F303A4" w:rsidRPr="00433AE6" w:rsidRDefault="00F303A4" w:rsidP="00F303A4">
      <w:pPr>
        <w:jc w:val="right"/>
      </w:pPr>
      <w:r w:rsidRPr="00433AE6">
        <w:t xml:space="preserve"> (pieczęć wykonawcy)</w:t>
      </w:r>
    </w:p>
    <w:p w:rsidR="00F303A4" w:rsidRPr="00433AE6" w:rsidRDefault="00F303A4" w:rsidP="00EC062A">
      <w:pPr>
        <w:jc w:val="center"/>
        <w:rPr>
          <w:b/>
        </w:rPr>
      </w:pPr>
      <w:r w:rsidRPr="00433AE6">
        <w:rPr>
          <w:b/>
        </w:rPr>
        <w:t>OFERTA</w:t>
      </w:r>
    </w:p>
    <w:p w:rsidR="00F303A4" w:rsidRPr="004915F1" w:rsidRDefault="00F303A4" w:rsidP="00F303A4"/>
    <w:p w:rsidR="004915F1" w:rsidRPr="004915F1" w:rsidRDefault="004915F1" w:rsidP="004915F1">
      <w:pPr>
        <w:tabs>
          <w:tab w:val="right" w:leader="underscore" w:pos="8789"/>
        </w:tabs>
      </w:pPr>
      <w:r w:rsidRPr="004915F1">
        <w:t>Pełna nazwa wykonawcy:</w:t>
      </w:r>
      <w:r w:rsidRPr="004915F1">
        <w:tab/>
      </w:r>
    </w:p>
    <w:p w:rsidR="004915F1" w:rsidRPr="004915F1" w:rsidRDefault="004915F1" w:rsidP="004915F1">
      <w:pPr>
        <w:tabs>
          <w:tab w:val="right" w:leader="underscore" w:pos="8789"/>
        </w:tabs>
      </w:pPr>
      <w:r w:rsidRPr="004915F1">
        <w:t>Siedziba i adres wykonawcy:</w:t>
      </w:r>
      <w:r w:rsidRPr="004915F1">
        <w:tab/>
      </w:r>
    </w:p>
    <w:p w:rsidR="004915F1" w:rsidRPr="004915F1" w:rsidRDefault="004915F1" w:rsidP="004915F1">
      <w:pPr>
        <w:tabs>
          <w:tab w:val="left" w:leader="underscore" w:pos="3686"/>
          <w:tab w:val="left" w:leader="underscore" w:pos="8789"/>
        </w:tabs>
        <w:ind w:right="-1"/>
      </w:pPr>
      <w:r w:rsidRPr="004915F1">
        <w:t>REGON:</w:t>
      </w:r>
      <w:r w:rsidRPr="004915F1">
        <w:tab/>
        <w:t xml:space="preserve"> NIP:</w:t>
      </w:r>
      <w:r w:rsidRPr="004915F1">
        <w:tab/>
      </w:r>
    </w:p>
    <w:p w:rsidR="004915F1" w:rsidRPr="004915F1" w:rsidRDefault="004915F1" w:rsidP="004915F1">
      <w:pPr>
        <w:tabs>
          <w:tab w:val="left" w:leader="underscore" w:pos="3686"/>
          <w:tab w:val="left" w:leader="underscore" w:pos="8789"/>
        </w:tabs>
        <w:ind w:right="-1"/>
      </w:pPr>
      <w:r w:rsidRPr="004915F1">
        <w:t>Telefon:</w:t>
      </w:r>
      <w:r w:rsidRPr="004915F1">
        <w:tab/>
        <w:t xml:space="preserve"> Fax:</w:t>
      </w:r>
      <w:r w:rsidRPr="004915F1">
        <w:tab/>
      </w:r>
    </w:p>
    <w:p w:rsidR="004915F1" w:rsidRPr="004915F1" w:rsidRDefault="004915F1" w:rsidP="004915F1">
      <w:pPr>
        <w:tabs>
          <w:tab w:val="right" w:leader="underscore" w:pos="8789"/>
        </w:tabs>
      </w:pPr>
      <w:r w:rsidRPr="004915F1">
        <w:t>Adres e-mail:</w:t>
      </w:r>
      <w:r w:rsidRPr="004915F1">
        <w:tab/>
      </w:r>
    </w:p>
    <w:p w:rsidR="00F303A4" w:rsidRPr="00D84497" w:rsidRDefault="004915F1" w:rsidP="00F303A4">
      <w:pPr>
        <w:rPr>
          <w:lang w:val="de-DE"/>
        </w:rPr>
      </w:pPr>
      <w:r>
        <w:rPr>
          <w:lang w:val="de-DE"/>
        </w:rPr>
        <w:tab/>
      </w:r>
    </w:p>
    <w:p w:rsidR="00F303A4" w:rsidRPr="00433AE6" w:rsidRDefault="00F303A4" w:rsidP="00F303A4">
      <w:r w:rsidRPr="00433AE6">
        <w:t xml:space="preserve">W odpowiedzi na ogłoszenie o wszczęciu postępowania o udzielenie zamówienia publicznego </w:t>
      </w:r>
      <w:r w:rsidR="004117A9" w:rsidRPr="00433AE6">
        <w:t>w </w:t>
      </w:r>
      <w:r w:rsidRPr="00433AE6">
        <w:t>trybie przetargu nieograniczonego na: „</w:t>
      </w:r>
      <w:sdt>
        <w:sdtPr>
          <w:alias w:val="Subject"/>
          <w:tag w:val=""/>
          <w:id w:val="1260949820"/>
          <w:placeholder>
            <w:docPart w:val="0DCE5D09F46A452AA94DAE8CD1D3C2A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808A7">
            <w:t>Dostawa energii elektrycznej na potrzeby Muzeum Historii Żydów Polskich Polin</w:t>
          </w:r>
        </w:sdtContent>
      </w:sdt>
      <w:r w:rsidRPr="00433AE6">
        <w:t>”, oferujemy wykonanie ww. przedmiotu zamówienia zgodnie z wymogami Specyfikacji Istotnych Warunków Zamówienia („SIWZ”) za cenę:</w:t>
      </w:r>
    </w:p>
    <w:p w:rsidR="00A22A4E" w:rsidRPr="00AB15E5" w:rsidRDefault="004915F1" w:rsidP="00EC3916">
      <w:pPr>
        <w:spacing w:before="120"/>
        <w:rPr>
          <w:sz w:val="24"/>
          <w:szCs w:val="24"/>
        </w:rPr>
      </w:pPr>
      <w:r w:rsidRPr="004915F1">
        <w:rPr>
          <w:sz w:val="24"/>
          <w:szCs w:val="24"/>
        </w:rPr>
        <w:t>Cena ogółem wynosi: ……………………………………………………………………………</w:t>
      </w:r>
      <w:r w:rsidR="00EC3916">
        <w:rPr>
          <w:sz w:val="24"/>
          <w:szCs w:val="24"/>
        </w:rPr>
        <w:t>…………. zł brutto</w:t>
      </w:r>
    </w:p>
    <w:tbl>
      <w:tblPr>
        <w:tblpPr w:leftFromText="141" w:rightFromText="141" w:vertAnchor="text" w:horzAnchor="margin" w:tblpY="189"/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393"/>
        <w:gridCol w:w="1843"/>
        <w:gridCol w:w="1418"/>
        <w:gridCol w:w="1984"/>
        <w:gridCol w:w="1701"/>
        <w:gridCol w:w="1514"/>
      </w:tblGrid>
      <w:tr w:rsidR="00AB15E5" w:rsidRPr="00AB15E5" w:rsidTr="00AB15E5">
        <w:trPr>
          <w:trHeight w:val="1243"/>
        </w:trPr>
        <w:tc>
          <w:tcPr>
            <w:tcW w:w="268" w:type="pct"/>
            <w:shd w:val="clear" w:color="auto" w:fill="auto"/>
            <w:vAlign w:val="center"/>
          </w:tcPr>
          <w:p w:rsidR="004915F1" w:rsidRPr="004915F1" w:rsidRDefault="004915F1" w:rsidP="004915F1">
            <w:pPr>
              <w:spacing w:before="0" w:after="0"/>
            </w:pPr>
            <w:r w:rsidRPr="004915F1">
              <w:t>Lp.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4915F1" w:rsidRPr="004915F1" w:rsidRDefault="004915F1" w:rsidP="00AB15E5">
            <w:pPr>
              <w:spacing w:before="0" w:after="0"/>
              <w:jc w:val="center"/>
            </w:pPr>
            <w:r w:rsidRPr="004915F1">
              <w:t>Dostawa energii elektrycznej dla obiektu z taryfą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4915F1" w:rsidRPr="004915F1" w:rsidRDefault="004915F1" w:rsidP="00AB15E5">
            <w:pPr>
              <w:spacing w:before="0" w:after="0"/>
              <w:jc w:val="center"/>
            </w:pPr>
            <w:r w:rsidRPr="004915F1">
              <w:t>Nazwa punktu poboru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4915F1" w:rsidRPr="004915F1" w:rsidRDefault="004915F1" w:rsidP="00AB15E5">
            <w:pPr>
              <w:spacing w:before="0" w:after="0"/>
              <w:jc w:val="center"/>
            </w:pPr>
            <w:r w:rsidRPr="004915F1">
              <w:t xml:space="preserve">Cena jednostkowa </w:t>
            </w:r>
            <w:r w:rsidRPr="00AB15E5">
              <w:rPr>
                <w:b/>
              </w:rPr>
              <w:t>netto</w:t>
            </w:r>
            <w:r w:rsidRPr="004915F1">
              <w:t xml:space="preserve"> za energię elektryczną (zł/MWh)*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4915F1" w:rsidRPr="004915F1" w:rsidRDefault="004915F1" w:rsidP="00AB15E5">
            <w:pPr>
              <w:spacing w:before="0" w:after="0"/>
              <w:jc w:val="center"/>
            </w:pPr>
            <w:r w:rsidRPr="004915F1">
              <w:t xml:space="preserve">Szacunkowe zapotrzebowanie na energię elektryczną w okresie </w:t>
            </w:r>
            <w:r w:rsidR="00A66FD1">
              <w:t>12</w:t>
            </w:r>
            <w:r w:rsidRPr="004915F1">
              <w:t xml:space="preserve"> m-</w:t>
            </w:r>
            <w:proofErr w:type="spellStart"/>
            <w:r w:rsidRPr="004915F1">
              <w:t>cy</w:t>
            </w:r>
            <w:proofErr w:type="spellEnd"/>
            <w:r w:rsidRPr="004915F1">
              <w:t xml:space="preserve"> (MWh)</w:t>
            </w:r>
          </w:p>
          <w:p w:rsidR="004915F1" w:rsidRPr="004915F1" w:rsidRDefault="004915F1" w:rsidP="00AB15E5">
            <w:pPr>
              <w:spacing w:before="0" w:after="0"/>
              <w:jc w:val="center"/>
            </w:pPr>
            <w:r w:rsidRPr="004915F1">
              <w:t>(służy wyłącznie do oceny ofert)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AB15E5" w:rsidRDefault="004915F1" w:rsidP="00AB15E5">
            <w:pPr>
              <w:spacing w:before="0" w:after="0"/>
              <w:jc w:val="center"/>
            </w:pPr>
            <w:r w:rsidRPr="004915F1">
              <w:t xml:space="preserve">Wartość </w:t>
            </w:r>
            <w:r w:rsidRPr="00AB15E5">
              <w:rPr>
                <w:b/>
              </w:rPr>
              <w:t>netto</w:t>
            </w:r>
          </w:p>
          <w:p w:rsidR="004915F1" w:rsidRPr="004915F1" w:rsidRDefault="004915F1" w:rsidP="00AB15E5">
            <w:pPr>
              <w:spacing w:before="0" w:after="0"/>
              <w:jc w:val="center"/>
            </w:pPr>
            <w:r w:rsidRPr="004915F1">
              <w:t>(kol. 4 x kol. 5)*</w:t>
            </w:r>
          </w:p>
        </w:tc>
        <w:tc>
          <w:tcPr>
            <w:tcW w:w="727" w:type="pct"/>
            <w:vAlign w:val="center"/>
          </w:tcPr>
          <w:p w:rsidR="004915F1" w:rsidRPr="00AB15E5" w:rsidRDefault="00AB15E5" w:rsidP="00AB15E5">
            <w:pPr>
              <w:spacing w:before="0" w:after="0"/>
              <w:jc w:val="center"/>
            </w:pPr>
            <w:r w:rsidRPr="00AB15E5">
              <w:t xml:space="preserve">Wartość </w:t>
            </w:r>
            <w:r w:rsidRPr="00AB15E5">
              <w:rPr>
                <w:b/>
              </w:rPr>
              <w:t>brutto</w:t>
            </w:r>
          </w:p>
        </w:tc>
      </w:tr>
      <w:tr w:rsidR="00AB15E5" w:rsidRPr="00AB15E5" w:rsidTr="00AB15E5">
        <w:trPr>
          <w:trHeight w:val="233"/>
        </w:trPr>
        <w:tc>
          <w:tcPr>
            <w:tcW w:w="268" w:type="pct"/>
            <w:shd w:val="clear" w:color="auto" w:fill="auto"/>
            <w:vAlign w:val="center"/>
          </w:tcPr>
          <w:p w:rsidR="004915F1" w:rsidRPr="00031381" w:rsidRDefault="004915F1" w:rsidP="004915F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31381">
              <w:rPr>
                <w:sz w:val="16"/>
                <w:szCs w:val="16"/>
              </w:rPr>
              <w:t>1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4915F1" w:rsidRPr="00031381" w:rsidRDefault="004915F1" w:rsidP="004915F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31381">
              <w:rPr>
                <w:sz w:val="16"/>
                <w:szCs w:val="16"/>
              </w:rPr>
              <w:t>2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4915F1" w:rsidRPr="00031381" w:rsidRDefault="004915F1" w:rsidP="004915F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31381">
              <w:rPr>
                <w:sz w:val="16"/>
                <w:szCs w:val="16"/>
              </w:rPr>
              <w:t>3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4915F1" w:rsidRPr="00031381" w:rsidRDefault="004915F1" w:rsidP="004915F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31381">
              <w:rPr>
                <w:sz w:val="16"/>
                <w:szCs w:val="16"/>
              </w:rPr>
              <w:t>4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4915F1" w:rsidRPr="00031381" w:rsidRDefault="004915F1" w:rsidP="004915F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31381">
              <w:rPr>
                <w:sz w:val="16"/>
                <w:szCs w:val="16"/>
              </w:rPr>
              <w:t>5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4915F1" w:rsidRPr="00031381" w:rsidRDefault="004915F1" w:rsidP="004915F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31381">
              <w:rPr>
                <w:sz w:val="16"/>
                <w:szCs w:val="16"/>
              </w:rPr>
              <w:t>6</w:t>
            </w:r>
          </w:p>
        </w:tc>
        <w:tc>
          <w:tcPr>
            <w:tcW w:w="727" w:type="pct"/>
          </w:tcPr>
          <w:p w:rsidR="004915F1" w:rsidRPr="00031381" w:rsidRDefault="00AB15E5" w:rsidP="004915F1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31381">
              <w:rPr>
                <w:sz w:val="16"/>
                <w:szCs w:val="16"/>
              </w:rPr>
              <w:t>7</w:t>
            </w:r>
          </w:p>
        </w:tc>
      </w:tr>
      <w:tr w:rsidR="00AB15E5" w:rsidRPr="00AB15E5" w:rsidTr="00031381">
        <w:trPr>
          <w:trHeight w:val="699"/>
        </w:trPr>
        <w:tc>
          <w:tcPr>
            <w:tcW w:w="268" w:type="pct"/>
            <w:shd w:val="clear" w:color="auto" w:fill="auto"/>
            <w:vAlign w:val="center"/>
          </w:tcPr>
          <w:p w:rsidR="004915F1" w:rsidRPr="004915F1" w:rsidRDefault="004915F1" w:rsidP="004915F1">
            <w:pPr>
              <w:spacing w:before="0" w:after="0"/>
            </w:pPr>
            <w:r w:rsidRPr="004915F1">
              <w:t>1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4915F1" w:rsidRPr="004915F1" w:rsidRDefault="004915F1" w:rsidP="004915F1">
            <w:pPr>
              <w:spacing w:before="0" w:after="0"/>
              <w:rPr>
                <w:b/>
              </w:rPr>
            </w:pPr>
            <w:r w:rsidRPr="004915F1">
              <w:rPr>
                <w:b/>
              </w:rPr>
              <w:t>B21</w:t>
            </w:r>
          </w:p>
        </w:tc>
        <w:tc>
          <w:tcPr>
            <w:tcW w:w="885" w:type="pct"/>
            <w:shd w:val="clear" w:color="auto" w:fill="auto"/>
          </w:tcPr>
          <w:p w:rsidR="004915F1" w:rsidRPr="004915F1" w:rsidRDefault="004915F1" w:rsidP="004915F1">
            <w:pPr>
              <w:spacing w:before="0" w:after="0"/>
              <w:jc w:val="left"/>
            </w:pPr>
            <w:r w:rsidRPr="004915F1">
              <w:t xml:space="preserve">Budynek przy </w:t>
            </w:r>
            <w:r w:rsidRPr="004915F1">
              <w:br/>
              <w:t>ul. Anielewicza 6</w:t>
            </w:r>
          </w:p>
          <w:p w:rsidR="004915F1" w:rsidRPr="004915F1" w:rsidRDefault="004915F1" w:rsidP="004915F1">
            <w:pPr>
              <w:spacing w:before="0" w:after="0"/>
            </w:pPr>
            <w:r w:rsidRPr="004915F1">
              <w:t xml:space="preserve">00-157 Warszawa 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4915F1" w:rsidRPr="004915F1" w:rsidRDefault="004915F1" w:rsidP="004915F1">
            <w:pPr>
              <w:spacing w:before="0" w:after="0"/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4915F1" w:rsidRPr="004915F1" w:rsidRDefault="00C4159E" w:rsidP="006A67A5">
            <w:pPr>
              <w:spacing w:before="0" w:after="0"/>
              <w:jc w:val="center"/>
            </w:pPr>
            <w:r>
              <w:rPr>
                <w:rFonts w:asciiTheme="minorHAnsi" w:hAnsiTheme="minorHAnsi" w:cs="Times New Roman"/>
              </w:rPr>
              <w:t>4700</w:t>
            </w:r>
            <w:r w:rsidR="006A67A5">
              <w:rPr>
                <w:rFonts w:asciiTheme="minorHAnsi" w:hAnsiTheme="minorHAnsi" w:cs="Times New Roman"/>
              </w:rPr>
              <w:t xml:space="preserve"> </w:t>
            </w:r>
            <w:r w:rsidR="004915F1" w:rsidRPr="004915F1">
              <w:t>MWh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4915F1" w:rsidRPr="004915F1" w:rsidRDefault="004915F1" w:rsidP="004915F1">
            <w:pPr>
              <w:spacing w:before="0" w:after="0"/>
            </w:pPr>
          </w:p>
        </w:tc>
        <w:tc>
          <w:tcPr>
            <w:tcW w:w="727" w:type="pct"/>
          </w:tcPr>
          <w:p w:rsidR="004915F1" w:rsidRPr="00AB15E5" w:rsidRDefault="004915F1" w:rsidP="004915F1">
            <w:pPr>
              <w:spacing w:before="0" w:after="0"/>
            </w:pPr>
          </w:p>
        </w:tc>
      </w:tr>
      <w:tr w:rsidR="00AB15E5" w:rsidRPr="00AB15E5" w:rsidTr="00031381">
        <w:trPr>
          <w:trHeight w:val="824"/>
        </w:trPr>
        <w:tc>
          <w:tcPr>
            <w:tcW w:w="268" w:type="pct"/>
            <w:shd w:val="clear" w:color="auto" w:fill="auto"/>
            <w:vAlign w:val="center"/>
          </w:tcPr>
          <w:p w:rsidR="004915F1" w:rsidRPr="004915F1" w:rsidRDefault="004915F1" w:rsidP="00B73A62">
            <w:pPr>
              <w:spacing w:before="0" w:after="0"/>
            </w:pPr>
            <w:r w:rsidRPr="00AB15E5">
              <w:t>2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4915F1" w:rsidRPr="004915F1" w:rsidRDefault="006A67A5" w:rsidP="00B73A62">
            <w:pPr>
              <w:spacing w:before="0" w:after="0"/>
              <w:rPr>
                <w:b/>
              </w:rPr>
            </w:pPr>
            <w:r>
              <w:rPr>
                <w:b/>
              </w:rPr>
              <w:t>C1</w:t>
            </w:r>
            <w:r w:rsidR="004915F1" w:rsidRPr="004915F1">
              <w:rPr>
                <w:b/>
              </w:rPr>
              <w:t>1</w:t>
            </w:r>
          </w:p>
        </w:tc>
        <w:tc>
          <w:tcPr>
            <w:tcW w:w="885" w:type="pct"/>
            <w:shd w:val="clear" w:color="auto" w:fill="auto"/>
          </w:tcPr>
          <w:p w:rsidR="004915F1" w:rsidRPr="004915F1" w:rsidRDefault="004915F1" w:rsidP="00B73A62">
            <w:pPr>
              <w:spacing w:before="0" w:after="0"/>
              <w:jc w:val="left"/>
            </w:pPr>
            <w:r w:rsidRPr="004915F1">
              <w:t xml:space="preserve">Budynek przy </w:t>
            </w:r>
            <w:r w:rsidRPr="004915F1">
              <w:br/>
            </w:r>
            <w:r w:rsidRPr="00AB15E5">
              <w:t>Plac Grzybowski 2</w:t>
            </w:r>
          </w:p>
          <w:p w:rsidR="004915F1" w:rsidRPr="004915F1" w:rsidRDefault="007C5023" w:rsidP="00B73A62">
            <w:pPr>
              <w:spacing w:before="0" w:after="0"/>
            </w:pPr>
            <w:r>
              <w:t>00-109</w:t>
            </w:r>
            <w:r w:rsidR="004915F1" w:rsidRPr="004915F1">
              <w:t xml:space="preserve"> Warszawa 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4915F1" w:rsidRPr="004915F1" w:rsidRDefault="004915F1" w:rsidP="00B73A62">
            <w:pPr>
              <w:spacing w:before="0" w:after="0"/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4915F1" w:rsidRPr="004915F1" w:rsidRDefault="00C4159E" w:rsidP="006A67A5">
            <w:pPr>
              <w:spacing w:before="0" w:after="0"/>
              <w:jc w:val="center"/>
            </w:pPr>
            <w:r>
              <w:rPr>
                <w:rFonts w:asciiTheme="minorHAnsi" w:hAnsiTheme="minorHAnsi" w:cs="Times New Roman"/>
              </w:rPr>
              <w:t>170</w:t>
            </w:r>
            <w:r w:rsidR="004915F1" w:rsidRPr="004915F1">
              <w:rPr>
                <w:rFonts w:asciiTheme="minorHAnsi" w:hAnsiTheme="minorHAnsi" w:cs="Times New Roman"/>
              </w:rPr>
              <w:t xml:space="preserve"> </w:t>
            </w:r>
            <w:r w:rsidR="004915F1" w:rsidRPr="004915F1">
              <w:t>MWh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4915F1" w:rsidRPr="004915F1" w:rsidRDefault="004915F1" w:rsidP="00B73A62">
            <w:pPr>
              <w:spacing w:before="0" w:after="0"/>
            </w:pPr>
          </w:p>
        </w:tc>
        <w:tc>
          <w:tcPr>
            <w:tcW w:w="727" w:type="pct"/>
          </w:tcPr>
          <w:p w:rsidR="004915F1" w:rsidRPr="00AB15E5" w:rsidRDefault="004915F1" w:rsidP="00B73A62">
            <w:pPr>
              <w:spacing w:before="0" w:after="0"/>
            </w:pPr>
          </w:p>
        </w:tc>
      </w:tr>
      <w:tr w:rsidR="00CB51D2" w:rsidRPr="00AB15E5" w:rsidTr="00A66FD1">
        <w:trPr>
          <w:trHeight w:val="645"/>
        </w:trPr>
        <w:tc>
          <w:tcPr>
            <w:tcW w:w="4273" w:type="pct"/>
            <w:gridSpan w:val="6"/>
            <w:shd w:val="clear" w:color="auto" w:fill="auto"/>
            <w:vAlign w:val="center"/>
          </w:tcPr>
          <w:p w:rsidR="00CB51D2" w:rsidRPr="00CB51D2" w:rsidRDefault="00CB51D2" w:rsidP="00EC3916">
            <w:pPr>
              <w:spacing w:before="0" w:after="0"/>
              <w:jc w:val="right"/>
            </w:pPr>
            <w:r w:rsidRPr="00CB51D2">
              <w:t>RAZEM</w:t>
            </w:r>
            <w:r>
              <w:t xml:space="preserve"> wartość brutto</w:t>
            </w:r>
          </w:p>
        </w:tc>
        <w:tc>
          <w:tcPr>
            <w:tcW w:w="727" w:type="pct"/>
          </w:tcPr>
          <w:p w:rsidR="00CB51D2" w:rsidRPr="00AB15E5" w:rsidRDefault="00CB51D2" w:rsidP="00B73A62">
            <w:pPr>
              <w:spacing w:before="0" w:after="0"/>
            </w:pPr>
          </w:p>
        </w:tc>
      </w:tr>
    </w:tbl>
    <w:p w:rsidR="004915F1" w:rsidRDefault="00AB15E5" w:rsidP="00C4159E">
      <w:r w:rsidRPr="00AB15E5">
        <w:t>*Ceny należy podać z dokładnością do dwóch miejsc po przecinku zgodnie z polskim systemem płatniczym.</w:t>
      </w:r>
    </w:p>
    <w:p w:rsidR="004915F1" w:rsidRDefault="004915F1" w:rsidP="003B7919">
      <w:pPr>
        <w:spacing w:afterLines="40" w:after="96"/>
      </w:pPr>
    </w:p>
    <w:p w:rsidR="00AA58CC" w:rsidRPr="000D22C5" w:rsidRDefault="000E2505" w:rsidP="00031381">
      <w:pPr>
        <w:spacing w:after="0"/>
        <w:rPr>
          <w:rFonts w:asciiTheme="minorHAnsi" w:hAnsiTheme="minorHAnsi"/>
        </w:rPr>
      </w:pPr>
      <w:r w:rsidRPr="000D22C5">
        <w:t>C</w:t>
      </w:r>
      <w:r w:rsidR="00AA58CC" w:rsidRPr="00CD4246">
        <w:rPr>
          <w:rFonts w:asciiTheme="minorHAnsi" w:hAnsiTheme="minorHAnsi"/>
        </w:rPr>
        <w:t>zęści zamówienia, których wykonanie Wykonawca zamierza powierzyć podwykonawcom (jeżeli dotyczy):</w:t>
      </w:r>
    </w:p>
    <w:p w:rsidR="000E2505" w:rsidRPr="000D22C5" w:rsidRDefault="00AA58CC" w:rsidP="00031381">
      <w:pPr>
        <w:spacing w:before="0" w:after="0" w:line="276" w:lineRule="auto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0E2505" w:rsidRPr="004E04C4" w:rsidRDefault="00AA58CC" w:rsidP="004E04C4">
      <w:pPr>
        <w:spacing w:after="120"/>
        <w:rPr>
          <w:i/>
        </w:rPr>
      </w:pPr>
      <w:r w:rsidRPr="00CD4246">
        <w:rPr>
          <w:i/>
        </w:rPr>
        <w:lastRenderedPageBreak/>
        <w:t>Brak wpisu powyżej rozumiany jest, iż przedmiotowe zamówienie realizowane będzie bez udziału podwykonawców</w:t>
      </w:r>
    </w:p>
    <w:p w:rsidR="00AB15E5" w:rsidRDefault="00AB15E5" w:rsidP="001E2358">
      <w:pPr>
        <w:keepNext/>
      </w:pPr>
    </w:p>
    <w:p w:rsidR="006A49C2" w:rsidRPr="00135D1B" w:rsidRDefault="006A49C2" w:rsidP="001E2358">
      <w:pPr>
        <w:keepNext/>
      </w:pPr>
      <w:r w:rsidRPr="00135D1B">
        <w:t>Oświadczamy, że:</w:t>
      </w:r>
    </w:p>
    <w:p w:rsidR="006A49C2" w:rsidRPr="00135D1B" w:rsidRDefault="006A49C2" w:rsidP="00F679E5">
      <w:pPr>
        <w:pStyle w:val="NormalN"/>
        <w:numPr>
          <w:ilvl w:val="0"/>
          <w:numId w:val="7"/>
        </w:numPr>
        <w:ind w:left="426" w:hanging="426"/>
      </w:pPr>
      <w:r w:rsidRPr="00135D1B"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3D51F9" w:rsidRPr="003D51F9" w:rsidRDefault="003D51F9" w:rsidP="00F679E5">
      <w:pPr>
        <w:pStyle w:val="NormalN"/>
        <w:numPr>
          <w:ilvl w:val="0"/>
          <w:numId w:val="7"/>
        </w:numPr>
        <w:rPr>
          <w:rFonts w:asciiTheme="minorHAnsi" w:hAnsiTheme="minorHAnsi"/>
        </w:rPr>
      </w:pPr>
      <w:r>
        <w:t xml:space="preserve">Oświadczamy że wykonamy przedmiot zamówienia, zgodnie z postanowieniami SIWZ oraz jej wszystkimi </w:t>
      </w:r>
      <w:r w:rsidRPr="003D51F9">
        <w:rPr>
          <w:rFonts w:asciiTheme="minorHAnsi" w:hAnsiTheme="minorHAnsi"/>
        </w:rPr>
        <w:t>załącznikami.</w:t>
      </w:r>
    </w:p>
    <w:p w:rsidR="006A49C2" w:rsidRDefault="006A49C2" w:rsidP="00A15E43">
      <w:pPr>
        <w:pStyle w:val="NormalN"/>
        <w:numPr>
          <w:ilvl w:val="0"/>
          <w:numId w:val="53"/>
        </w:numPr>
      </w:pPr>
      <w:r w:rsidRPr="00135D1B">
        <w:t>Uważamy się za</w:t>
      </w:r>
      <w:r w:rsidR="003D51F9">
        <w:t xml:space="preserve"> związanych ofertą przez okres </w:t>
      </w:r>
      <w:r w:rsidR="003D51F9" w:rsidRPr="00AB15E5">
        <w:rPr>
          <w:b/>
        </w:rPr>
        <w:t>6</w:t>
      </w:r>
      <w:r w:rsidRPr="00AB15E5">
        <w:rPr>
          <w:b/>
        </w:rPr>
        <w:t>0</w:t>
      </w:r>
      <w:r w:rsidRPr="00135D1B">
        <w:t xml:space="preserve"> dni od upływu terminu składania ofert.</w:t>
      </w:r>
    </w:p>
    <w:p w:rsidR="003D51F9" w:rsidRDefault="003D51F9" w:rsidP="00A15E43">
      <w:pPr>
        <w:pStyle w:val="NormalN"/>
        <w:numPr>
          <w:ilvl w:val="0"/>
          <w:numId w:val="53"/>
        </w:numPr>
      </w:pPr>
      <w:r w:rsidRPr="0034625F">
        <w:t>Wnieśliśmy wymagane wadium co potwierdza załączona kopia.</w:t>
      </w:r>
    </w:p>
    <w:p w:rsidR="003D51F9" w:rsidRPr="00135D1B" w:rsidRDefault="003D51F9" w:rsidP="00A15E43">
      <w:pPr>
        <w:pStyle w:val="NormalN"/>
        <w:numPr>
          <w:ilvl w:val="0"/>
          <w:numId w:val="53"/>
        </w:numPr>
      </w:pPr>
      <w:r w:rsidRPr="00D22ACE">
        <w:t xml:space="preserve">Jeżeli nasza oferta zostanie wybrana jako najkorzystniejsza, zobowiązujemy się do wniesienia zabezpieczenia należytego wykonania umowy, w wysokości </w:t>
      </w:r>
      <w:r w:rsidR="00DB3156">
        <w:t>10</w:t>
      </w:r>
      <w:r w:rsidRPr="00D22ACE">
        <w:t>% wynagrodzenia umownego, najpóźniej w terminie podpisania umowy.</w:t>
      </w:r>
    </w:p>
    <w:p w:rsidR="006A49C2" w:rsidRPr="00135D1B" w:rsidRDefault="006A49C2" w:rsidP="00A15E43">
      <w:pPr>
        <w:pStyle w:val="NormalN"/>
        <w:numPr>
          <w:ilvl w:val="0"/>
          <w:numId w:val="53"/>
        </w:numPr>
      </w:pPr>
      <w:r w:rsidRPr="00135D1B">
        <w:t>W razie wybrania przez Zamawiającego naszej oferty zobowiązujemy się do podpisania umowy na warunkach zawartych w SIWZ oraz w miejscu i terminie określonym przez Zamawiającego.</w:t>
      </w:r>
    </w:p>
    <w:p w:rsidR="0034077D" w:rsidRDefault="00356625" w:rsidP="00A15E43">
      <w:pPr>
        <w:pStyle w:val="NormalN"/>
        <w:numPr>
          <w:ilvl w:val="0"/>
          <w:numId w:val="53"/>
        </w:numPr>
      </w:pPr>
      <w:r w:rsidRPr="001C4825">
        <w:t>Informacje zawarte na stronac</w:t>
      </w:r>
      <w:r w:rsidR="00031381">
        <w:t>h od nr ……….. do nr …</w:t>
      </w:r>
      <w:r w:rsidRPr="001C4825">
        <w:t>…….. stanowią tajemnicę przedsiębiorstwa w rozumieniu przepisów ustawy o zwalczaniu nieuczciwej konkurencji (Dz. U. z 2003 r. Nr 153, poz. 1503 ze zm.).</w:t>
      </w:r>
    </w:p>
    <w:p w:rsidR="006A49C2" w:rsidRPr="00135D1B" w:rsidRDefault="006A49C2" w:rsidP="006A49C2"/>
    <w:p w:rsidR="006A49C2" w:rsidRPr="00135D1B" w:rsidRDefault="006A49C2" w:rsidP="00A3536B">
      <w:r w:rsidRPr="00135D1B">
        <w:t>Ofer</w:t>
      </w:r>
      <w:r w:rsidR="00CA6121" w:rsidRPr="00135D1B">
        <w:t>ta wraz z załącznikami zawiera ________</w:t>
      </w:r>
      <w:r w:rsidRPr="00135D1B">
        <w:t xml:space="preserve"> zapisanych kolejno ponumerowanych stron.</w:t>
      </w:r>
    </w:p>
    <w:p w:rsidR="006A49C2" w:rsidRPr="00135D1B" w:rsidRDefault="006A49C2" w:rsidP="006A49C2"/>
    <w:p w:rsidR="00C15686" w:rsidRPr="00135D1B" w:rsidRDefault="00A343BA" w:rsidP="006A49C2">
      <w:r w:rsidRPr="00135D1B">
        <w:t xml:space="preserve"> </w:t>
      </w:r>
      <w:r w:rsidR="006A49C2" w:rsidRPr="00135D1B">
        <w:tab/>
      </w:r>
      <w:r w:rsidR="006A49C2" w:rsidRPr="00135D1B">
        <w:tab/>
      </w:r>
      <w:r w:rsidR="006A49C2" w:rsidRPr="00135D1B">
        <w:tab/>
      </w:r>
      <w:r w:rsidR="006A49C2" w:rsidRPr="00135D1B">
        <w:tab/>
      </w:r>
      <w:r w:rsidR="006A49C2" w:rsidRPr="00135D1B">
        <w:tab/>
      </w:r>
      <w:r w:rsidR="006A49C2" w:rsidRPr="00135D1B">
        <w:tab/>
      </w:r>
      <w:r w:rsidR="006A49C2" w:rsidRPr="00135D1B">
        <w:tab/>
      </w:r>
      <w:r w:rsidRPr="00135D1B">
        <w:t xml:space="preserve"> </w:t>
      </w:r>
    </w:p>
    <w:p w:rsidR="00C15686" w:rsidRPr="00135D1B" w:rsidRDefault="00C15686" w:rsidP="006A49C2"/>
    <w:p w:rsidR="006A49C2" w:rsidRPr="00135D1B" w:rsidRDefault="00CA6121" w:rsidP="00C15686">
      <w:pPr>
        <w:jc w:val="right"/>
      </w:pPr>
      <w:r w:rsidRPr="00135D1B">
        <w:t>____________</w:t>
      </w:r>
      <w:r w:rsidR="00034414" w:rsidRPr="00135D1B">
        <w:t>_________</w:t>
      </w:r>
      <w:r w:rsidRPr="00135D1B">
        <w:t>________________</w:t>
      </w:r>
    </w:p>
    <w:p w:rsidR="006A49C2" w:rsidRPr="00135D1B" w:rsidRDefault="006A49C2" w:rsidP="00AB15E5">
      <w:pPr>
        <w:spacing w:before="0" w:after="0"/>
        <w:jc w:val="right"/>
      </w:pPr>
      <w:r w:rsidRPr="00135D1B">
        <w:t>(data, imię i nazwisko oraz podpis</w:t>
      </w:r>
    </w:p>
    <w:p w:rsidR="00B15DDD" w:rsidRDefault="006A49C2" w:rsidP="00AB15E5">
      <w:pPr>
        <w:spacing w:before="0" w:after="0"/>
        <w:jc w:val="right"/>
      </w:pPr>
      <w:r w:rsidRPr="00135D1B">
        <w:t>upoważnionego przedstawiciela Wykonawcy)</w:t>
      </w:r>
    </w:p>
    <w:p w:rsidR="00254742" w:rsidRDefault="00254742" w:rsidP="00B15DDD">
      <w:pPr>
        <w:jc w:val="right"/>
      </w:pPr>
    </w:p>
    <w:p w:rsidR="00254742" w:rsidRDefault="00254742" w:rsidP="00B15DDD">
      <w:pPr>
        <w:jc w:val="right"/>
      </w:pPr>
    </w:p>
    <w:p w:rsidR="00254742" w:rsidRDefault="00254742" w:rsidP="00B15DDD">
      <w:pPr>
        <w:jc w:val="right"/>
      </w:pPr>
    </w:p>
    <w:p w:rsidR="00254742" w:rsidRDefault="00254742" w:rsidP="00B15DDD">
      <w:pPr>
        <w:jc w:val="right"/>
      </w:pPr>
    </w:p>
    <w:p w:rsidR="00C4159E" w:rsidRDefault="00C4159E">
      <w:pPr>
        <w:spacing w:before="0" w:after="200" w:line="276" w:lineRule="auto"/>
        <w:jc w:val="left"/>
      </w:pPr>
    </w:p>
    <w:p w:rsidR="00276B59" w:rsidRDefault="00276B59">
      <w:pPr>
        <w:spacing w:before="0" w:after="200" w:line="276" w:lineRule="auto"/>
        <w:jc w:val="left"/>
      </w:pPr>
      <w:r>
        <w:br w:type="page"/>
      </w:r>
    </w:p>
    <w:p w:rsidR="00D808CE" w:rsidRPr="009E78C2" w:rsidRDefault="007E4A2A" w:rsidP="00CE2406">
      <w:pPr>
        <w:pStyle w:val="Nagwek1"/>
      </w:pPr>
      <w:r w:rsidRPr="009E78C2">
        <w:lastRenderedPageBreak/>
        <w:t xml:space="preserve">Załącznik </w:t>
      </w:r>
      <w:r w:rsidR="00AB15E5">
        <w:t>3</w:t>
      </w:r>
      <w:r w:rsidR="005A34ED">
        <w:t xml:space="preserve"> </w:t>
      </w:r>
      <w:r w:rsidRPr="009E78C2">
        <w:t xml:space="preserve">do SIWZ </w:t>
      </w:r>
      <w:r w:rsidR="000E565E">
        <w:t xml:space="preserve">- </w:t>
      </w:r>
      <w:r w:rsidRPr="009E78C2">
        <w:t>Istotne postanowienia umowy</w:t>
      </w:r>
    </w:p>
    <w:p w:rsidR="00EC3916" w:rsidRPr="00AB15E5" w:rsidRDefault="00EC3916" w:rsidP="00EC3916">
      <w:pPr>
        <w:spacing w:after="0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AB15E5">
        <w:rPr>
          <w:rFonts w:asciiTheme="minorHAnsi" w:hAnsiTheme="minorHAnsi" w:cs="Times New Roman"/>
          <w:b/>
          <w:sz w:val="24"/>
          <w:szCs w:val="24"/>
        </w:rPr>
        <w:t>§ 1.</w:t>
      </w:r>
    </w:p>
    <w:p w:rsidR="00EC3916" w:rsidRPr="00AB15E5" w:rsidRDefault="00EC3916" w:rsidP="00EC3916">
      <w:pPr>
        <w:numPr>
          <w:ilvl w:val="0"/>
          <w:numId w:val="30"/>
        </w:numPr>
        <w:spacing w:before="0" w:after="0"/>
        <w:ind w:left="426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 xml:space="preserve">Przedmiotem </w:t>
      </w:r>
      <w:r>
        <w:rPr>
          <w:rFonts w:asciiTheme="minorHAnsi" w:hAnsiTheme="minorHAnsi" w:cs="Times New Roman"/>
        </w:rPr>
        <w:t>Umowy jest</w:t>
      </w:r>
      <w:r w:rsidRPr="00AB15E5">
        <w:rPr>
          <w:rFonts w:asciiTheme="minorHAnsi" w:hAnsiTheme="minorHAnsi" w:cs="Times New Roman"/>
        </w:rPr>
        <w:t xml:space="preserve"> określenie praw i obowiązków stron, związanych ze sprzedażą przez Wykonawcę na rzecz Zamawiającego energii elektrycznej na potrzeby eksploatacji budynk</w:t>
      </w:r>
      <w:r w:rsidRPr="005837DA">
        <w:rPr>
          <w:rFonts w:asciiTheme="minorHAnsi" w:hAnsiTheme="minorHAnsi" w:cs="Times New Roman"/>
        </w:rPr>
        <w:t>ów</w:t>
      </w:r>
      <w:r w:rsidRPr="00AB15E5">
        <w:rPr>
          <w:rFonts w:asciiTheme="minorHAnsi" w:hAnsiTheme="minorHAnsi" w:cs="Times New Roman"/>
        </w:rPr>
        <w:t xml:space="preserve"> Muzeum Historii Żydów Polskich</w:t>
      </w:r>
      <w:r w:rsidR="00601024">
        <w:rPr>
          <w:rFonts w:asciiTheme="minorHAnsi" w:hAnsiTheme="minorHAnsi" w:cs="Times New Roman"/>
        </w:rPr>
        <w:t xml:space="preserve"> Polin</w:t>
      </w:r>
      <w:r w:rsidRPr="00AB15E5">
        <w:rPr>
          <w:rFonts w:asciiTheme="minorHAnsi" w:hAnsiTheme="minorHAnsi" w:cs="Times New Roman"/>
        </w:rPr>
        <w:t xml:space="preserve"> zlokalizowan</w:t>
      </w:r>
      <w:r w:rsidRPr="005837DA">
        <w:rPr>
          <w:rFonts w:asciiTheme="minorHAnsi" w:hAnsiTheme="minorHAnsi" w:cs="Times New Roman"/>
        </w:rPr>
        <w:t>ych</w:t>
      </w:r>
      <w:r w:rsidRPr="00AB15E5">
        <w:rPr>
          <w:rFonts w:asciiTheme="minorHAnsi" w:hAnsiTheme="minorHAnsi" w:cs="Times New Roman"/>
        </w:rPr>
        <w:t xml:space="preserve"> prz</w:t>
      </w:r>
      <w:r w:rsidRPr="005837DA">
        <w:rPr>
          <w:rFonts w:asciiTheme="minorHAnsi" w:hAnsiTheme="minorHAnsi" w:cs="Times New Roman"/>
        </w:rPr>
        <w:t xml:space="preserve">y ul. Anielewicza 6 w Warszawie oraz przy Placu Grzybowskim </w:t>
      </w:r>
      <w:r>
        <w:rPr>
          <w:rFonts w:asciiTheme="minorHAnsi" w:hAnsiTheme="minorHAnsi" w:cs="Times New Roman"/>
        </w:rPr>
        <w:t>2</w:t>
      </w:r>
      <w:r w:rsidRPr="005837DA">
        <w:rPr>
          <w:rFonts w:asciiTheme="minorHAnsi" w:hAnsiTheme="minorHAnsi" w:cs="Times New Roman"/>
        </w:rPr>
        <w:t xml:space="preserve"> w Warszawie,</w:t>
      </w:r>
      <w:r w:rsidRPr="00AB15E5">
        <w:rPr>
          <w:rFonts w:asciiTheme="minorHAnsi" w:hAnsiTheme="minorHAnsi" w:cs="Times New Roman"/>
        </w:rPr>
        <w:t xml:space="preserve"> na zasadach określonych w ustawie z dnia 10 kwietnia </w:t>
      </w:r>
      <w:r w:rsidRPr="000A592D">
        <w:rPr>
          <w:rFonts w:asciiTheme="minorHAnsi" w:hAnsiTheme="minorHAnsi" w:cs="Times New Roman"/>
        </w:rPr>
        <w:t>1997 r. Prawo energetyczne (</w:t>
      </w:r>
      <w:proofErr w:type="spellStart"/>
      <w:r w:rsidRPr="000A592D">
        <w:rPr>
          <w:rFonts w:asciiTheme="minorHAnsi" w:hAnsiTheme="minorHAnsi" w:cs="Times New Roman"/>
        </w:rPr>
        <w:t>t.j</w:t>
      </w:r>
      <w:proofErr w:type="spellEnd"/>
      <w:r w:rsidRPr="000A592D">
        <w:rPr>
          <w:rFonts w:asciiTheme="minorHAnsi" w:hAnsiTheme="minorHAnsi" w:cs="Times New Roman"/>
        </w:rPr>
        <w:t>. Dz. U. z 2012 r. poz. 1059) oraz w wydanych na jej podstawie aktach wy</w:t>
      </w:r>
      <w:r w:rsidRPr="00AB15E5">
        <w:rPr>
          <w:rFonts w:asciiTheme="minorHAnsi" w:hAnsiTheme="minorHAnsi" w:cs="Times New Roman"/>
        </w:rPr>
        <w:t xml:space="preserve">konawczych. Umowa nie obejmuje spraw związanych z dystrybucją energii elektrycznej, przyłączeniem </w:t>
      </w:r>
      <w:r w:rsidR="00601024">
        <w:rPr>
          <w:rFonts w:asciiTheme="minorHAnsi" w:hAnsiTheme="minorHAnsi" w:cs="Times New Roman"/>
        </w:rPr>
        <w:br/>
      </w:r>
      <w:r w:rsidRPr="00AB15E5">
        <w:rPr>
          <w:rFonts w:asciiTheme="minorHAnsi" w:hAnsiTheme="minorHAnsi" w:cs="Times New Roman"/>
        </w:rPr>
        <w:t>i opomiarowaniem energii.</w:t>
      </w:r>
    </w:p>
    <w:p w:rsidR="00EC3916" w:rsidRPr="00AB15E5" w:rsidRDefault="00EC3916" w:rsidP="00EC3916">
      <w:pPr>
        <w:numPr>
          <w:ilvl w:val="0"/>
          <w:numId w:val="30"/>
        </w:numPr>
        <w:spacing w:before="0" w:after="0"/>
        <w:ind w:left="426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Jeżeli nic innego nie wynika z postanowień Umowy użyte w niej pojęcia oznaczają:</w:t>
      </w:r>
    </w:p>
    <w:p w:rsidR="00EC3916" w:rsidRPr="00AB15E5" w:rsidRDefault="00EC3916" w:rsidP="00EC3916">
      <w:pPr>
        <w:numPr>
          <w:ilvl w:val="0"/>
          <w:numId w:val="31"/>
        </w:numPr>
        <w:spacing w:before="0" w:after="0"/>
        <w:ind w:left="851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operator systemu dystrybucyjnego (OSD) - przedsiębiorstwo energetyczne zajmujące się dystrybucją energii elektrycznej;</w:t>
      </w:r>
    </w:p>
    <w:p w:rsidR="00EC3916" w:rsidRPr="00AB15E5" w:rsidRDefault="00EC3916" w:rsidP="00EC3916">
      <w:pPr>
        <w:numPr>
          <w:ilvl w:val="0"/>
          <w:numId w:val="31"/>
        </w:numPr>
        <w:spacing w:before="0" w:after="0"/>
        <w:ind w:left="851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umowa dystrybucyjna – umowa zawarta pomiędzy Wykonawcą a OSD określająca ich wzajemne prawa i obowiązki związane za świadczeniem usługi dystrybucyjnej energii elektrycznej w celu realizacji niniejszej Umowy;</w:t>
      </w:r>
    </w:p>
    <w:p w:rsidR="00EC3916" w:rsidRPr="00AB15E5" w:rsidRDefault="00EC3916" w:rsidP="00EC3916">
      <w:pPr>
        <w:numPr>
          <w:ilvl w:val="0"/>
          <w:numId w:val="31"/>
        </w:numPr>
        <w:spacing w:before="0" w:after="0"/>
        <w:ind w:left="851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standardowy profil zużycia – zbiór danych o przeciętnym zużyciu energii elektrycznej zużytej przez dany rodzaj odbioru;</w:t>
      </w:r>
    </w:p>
    <w:p w:rsidR="00EC3916" w:rsidRPr="00AB15E5" w:rsidRDefault="00EC3916" w:rsidP="00EC3916">
      <w:pPr>
        <w:numPr>
          <w:ilvl w:val="0"/>
          <w:numId w:val="31"/>
        </w:numPr>
        <w:spacing w:before="0" w:after="0"/>
        <w:ind w:left="851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umowa o świadczenie usług dystrybucji – umowa zawarta pomiędzy Zamawiającym a OSD określająca prawa i obowiązki związane ze świadczeniem przez OSD usługi dystrybucji energii elektrycznej;</w:t>
      </w:r>
    </w:p>
    <w:p w:rsidR="00EC3916" w:rsidRPr="00AB15E5" w:rsidRDefault="00EC3916" w:rsidP="00EC3916">
      <w:pPr>
        <w:numPr>
          <w:ilvl w:val="0"/>
          <w:numId w:val="31"/>
        </w:numPr>
        <w:spacing w:before="0" w:after="0"/>
        <w:ind w:left="851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punkt poboru – miejsce dostarczania energii elektrycznej – zgodne z miejscem dostarczania energii elektrycznej zapisanym w umowie o świadczenie usług dystrybucji;</w:t>
      </w:r>
    </w:p>
    <w:p w:rsidR="00EC3916" w:rsidRPr="00AB15E5" w:rsidRDefault="00EC3916" w:rsidP="00EC3916">
      <w:pPr>
        <w:numPr>
          <w:ilvl w:val="0"/>
          <w:numId w:val="31"/>
        </w:numPr>
        <w:spacing w:before="0" w:after="0"/>
        <w:ind w:left="851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faktura rozliczeniowa – faktura, w której należność dla Wykonawcy określana jest na podstawie odczytów układów pomiarowych;</w:t>
      </w:r>
    </w:p>
    <w:p w:rsidR="00EC3916" w:rsidRPr="00AB15E5" w:rsidRDefault="00EC3916" w:rsidP="00EC3916">
      <w:pPr>
        <w:numPr>
          <w:ilvl w:val="0"/>
          <w:numId w:val="31"/>
        </w:numPr>
        <w:spacing w:before="0" w:after="0"/>
        <w:ind w:left="851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okres rozliczeniowy – okres pomiędzy dwoma kolejnymi rozliczeniowymi odczytami urządzeń do pomiaru mocy i energii elektrycznej - zgodnie z okresem rozliczeniowym stosowanym przez OSD;</w:t>
      </w:r>
    </w:p>
    <w:p w:rsidR="00EC3916" w:rsidRPr="00AB15E5" w:rsidRDefault="00EC3916" w:rsidP="00EC3916">
      <w:pPr>
        <w:numPr>
          <w:ilvl w:val="0"/>
          <w:numId w:val="31"/>
        </w:numPr>
        <w:spacing w:before="0" w:after="240"/>
        <w:ind w:left="850" w:hanging="357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ustawa – ustawa z dnia 10 kwietnia 1997 r. Prawo energetyczne (</w:t>
      </w:r>
      <w:proofErr w:type="spellStart"/>
      <w:r w:rsidRPr="00AB15E5">
        <w:rPr>
          <w:rFonts w:asciiTheme="minorHAnsi" w:hAnsiTheme="minorHAnsi" w:cs="Times New Roman"/>
        </w:rPr>
        <w:t>t.j</w:t>
      </w:r>
      <w:proofErr w:type="spellEnd"/>
      <w:r w:rsidRPr="00AB15E5">
        <w:rPr>
          <w:rFonts w:asciiTheme="minorHAnsi" w:hAnsiTheme="minorHAnsi" w:cs="Times New Roman"/>
        </w:rPr>
        <w:t>. Dz. U. z 2012 r. poz. 1059).</w:t>
      </w:r>
    </w:p>
    <w:p w:rsidR="00EC3916" w:rsidRPr="00AB15E5" w:rsidRDefault="00EC3916" w:rsidP="00EC3916">
      <w:pPr>
        <w:spacing w:after="0"/>
        <w:jc w:val="center"/>
        <w:rPr>
          <w:rFonts w:asciiTheme="minorHAnsi" w:hAnsiTheme="minorHAnsi" w:cs="Times New Roman"/>
          <w:b/>
        </w:rPr>
      </w:pPr>
      <w:r w:rsidRPr="00AB15E5">
        <w:rPr>
          <w:rFonts w:asciiTheme="minorHAnsi" w:hAnsiTheme="minorHAnsi" w:cs="Times New Roman"/>
          <w:b/>
        </w:rPr>
        <w:t>§ 2.</w:t>
      </w:r>
    </w:p>
    <w:p w:rsidR="00EC3916" w:rsidRPr="00AB15E5" w:rsidRDefault="00EC3916" w:rsidP="00EC3916">
      <w:pPr>
        <w:numPr>
          <w:ilvl w:val="0"/>
          <w:numId w:val="32"/>
        </w:numPr>
        <w:spacing w:before="0" w:after="0"/>
        <w:ind w:left="426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Wykonawca zobowiązuje się do sprzedaży, a Zamawiający zobowiązuje się do kupna energii elektrycznej dla punkt</w:t>
      </w:r>
      <w:r>
        <w:rPr>
          <w:rFonts w:asciiTheme="minorHAnsi" w:hAnsiTheme="minorHAnsi" w:cs="Times New Roman"/>
        </w:rPr>
        <w:t>ów</w:t>
      </w:r>
      <w:r w:rsidRPr="00AB15E5">
        <w:rPr>
          <w:rFonts w:asciiTheme="minorHAnsi" w:hAnsiTheme="minorHAnsi" w:cs="Times New Roman"/>
        </w:rPr>
        <w:t xml:space="preserve"> poboru określon</w:t>
      </w:r>
      <w:r>
        <w:rPr>
          <w:rFonts w:asciiTheme="minorHAnsi" w:hAnsiTheme="minorHAnsi" w:cs="Times New Roman"/>
        </w:rPr>
        <w:t xml:space="preserve">ych </w:t>
      </w:r>
      <w:r w:rsidRPr="00AB15E5">
        <w:rPr>
          <w:rFonts w:asciiTheme="minorHAnsi" w:hAnsiTheme="minorHAnsi" w:cs="Times New Roman"/>
        </w:rPr>
        <w:t xml:space="preserve">w szczegółowym opisie przedmiotu zamówienia stanowiącym załącznik nr 1 do umowy – w ilości </w:t>
      </w:r>
      <w:r>
        <w:rPr>
          <w:rFonts w:asciiTheme="minorHAnsi" w:hAnsiTheme="minorHAnsi" w:cs="Times New Roman"/>
        </w:rPr>
        <w:t xml:space="preserve">łącznie - </w:t>
      </w:r>
      <w:r w:rsidRPr="00AB15E5">
        <w:rPr>
          <w:rFonts w:asciiTheme="minorHAnsi" w:hAnsiTheme="minorHAnsi" w:cs="Times New Roman"/>
        </w:rPr>
        <w:t xml:space="preserve">do </w:t>
      </w:r>
      <w:r>
        <w:rPr>
          <w:rFonts w:asciiTheme="minorHAnsi" w:hAnsiTheme="minorHAnsi" w:cs="Times New Roman"/>
        </w:rPr>
        <w:t>…………………….</w:t>
      </w:r>
      <w:r w:rsidRPr="00AB15E5">
        <w:rPr>
          <w:rFonts w:asciiTheme="minorHAnsi" w:hAnsiTheme="minorHAnsi" w:cs="Times New Roman"/>
        </w:rPr>
        <w:t xml:space="preserve"> MWh. </w:t>
      </w:r>
    </w:p>
    <w:p w:rsidR="00EC3916" w:rsidRPr="00AB15E5" w:rsidRDefault="00EC3916" w:rsidP="00EC3916">
      <w:pPr>
        <w:numPr>
          <w:ilvl w:val="0"/>
          <w:numId w:val="32"/>
        </w:numPr>
        <w:spacing w:before="0" w:after="0"/>
        <w:ind w:left="426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Moc umowna, grupa taryfowa i warunki ich zmian oraz miejsce dostarczenia energii elektrycznej dla punkt</w:t>
      </w:r>
      <w:r>
        <w:rPr>
          <w:rFonts w:asciiTheme="minorHAnsi" w:hAnsiTheme="minorHAnsi" w:cs="Times New Roman"/>
        </w:rPr>
        <w:t>ów</w:t>
      </w:r>
      <w:r w:rsidRPr="00AB15E5">
        <w:rPr>
          <w:rFonts w:asciiTheme="minorHAnsi" w:hAnsiTheme="minorHAnsi" w:cs="Times New Roman"/>
        </w:rPr>
        <w:t xml:space="preserve"> poboru określane są każdorazowo w umowie o świadczenie usług dystrybucji zawartej pomiędzy Zamawiającym a OSD.</w:t>
      </w:r>
    </w:p>
    <w:p w:rsidR="00EC3916" w:rsidRPr="00AB15E5" w:rsidRDefault="00EC3916" w:rsidP="00EC3916">
      <w:pPr>
        <w:numPr>
          <w:ilvl w:val="0"/>
          <w:numId w:val="32"/>
        </w:numPr>
        <w:spacing w:before="0" w:after="0"/>
        <w:ind w:left="426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 xml:space="preserve">Wykonawca zobowiązuje się również do pełnienia funkcji podmiotu odpowiedzialnego za bilansowanie handlowe dla energii elektrycznej sprzedanej w ramach niniejszej umowy. Wykonawca dokonywać będzie bilansowania handlowego energii zakupionej przez Zamawiającego na podstawie standardowego profilu zużycia odpowiedniego dla odbiorów w grupach taryfowych i przy mocach umownych określonych </w:t>
      </w:r>
      <w:r>
        <w:rPr>
          <w:rFonts w:asciiTheme="minorHAnsi" w:hAnsiTheme="minorHAnsi" w:cs="Times New Roman"/>
        </w:rPr>
        <w:br/>
      </w:r>
      <w:r w:rsidRPr="00AB15E5">
        <w:rPr>
          <w:rFonts w:asciiTheme="minorHAnsi" w:hAnsiTheme="minorHAnsi" w:cs="Times New Roman"/>
        </w:rPr>
        <w:t>w załączniku nr 1 do umowy oraz wskazań układów pomiarowych.</w:t>
      </w:r>
    </w:p>
    <w:p w:rsidR="00EC3916" w:rsidRPr="00AB15E5" w:rsidRDefault="00EC3916" w:rsidP="00EC3916">
      <w:pPr>
        <w:numPr>
          <w:ilvl w:val="0"/>
          <w:numId w:val="32"/>
        </w:numPr>
        <w:spacing w:before="0" w:after="0"/>
        <w:ind w:left="426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 xml:space="preserve">Koszty wynikające z dokonania bilansowania uwzględnione są w cenie energii elektrycznej określonej w </w:t>
      </w:r>
      <w:r>
        <w:rPr>
          <w:rFonts w:asciiTheme="minorHAnsi" w:hAnsiTheme="minorHAnsi" w:cs="Times New Roman"/>
        </w:rPr>
        <w:br/>
      </w:r>
      <w:r w:rsidRPr="00AB15E5">
        <w:rPr>
          <w:rFonts w:asciiTheme="minorHAnsi" w:hAnsiTheme="minorHAnsi" w:cs="Times New Roman"/>
        </w:rPr>
        <w:t>§ 5 ust. 2 umowy.</w:t>
      </w:r>
    </w:p>
    <w:p w:rsidR="00EC3916" w:rsidRPr="00AB15E5" w:rsidRDefault="00EC3916" w:rsidP="00EC3916">
      <w:pPr>
        <w:numPr>
          <w:ilvl w:val="0"/>
          <w:numId w:val="32"/>
        </w:numPr>
        <w:spacing w:before="0" w:after="0"/>
        <w:ind w:left="426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lastRenderedPageBreak/>
        <w:t>Energia elektryczna kupowana na podstawie niniejszej umowy zużywana będzie na potrzeby Zamawiającego.</w:t>
      </w:r>
    </w:p>
    <w:p w:rsidR="00EC3916" w:rsidRPr="00AB15E5" w:rsidRDefault="00EC3916" w:rsidP="00EC3916">
      <w:pPr>
        <w:numPr>
          <w:ilvl w:val="0"/>
          <w:numId w:val="32"/>
        </w:numPr>
        <w:spacing w:before="0" w:after="240"/>
        <w:ind w:left="425" w:hanging="357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Wykonawca jest zobowiązany do poinformowania OSD o zawarciu umowy sprzedaży energii elektrycznej.</w:t>
      </w:r>
    </w:p>
    <w:p w:rsidR="00EC3916" w:rsidRPr="00AB15E5" w:rsidRDefault="00EC3916" w:rsidP="00EC3916">
      <w:pPr>
        <w:spacing w:before="240" w:after="0"/>
        <w:jc w:val="center"/>
        <w:rPr>
          <w:rFonts w:asciiTheme="minorHAnsi" w:hAnsiTheme="minorHAnsi" w:cs="Times New Roman"/>
          <w:b/>
        </w:rPr>
      </w:pPr>
      <w:r w:rsidRPr="00AB15E5">
        <w:rPr>
          <w:rFonts w:asciiTheme="minorHAnsi" w:hAnsiTheme="minorHAnsi" w:cs="Times New Roman"/>
          <w:b/>
        </w:rPr>
        <w:t>§ 3.</w:t>
      </w:r>
    </w:p>
    <w:p w:rsidR="00EC3916" w:rsidRPr="00AB15E5" w:rsidRDefault="00EC3916" w:rsidP="00EC3916">
      <w:pPr>
        <w:numPr>
          <w:ilvl w:val="0"/>
          <w:numId w:val="33"/>
        </w:numPr>
        <w:spacing w:before="0" w:after="0"/>
        <w:ind w:left="426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Standardy jakości obsługi Zamawiającego zostały określone w obowiązujących przepisach wykonawczych wydanych na podstawie ustawy Prawo energetyczne.</w:t>
      </w:r>
    </w:p>
    <w:p w:rsidR="00EC3916" w:rsidRPr="00AB15E5" w:rsidRDefault="00EC3916" w:rsidP="00EC3916">
      <w:pPr>
        <w:numPr>
          <w:ilvl w:val="0"/>
          <w:numId w:val="33"/>
        </w:numPr>
        <w:spacing w:before="0" w:after="240"/>
        <w:ind w:left="425" w:hanging="357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 xml:space="preserve">W przypadku niedotrzymania jakościowych standardów obsługi, Zamawiającemu na jego pisemny wniosek przysługuje prawo bonifikaty według stawek określonych w Rozporządzeniu Ministra Gospodarki z dnia 18 sierpnia 2011r. w sprawie szczegółowych zasad kształtowania i kalkulacji taryf oraz rozliczeń w obrocie energią elektryczną (Dz. U. Nr 189 poz. 1126, z </w:t>
      </w:r>
      <w:proofErr w:type="spellStart"/>
      <w:r w:rsidRPr="00AB15E5">
        <w:rPr>
          <w:rFonts w:asciiTheme="minorHAnsi" w:hAnsiTheme="minorHAnsi" w:cs="Times New Roman"/>
        </w:rPr>
        <w:t>późn</w:t>
      </w:r>
      <w:proofErr w:type="spellEnd"/>
      <w:r w:rsidRPr="00AB15E5">
        <w:rPr>
          <w:rFonts w:asciiTheme="minorHAnsi" w:hAnsiTheme="minorHAnsi" w:cs="Times New Roman"/>
        </w:rPr>
        <w:t>. zm.) lub w każdym później wydanym akcie prawnym określającym te stawki.</w:t>
      </w:r>
    </w:p>
    <w:p w:rsidR="00EC3916" w:rsidRPr="00AB15E5" w:rsidRDefault="00EC3916" w:rsidP="00EC3916">
      <w:pPr>
        <w:spacing w:before="240" w:after="0"/>
        <w:jc w:val="center"/>
        <w:rPr>
          <w:rFonts w:asciiTheme="minorHAnsi" w:hAnsiTheme="minorHAnsi" w:cs="Times New Roman"/>
          <w:b/>
        </w:rPr>
      </w:pPr>
      <w:r w:rsidRPr="00AB15E5">
        <w:rPr>
          <w:rFonts w:asciiTheme="minorHAnsi" w:hAnsiTheme="minorHAnsi" w:cs="Times New Roman"/>
          <w:b/>
        </w:rPr>
        <w:t>§ 4.</w:t>
      </w:r>
    </w:p>
    <w:p w:rsidR="00EC3916" w:rsidRPr="00AB15E5" w:rsidRDefault="00EC3916" w:rsidP="00EC3916">
      <w:pPr>
        <w:numPr>
          <w:ilvl w:val="0"/>
          <w:numId w:val="34"/>
        </w:numPr>
        <w:spacing w:before="0" w:after="0"/>
        <w:ind w:left="426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Do obowiązków Zamawiającego należy:</w:t>
      </w:r>
    </w:p>
    <w:p w:rsidR="00EC3916" w:rsidRPr="00AB15E5" w:rsidRDefault="00EC3916" w:rsidP="00EC3916">
      <w:pPr>
        <w:numPr>
          <w:ilvl w:val="0"/>
          <w:numId w:val="35"/>
        </w:numPr>
        <w:spacing w:before="0" w:after="0"/>
        <w:ind w:left="851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 xml:space="preserve">pobieranie energii elektrycznej zgodnie z warunkami </w:t>
      </w:r>
      <w:r>
        <w:rPr>
          <w:rFonts w:asciiTheme="minorHAnsi" w:hAnsiTheme="minorHAnsi" w:cs="Times New Roman"/>
        </w:rPr>
        <w:t>U</w:t>
      </w:r>
      <w:r w:rsidRPr="00AB15E5">
        <w:rPr>
          <w:rFonts w:asciiTheme="minorHAnsi" w:hAnsiTheme="minorHAnsi" w:cs="Times New Roman"/>
        </w:rPr>
        <w:t>mowy oraz obowiązującymi przepisami prawa,</w:t>
      </w:r>
    </w:p>
    <w:p w:rsidR="00EC3916" w:rsidRPr="00AB15E5" w:rsidRDefault="00EC3916" w:rsidP="00EC3916">
      <w:pPr>
        <w:numPr>
          <w:ilvl w:val="0"/>
          <w:numId w:val="35"/>
        </w:numPr>
        <w:spacing w:before="0" w:after="0"/>
        <w:ind w:left="851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terminowe regulowanie należności za zakupioną energię elektryczną,</w:t>
      </w:r>
    </w:p>
    <w:p w:rsidR="00EC3916" w:rsidRPr="00AB15E5" w:rsidRDefault="00EC3916" w:rsidP="00EC3916">
      <w:pPr>
        <w:numPr>
          <w:ilvl w:val="0"/>
          <w:numId w:val="35"/>
        </w:numPr>
        <w:spacing w:before="0" w:after="0"/>
        <w:ind w:left="851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powiadamianie Wykonawcy o zmianie planowanej wielkości zużycia energii elektrycznej w przypadku zmian w sposobie wykorzystania urządzeń i instalacji elektrycznych w punkcie poboru.</w:t>
      </w:r>
    </w:p>
    <w:p w:rsidR="00EC3916" w:rsidRPr="00AB15E5" w:rsidRDefault="00EC3916" w:rsidP="00EC3916">
      <w:pPr>
        <w:numPr>
          <w:ilvl w:val="0"/>
          <w:numId w:val="34"/>
        </w:numPr>
        <w:spacing w:before="0" w:after="0"/>
        <w:ind w:left="426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Do obowiązków Wykonawcy należy:</w:t>
      </w:r>
    </w:p>
    <w:p w:rsidR="00EC3916" w:rsidRDefault="00EC3916" w:rsidP="00EC3916">
      <w:pPr>
        <w:numPr>
          <w:ilvl w:val="0"/>
          <w:numId w:val="36"/>
        </w:numPr>
        <w:spacing w:before="0" w:after="0"/>
        <w:ind w:left="851"/>
        <w:rPr>
          <w:rFonts w:asciiTheme="minorHAnsi" w:hAnsiTheme="minorHAnsi" w:cs="Times New Roman"/>
        </w:rPr>
      </w:pPr>
      <w:r w:rsidRPr="002E0486">
        <w:rPr>
          <w:rFonts w:eastAsia="Calibri" w:cs="Times New Roman"/>
          <w:kern w:val="0"/>
        </w:rPr>
        <w:t>zapewnienie nieprzerwanej dostawy energii elektrycznej z wyłączeniem przypadków przerw w dostawie spowodowanych siłą wyższą</w:t>
      </w:r>
      <w:r>
        <w:rPr>
          <w:rFonts w:asciiTheme="minorHAnsi" w:hAnsiTheme="minorHAnsi" w:cs="Times New Roman"/>
        </w:rPr>
        <w:t>;</w:t>
      </w:r>
    </w:p>
    <w:p w:rsidR="00EC3916" w:rsidRPr="00AB15E5" w:rsidRDefault="00EC3916" w:rsidP="00EC3916">
      <w:pPr>
        <w:numPr>
          <w:ilvl w:val="0"/>
          <w:numId w:val="36"/>
        </w:numPr>
        <w:spacing w:before="0" w:after="0"/>
        <w:ind w:left="851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przestrzeganie standardów jakościowych obsługi odbiorców;</w:t>
      </w:r>
    </w:p>
    <w:p w:rsidR="00EC3916" w:rsidRPr="00EC3916" w:rsidRDefault="00EC3916" w:rsidP="00EC3916">
      <w:pPr>
        <w:numPr>
          <w:ilvl w:val="0"/>
          <w:numId w:val="36"/>
        </w:numPr>
        <w:spacing w:before="0" w:after="240"/>
        <w:ind w:left="850" w:hanging="357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przyjmowanie od Zamawiającego, w uzgodnionym czasie, zgłoszeń i reklamacji, dotyczących sprzedaży energii elektrycznej.</w:t>
      </w:r>
    </w:p>
    <w:p w:rsidR="00EC3916" w:rsidRPr="00AB15E5" w:rsidRDefault="00EC3916" w:rsidP="00EC3916">
      <w:pPr>
        <w:spacing w:before="240" w:after="0"/>
        <w:jc w:val="center"/>
        <w:rPr>
          <w:rFonts w:asciiTheme="minorHAnsi" w:hAnsiTheme="minorHAnsi" w:cs="Times New Roman"/>
          <w:b/>
        </w:rPr>
      </w:pPr>
      <w:r w:rsidRPr="00AB15E5">
        <w:rPr>
          <w:rFonts w:asciiTheme="minorHAnsi" w:hAnsiTheme="minorHAnsi" w:cs="Times New Roman"/>
          <w:b/>
        </w:rPr>
        <w:t>§ 5.</w:t>
      </w:r>
    </w:p>
    <w:p w:rsidR="00EC3916" w:rsidRPr="00AB15E5" w:rsidRDefault="00EC3916" w:rsidP="00EC3916">
      <w:pPr>
        <w:numPr>
          <w:ilvl w:val="0"/>
          <w:numId w:val="37"/>
        </w:numPr>
        <w:spacing w:before="0" w:after="0"/>
        <w:ind w:left="426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 xml:space="preserve">Maksymalne wynagrodzenie Wykonawcy z tytułu realizacji niniejszej umowy tj. za dostawę </w:t>
      </w:r>
      <w:r w:rsidR="00C47C6F">
        <w:rPr>
          <w:rFonts w:asciiTheme="minorHAnsi" w:hAnsiTheme="minorHAnsi" w:cs="Times New Roman"/>
        </w:rPr>
        <w:t xml:space="preserve">4870 </w:t>
      </w:r>
      <w:r w:rsidRPr="00AB15E5">
        <w:rPr>
          <w:rFonts w:asciiTheme="minorHAnsi" w:hAnsiTheme="minorHAnsi" w:cs="Times New Roman"/>
        </w:rPr>
        <w:t xml:space="preserve">MWh nie przekroczy (razem z podatkiem VAT) kwoty </w:t>
      </w:r>
      <w:r>
        <w:rPr>
          <w:rFonts w:asciiTheme="minorHAnsi" w:hAnsiTheme="minorHAnsi" w:cs="Times New Roman"/>
        </w:rPr>
        <w:t>……………………………..</w:t>
      </w:r>
      <w:r w:rsidRPr="00AB15E5">
        <w:rPr>
          <w:rFonts w:asciiTheme="minorHAnsi" w:hAnsiTheme="minorHAnsi" w:cs="Times New Roman"/>
        </w:rPr>
        <w:t xml:space="preserve"> zł brutto (słownie: </w:t>
      </w:r>
      <w:r>
        <w:rPr>
          <w:rFonts w:asciiTheme="minorHAnsi" w:hAnsiTheme="minorHAnsi" w:cs="Times New Roman"/>
        </w:rPr>
        <w:t>………………………………………………………………………</w:t>
      </w:r>
      <w:r w:rsidRPr="00AB15E5">
        <w:rPr>
          <w:rFonts w:asciiTheme="minorHAnsi" w:hAnsiTheme="minorHAnsi" w:cs="Times New Roman"/>
        </w:rPr>
        <w:t>).</w:t>
      </w:r>
    </w:p>
    <w:p w:rsidR="00C47C6F" w:rsidRDefault="00EC3916" w:rsidP="00EC3916">
      <w:pPr>
        <w:numPr>
          <w:ilvl w:val="0"/>
          <w:numId w:val="37"/>
        </w:numPr>
        <w:spacing w:before="0" w:after="0"/>
        <w:ind w:left="426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Sprzedawana energia elektryczna będzie rozliczana według cen jednostkow</w:t>
      </w:r>
      <w:r>
        <w:rPr>
          <w:rFonts w:asciiTheme="minorHAnsi" w:hAnsiTheme="minorHAnsi" w:cs="Times New Roman"/>
        </w:rPr>
        <w:t xml:space="preserve">ych </w:t>
      </w:r>
      <w:r w:rsidRPr="00AB15E5">
        <w:rPr>
          <w:rFonts w:asciiTheme="minorHAnsi" w:hAnsiTheme="minorHAnsi" w:cs="Times New Roman"/>
        </w:rPr>
        <w:t xml:space="preserve"> energii elektrycznej </w:t>
      </w:r>
      <w:r w:rsidRPr="005837DA">
        <w:rPr>
          <w:rFonts w:asciiTheme="minorHAnsi" w:hAnsiTheme="minorHAnsi" w:cs="Times New Roman"/>
        </w:rPr>
        <w:t>netto</w:t>
      </w:r>
      <w:r w:rsidRPr="00AB15E5">
        <w:rPr>
          <w:rFonts w:asciiTheme="minorHAnsi" w:hAnsiTheme="minorHAnsi" w:cs="Times New Roman"/>
        </w:rPr>
        <w:t xml:space="preserve"> określon</w:t>
      </w:r>
      <w:r>
        <w:rPr>
          <w:rFonts w:asciiTheme="minorHAnsi" w:hAnsiTheme="minorHAnsi" w:cs="Times New Roman"/>
        </w:rPr>
        <w:t xml:space="preserve">ych </w:t>
      </w:r>
      <w:r w:rsidRPr="00AB15E5">
        <w:rPr>
          <w:rFonts w:asciiTheme="minorHAnsi" w:hAnsiTheme="minorHAnsi" w:cs="Times New Roman"/>
        </w:rPr>
        <w:t>w ofercie przetargowej, któr</w:t>
      </w:r>
      <w:r>
        <w:rPr>
          <w:rFonts w:asciiTheme="minorHAnsi" w:hAnsiTheme="minorHAnsi" w:cs="Times New Roman"/>
        </w:rPr>
        <w:t>e</w:t>
      </w:r>
      <w:r w:rsidRPr="00AB15E5">
        <w:rPr>
          <w:rFonts w:asciiTheme="minorHAnsi" w:hAnsiTheme="minorHAnsi" w:cs="Times New Roman"/>
        </w:rPr>
        <w:t xml:space="preserve"> wynos</w:t>
      </w:r>
      <w:r>
        <w:rPr>
          <w:rFonts w:asciiTheme="minorHAnsi" w:hAnsiTheme="minorHAnsi" w:cs="Times New Roman"/>
        </w:rPr>
        <w:t>zą</w:t>
      </w:r>
      <w:r w:rsidR="00C47C6F">
        <w:rPr>
          <w:rFonts w:asciiTheme="minorHAnsi" w:hAnsiTheme="minorHAnsi" w:cs="Times New Roman"/>
        </w:rPr>
        <w:t>:</w:t>
      </w:r>
    </w:p>
    <w:p w:rsidR="00C47C6F" w:rsidRDefault="00C47C6F" w:rsidP="003B7919">
      <w:pPr>
        <w:numPr>
          <w:ilvl w:val="0"/>
          <w:numId w:val="56"/>
        </w:numPr>
        <w:spacing w:before="0" w:after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dla </w:t>
      </w:r>
      <w:r w:rsidRPr="00C47C6F">
        <w:rPr>
          <w:rFonts w:asciiTheme="minorHAnsi" w:hAnsiTheme="minorHAnsi" w:cs="Times New Roman"/>
        </w:rPr>
        <w:t>punktu poboru w budynku zlokalizowanym przy ul. Anielewicza 6 w Warszawie</w:t>
      </w:r>
      <w:r w:rsidR="00EC3916" w:rsidRPr="00AB15E5">
        <w:rPr>
          <w:rFonts w:asciiTheme="minorHAnsi" w:hAnsiTheme="minorHAnsi" w:cs="Times New Roman"/>
        </w:rPr>
        <w:t xml:space="preserve"> </w:t>
      </w:r>
      <w:r w:rsidR="00EC3916">
        <w:rPr>
          <w:rFonts w:asciiTheme="minorHAnsi" w:hAnsiTheme="minorHAnsi" w:cs="Times New Roman"/>
        </w:rPr>
        <w:t>–</w:t>
      </w:r>
      <w:r w:rsidR="00EC3916" w:rsidRPr="00AB15E5">
        <w:rPr>
          <w:rFonts w:asciiTheme="minorHAnsi" w:hAnsiTheme="minorHAnsi" w:cs="Times New Roman"/>
        </w:rPr>
        <w:t xml:space="preserve"> </w:t>
      </w:r>
      <w:r w:rsidR="00EC3916">
        <w:rPr>
          <w:rFonts w:asciiTheme="minorHAnsi" w:hAnsiTheme="minorHAnsi" w:cs="Times New Roman"/>
        </w:rPr>
        <w:t>…………………</w:t>
      </w:r>
      <w:r w:rsidR="00EC3916" w:rsidRPr="00AB15E5">
        <w:rPr>
          <w:rFonts w:asciiTheme="minorHAnsi" w:hAnsiTheme="minorHAnsi" w:cs="Times New Roman"/>
        </w:rPr>
        <w:t xml:space="preserve"> zł/MWh</w:t>
      </w:r>
      <w:r>
        <w:rPr>
          <w:rFonts w:asciiTheme="minorHAnsi" w:hAnsiTheme="minorHAnsi" w:cs="Times New Roman"/>
        </w:rPr>
        <w:t>;</w:t>
      </w:r>
    </w:p>
    <w:p w:rsidR="00EC3916" w:rsidRPr="00C47C6F" w:rsidRDefault="00C47C6F" w:rsidP="003B7919">
      <w:pPr>
        <w:numPr>
          <w:ilvl w:val="0"/>
          <w:numId w:val="56"/>
        </w:numPr>
        <w:spacing w:before="0" w:after="0"/>
        <w:rPr>
          <w:rFonts w:asciiTheme="minorHAnsi" w:hAnsiTheme="minorHAnsi" w:cs="Times New Roman"/>
        </w:rPr>
      </w:pPr>
      <w:r w:rsidRPr="00C47C6F">
        <w:rPr>
          <w:rFonts w:asciiTheme="minorHAnsi" w:hAnsiTheme="minorHAnsi" w:cs="Times New Roman"/>
        </w:rPr>
        <w:t>dla punktu poboru w budynku zlokalizowanym przy Placu Grzybowskim 2 w Warszawie – ………………… zł/MWh</w:t>
      </w:r>
    </w:p>
    <w:p w:rsidR="00EC3916" w:rsidRPr="00AB15E5" w:rsidRDefault="00EC3916" w:rsidP="00EC3916">
      <w:pPr>
        <w:numPr>
          <w:ilvl w:val="0"/>
          <w:numId w:val="37"/>
        </w:numPr>
        <w:spacing w:before="0" w:after="0"/>
        <w:ind w:left="426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Należność Sprzedawcy za zużytą energię elektryczną w okresach rozliczeniowych obliczana będzie dla punktu poboru w budynku zlokalizowanym przy ul. Anielewicza 6 w Warszawie</w:t>
      </w:r>
      <w:r w:rsidRPr="005837DA">
        <w:rPr>
          <w:rFonts w:asciiTheme="minorHAnsi" w:hAnsiTheme="minorHAnsi" w:cs="Times New Roman"/>
        </w:rPr>
        <w:t xml:space="preserve"> oraz w budynku zlokalizowanym przy Placu Grzybowskim </w:t>
      </w:r>
      <w:r>
        <w:rPr>
          <w:rFonts w:asciiTheme="minorHAnsi" w:hAnsiTheme="minorHAnsi" w:cs="Times New Roman"/>
        </w:rPr>
        <w:t>2 w</w:t>
      </w:r>
      <w:r w:rsidRPr="005837DA">
        <w:rPr>
          <w:rFonts w:asciiTheme="minorHAnsi" w:hAnsiTheme="minorHAnsi" w:cs="Times New Roman"/>
        </w:rPr>
        <w:t xml:space="preserve"> Warszawie</w:t>
      </w:r>
      <w:r w:rsidRPr="00AB15E5">
        <w:rPr>
          <w:rFonts w:asciiTheme="minorHAnsi" w:hAnsiTheme="minorHAnsi" w:cs="Times New Roman"/>
        </w:rPr>
        <w:t xml:space="preserve">, jako iloczyn ilości sprzedanej energii elektrycznej ustalonej na podstawie </w:t>
      </w:r>
      <w:r w:rsidRPr="005837DA">
        <w:rPr>
          <w:rFonts w:asciiTheme="minorHAnsi" w:hAnsiTheme="minorHAnsi" w:cs="Times New Roman"/>
        </w:rPr>
        <w:t>danych pomiarowo-rozliczeniowych udostępnionych przez OSD</w:t>
      </w:r>
      <w:r w:rsidRPr="00AB15E5">
        <w:rPr>
          <w:rFonts w:asciiTheme="minorHAnsi" w:hAnsiTheme="minorHAnsi" w:cs="Times New Roman"/>
        </w:rPr>
        <w:t xml:space="preserve"> i odpowiedniej ceny jednostkowej energii elektrycznej </w:t>
      </w:r>
      <w:r w:rsidRPr="005837DA">
        <w:rPr>
          <w:rFonts w:asciiTheme="minorHAnsi" w:hAnsiTheme="minorHAnsi" w:cs="Times New Roman"/>
        </w:rPr>
        <w:t>netto</w:t>
      </w:r>
      <w:r w:rsidRPr="00AB15E5">
        <w:rPr>
          <w:rFonts w:asciiTheme="minorHAnsi" w:hAnsiTheme="minorHAnsi" w:cs="Times New Roman"/>
        </w:rPr>
        <w:t xml:space="preserve"> określonej w § 5 ust. 2 umowy.</w:t>
      </w:r>
    </w:p>
    <w:p w:rsidR="00EC3916" w:rsidRPr="00AB15E5" w:rsidRDefault="00EC3916" w:rsidP="00EC3916">
      <w:pPr>
        <w:numPr>
          <w:ilvl w:val="0"/>
          <w:numId w:val="37"/>
        </w:numPr>
        <w:spacing w:before="0" w:after="0"/>
        <w:ind w:left="426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 xml:space="preserve">Rozliczenia kosztów sprzedanej energii odbywać się będą </w:t>
      </w:r>
      <w:r w:rsidRPr="005837DA">
        <w:rPr>
          <w:rFonts w:asciiTheme="minorHAnsi" w:hAnsiTheme="minorHAnsi" w:cs="Times New Roman"/>
        </w:rPr>
        <w:t xml:space="preserve">za miesięczne okresy rozliczeniowe </w:t>
      </w:r>
      <w:r w:rsidRPr="00AB15E5">
        <w:rPr>
          <w:rFonts w:asciiTheme="minorHAnsi" w:hAnsiTheme="minorHAnsi" w:cs="Times New Roman"/>
        </w:rPr>
        <w:t>na podstawie odczytów rozliczeniowych układów pomiarowo-rozliczeniowych dokonywanych przez operatora systemu dystrybucyjnego zgodnie z okresem rozliczeniowym stosowanym przez OSD.</w:t>
      </w:r>
    </w:p>
    <w:p w:rsidR="00EC3916" w:rsidRPr="00AB15E5" w:rsidRDefault="00EC3916" w:rsidP="00EC3916">
      <w:pPr>
        <w:numPr>
          <w:ilvl w:val="0"/>
          <w:numId w:val="37"/>
        </w:numPr>
        <w:spacing w:before="0" w:after="0"/>
        <w:ind w:left="426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Należności za energię elektryczną regulowane będą na podstawie faktur wystawianych przez Wykonawcę.</w:t>
      </w:r>
    </w:p>
    <w:p w:rsidR="00601024" w:rsidRPr="003B7919" w:rsidRDefault="00EC3916" w:rsidP="003B7919">
      <w:pPr>
        <w:numPr>
          <w:ilvl w:val="0"/>
          <w:numId w:val="37"/>
        </w:numPr>
        <w:spacing w:before="0" w:after="240"/>
        <w:ind w:left="425" w:hanging="357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lastRenderedPageBreak/>
        <w:t>Faktury rozliczeniowe wystawiane będą po zakończeniu okresu rozliczeniowego w terminie do 14 dni od otrzymania przez Wykonawcę odczytów liczników pomiarowych od operatora systemu dystrybucyjnego.</w:t>
      </w:r>
    </w:p>
    <w:p w:rsidR="00EC3916" w:rsidRPr="00AB15E5" w:rsidRDefault="00EC3916" w:rsidP="00EC3916">
      <w:pPr>
        <w:spacing w:before="240" w:after="0"/>
        <w:jc w:val="center"/>
        <w:rPr>
          <w:rFonts w:asciiTheme="minorHAnsi" w:hAnsiTheme="minorHAnsi" w:cs="Times New Roman"/>
          <w:b/>
        </w:rPr>
      </w:pPr>
      <w:r w:rsidRPr="00AB15E5">
        <w:rPr>
          <w:rFonts w:asciiTheme="minorHAnsi" w:hAnsiTheme="minorHAnsi" w:cs="Times New Roman"/>
          <w:b/>
        </w:rPr>
        <w:t>§ 6.</w:t>
      </w:r>
    </w:p>
    <w:p w:rsidR="00EC3916" w:rsidRPr="00AB15E5" w:rsidRDefault="00EC3916" w:rsidP="00EC3916">
      <w:pPr>
        <w:numPr>
          <w:ilvl w:val="0"/>
          <w:numId w:val="38"/>
        </w:numPr>
        <w:spacing w:before="0" w:after="0"/>
        <w:ind w:left="426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 xml:space="preserve">Należności wynikające z faktur będą płatne w terminie do </w:t>
      </w:r>
      <w:r w:rsidRPr="005837DA">
        <w:rPr>
          <w:rFonts w:asciiTheme="minorHAnsi" w:hAnsiTheme="minorHAnsi" w:cs="Times New Roman"/>
        </w:rPr>
        <w:t>30</w:t>
      </w:r>
      <w:r w:rsidRPr="00AB15E5">
        <w:rPr>
          <w:rFonts w:asciiTheme="minorHAnsi" w:hAnsiTheme="minorHAnsi" w:cs="Times New Roman"/>
        </w:rPr>
        <w:t xml:space="preserve"> dni</w:t>
      </w:r>
      <w:r w:rsidRPr="005837DA">
        <w:rPr>
          <w:rFonts w:asciiTheme="minorHAnsi" w:hAnsiTheme="minorHAnsi" w:cs="Times New Roman"/>
        </w:rPr>
        <w:t xml:space="preserve"> od daty dostarczenia prawidłowo</w:t>
      </w:r>
      <w:r w:rsidRPr="00AB15E5">
        <w:rPr>
          <w:rFonts w:asciiTheme="minorHAnsi" w:hAnsiTheme="minorHAnsi" w:cs="Times New Roman"/>
        </w:rPr>
        <w:t xml:space="preserve"> wystaw</w:t>
      </w:r>
      <w:r>
        <w:rPr>
          <w:rFonts w:asciiTheme="minorHAnsi" w:hAnsiTheme="minorHAnsi" w:cs="Times New Roman"/>
        </w:rPr>
        <w:t xml:space="preserve">ionych </w:t>
      </w:r>
      <w:r w:rsidRPr="005837DA">
        <w:rPr>
          <w:rFonts w:asciiTheme="minorHAnsi" w:hAnsiTheme="minorHAnsi" w:cs="Times New Roman"/>
        </w:rPr>
        <w:t>faktur</w:t>
      </w:r>
      <w:r w:rsidRPr="00AB15E5">
        <w:rPr>
          <w:rFonts w:asciiTheme="minorHAnsi" w:hAnsiTheme="minorHAnsi" w:cs="Times New Roman"/>
        </w:rPr>
        <w:t>.</w:t>
      </w:r>
    </w:p>
    <w:p w:rsidR="00EC3916" w:rsidRPr="00AB15E5" w:rsidRDefault="00EC3916" w:rsidP="00EC3916">
      <w:pPr>
        <w:numPr>
          <w:ilvl w:val="0"/>
          <w:numId w:val="38"/>
        </w:numPr>
        <w:spacing w:before="0" w:after="0"/>
        <w:ind w:left="426"/>
        <w:rPr>
          <w:rFonts w:asciiTheme="minorHAnsi" w:hAnsiTheme="minorHAnsi" w:cs="Times New Roman"/>
        </w:rPr>
      </w:pPr>
      <w:r w:rsidRPr="002E0486">
        <w:rPr>
          <w:rFonts w:eastAsia="Calibri" w:cs="Times New Roman"/>
          <w:iCs/>
          <w:kern w:val="0"/>
          <w:lang w:eastAsia="pl-PL"/>
        </w:rPr>
        <w:t>Za dzień zapłaty uznaje się datę uznania rachunku bankowego Wykonawcy</w:t>
      </w:r>
      <w:r w:rsidRPr="00AB15E5">
        <w:rPr>
          <w:rFonts w:asciiTheme="minorHAnsi" w:hAnsiTheme="minorHAnsi" w:cs="Times New Roman"/>
        </w:rPr>
        <w:t>.</w:t>
      </w:r>
    </w:p>
    <w:p w:rsidR="00EC3916" w:rsidRPr="00AB15E5" w:rsidRDefault="00EC3916" w:rsidP="00EC3916">
      <w:pPr>
        <w:numPr>
          <w:ilvl w:val="0"/>
          <w:numId w:val="38"/>
        </w:numPr>
        <w:spacing w:before="0" w:after="0"/>
        <w:ind w:left="426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W przypadku złożenia reklamacji dotyczącej faktury bieg terminu, o którym mowa w § 6 ust. 1 rozpoczyna się:</w:t>
      </w:r>
    </w:p>
    <w:p w:rsidR="00EC3916" w:rsidRPr="00AB15E5" w:rsidRDefault="00EC3916" w:rsidP="00EC3916">
      <w:pPr>
        <w:numPr>
          <w:ilvl w:val="0"/>
          <w:numId w:val="39"/>
        </w:numPr>
        <w:spacing w:before="0" w:after="0"/>
        <w:ind w:left="1276" w:hanging="567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 xml:space="preserve">z datą </w:t>
      </w:r>
      <w:r>
        <w:rPr>
          <w:rFonts w:asciiTheme="minorHAnsi" w:hAnsiTheme="minorHAnsi" w:cs="Times New Roman"/>
        </w:rPr>
        <w:t xml:space="preserve">doręczenia </w:t>
      </w:r>
      <w:r w:rsidRPr="00AB15E5">
        <w:rPr>
          <w:rFonts w:asciiTheme="minorHAnsi" w:hAnsiTheme="minorHAnsi" w:cs="Times New Roman"/>
        </w:rPr>
        <w:t xml:space="preserve"> prawidłow</w:t>
      </w:r>
      <w:r>
        <w:rPr>
          <w:rFonts w:asciiTheme="minorHAnsi" w:hAnsiTheme="minorHAnsi" w:cs="Times New Roman"/>
        </w:rPr>
        <w:t>o wystawionej</w:t>
      </w:r>
      <w:r w:rsidRPr="00AB15E5">
        <w:rPr>
          <w:rFonts w:asciiTheme="minorHAnsi" w:hAnsiTheme="minorHAnsi" w:cs="Times New Roman"/>
        </w:rPr>
        <w:t xml:space="preserve"> faktury w przypadku uznania reklamacji,</w:t>
      </w:r>
    </w:p>
    <w:p w:rsidR="00EC3916" w:rsidRPr="00AB15E5" w:rsidRDefault="00EC3916" w:rsidP="00EC3916">
      <w:pPr>
        <w:numPr>
          <w:ilvl w:val="0"/>
          <w:numId w:val="39"/>
        </w:numPr>
        <w:spacing w:before="0" w:after="240"/>
        <w:ind w:left="1276" w:hanging="567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z datą zakończenia reklamacji w przypadku nie uznania reklamacji.</w:t>
      </w:r>
    </w:p>
    <w:p w:rsidR="00EC3916" w:rsidRPr="00AB15E5" w:rsidRDefault="00EC3916" w:rsidP="00EC3916">
      <w:pPr>
        <w:spacing w:before="240" w:after="0"/>
        <w:jc w:val="center"/>
        <w:rPr>
          <w:rFonts w:asciiTheme="minorHAnsi" w:hAnsiTheme="minorHAnsi" w:cs="Times New Roman"/>
          <w:b/>
        </w:rPr>
      </w:pPr>
      <w:r w:rsidRPr="00AB15E5">
        <w:rPr>
          <w:rFonts w:asciiTheme="minorHAnsi" w:hAnsiTheme="minorHAnsi" w:cs="Times New Roman"/>
          <w:b/>
        </w:rPr>
        <w:t>§ 7.</w:t>
      </w:r>
    </w:p>
    <w:p w:rsidR="00EC3916" w:rsidRPr="005837DA" w:rsidRDefault="00EC3916" w:rsidP="00EC3916">
      <w:pPr>
        <w:numPr>
          <w:ilvl w:val="0"/>
          <w:numId w:val="40"/>
        </w:numPr>
        <w:spacing w:before="0" w:after="0"/>
        <w:ind w:left="360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 xml:space="preserve">Realizacja niniejszej umowy nastąpi nie wcześniej niż od dnia </w:t>
      </w:r>
      <w:r>
        <w:rPr>
          <w:rFonts w:asciiTheme="minorHAnsi" w:hAnsiTheme="minorHAnsi" w:cs="Times New Roman"/>
        </w:rPr>
        <w:t>1 stycznia</w:t>
      </w:r>
      <w:r w:rsidRPr="005837DA">
        <w:rPr>
          <w:rFonts w:asciiTheme="minorHAnsi" w:hAnsiTheme="minorHAnsi" w:cs="Times New Roman"/>
        </w:rPr>
        <w:t xml:space="preserve"> 201</w:t>
      </w:r>
      <w:r>
        <w:rPr>
          <w:rFonts w:asciiTheme="minorHAnsi" w:hAnsiTheme="minorHAnsi" w:cs="Times New Roman"/>
        </w:rPr>
        <w:t>8</w:t>
      </w:r>
      <w:r w:rsidRPr="00AB15E5">
        <w:rPr>
          <w:rFonts w:asciiTheme="minorHAnsi" w:hAnsiTheme="minorHAnsi" w:cs="Times New Roman"/>
        </w:rPr>
        <w:t xml:space="preserve"> r. do </w:t>
      </w:r>
      <w:r>
        <w:rPr>
          <w:rFonts w:asciiTheme="minorHAnsi" w:hAnsiTheme="minorHAnsi" w:cs="Times New Roman"/>
        </w:rPr>
        <w:t xml:space="preserve">31 grudnia 2018 r. </w:t>
      </w:r>
      <w:r w:rsidRPr="00AB15E5">
        <w:rPr>
          <w:rFonts w:asciiTheme="minorHAnsi" w:hAnsiTheme="minorHAnsi" w:cs="Times New Roman"/>
        </w:rPr>
        <w:t xml:space="preserve">lub do czasu wyczerpania kwoty stanowiącej maksymalne wynagrodzenie Wykonawcy </w:t>
      </w:r>
      <w:r w:rsidRPr="00AB15E5">
        <w:rPr>
          <w:rFonts w:asciiTheme="minorHAnsi" w:eastAsia="Times New Roman" w:hAnsiTheme="minorHAnsi" w:cs="Times New Roman"/>
          <w:lang w:eastAsia="pl-PL"/>
        </w:rPr>
        <w:t>określonej w § 5 ust. 1 umowy, w zależności od tego, która z tych okoliczności nastąpi wcześniej.</w:t>
      </w:r>
      <w:r w:rsidRPr="00AB15E5">
        <w:rPr>
          <w:rFonts w:asciiTheme="minorHAnsi" w:hAnsiTheme="minorHAnsi" w:cs="Times New Roman"/>
        </w:rPr>
        <w:t xml:space="preserve"> </w:t>
      </w:r>
      <w:r w:rsidRPr="005837DA">
        <w:rPr>
          <w:rFonts w:asciiTheme="minorHAnsi" w:hAnsiTheme="minorHAnsi" w:cs="Times New Roman"/>
        </w:rPr>
        <w:t xml:space="preserve">Rozpoczęcie świadczenia dostawy energii elektrycznej nastąpi nie wcześniej niż po skutecznym rozwiązaniu umowy, na podstawie której dotychczas Zamawiający kupuje energię elektryczną, po spełnieniu wszystkich warunków przyłączenia do sieci OSD, wejściu w życie umowy o świadczenie usług dystrybucji energii oraz po skutecznym przeprowadzeniu procesu zmiany sprzedawcy u OSD. Zamawiający poinformuje Wykonawcę pisemnie o dacie wygaśnięcia obecnie obowiązującej umowy co najmniej na 21 dni przed rozpoczęciem realizacji umowy. </w:t>
      </w:r>
    </w:p>
    <w:p w:rsidR="00EC3916" w:rsidRPr="00AB15E5" w:rsidRDefault="00EC3916" w:rsidP="00EC3916">
      <w:pPr>
        <w:numPr>
          <w:ilvl w:val="0"/>
          <w:numId w:val="40"/>
        </w:numPr>
        <w:spacing w:before="0" w:after="0"/>
        <w:ind w:left="360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Dla realizacji umowy konieczne jest jednoczesne obowiązywanie umów:</w:t>
      </w:r>
    </w:p>
    <w:p w:rsidR="00EC3916" w:rsidRPr="005837DA" w:rsidRDefault="00EC3916" w:rsidP="00EC3916">
      <w:pPr>
        <w:numPr>
          <w:ilvl w:val="0"/>
          <w:numId w:val="41"/>
        </w:numPr>
        <w:spacing w:before="0" w:after="0"/>
        <w:ind w:left="851"/>
        <w:contextualSpacing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 xml:space="preserve">umowy o świadczenie usług dystrybucji zawartej </w:t>
      </w:r>
      <w:r>
        <w:rPr>
          <w:rFonts w:asciiTheme="minorHAnsi" w:hAnsiTheme="minorHAnsi" w:cs="Times New Roman"/>
        </w:rPr>
        <w:t xml:space="preserve">pomiędzy Zamawiającym </w:t>
      </w:r>
      <w:r w:rsidRPr="00AB15E5">
        <w:rPr>
          <w:rFonts w:asciiTheme="minorHAnsi" w:hAnsiTheme="minorHAnsi" w:cs="Times New Roman"/>
        </w:rPr>
        <w:t>a OSD dla obiektu przy ul. Anielewicza 6,</w:t>
      </w:r>
    </w:p>
    <w:p w:rsidR="00EC3916" w:rsidRPr="00AB15E5" w:rsidRDefault="00EC3916" w:rsidP="00EC3916">
      <w:pPr>
        <w:numPr>
          <w:ilvl w:val="0"/>
          <w:numId w:val="41"/>
        </w:numPr>
        <w:spacing w:before="0" w:after="0"/>
        <w:ind w:left="851"/>
        <w:contextualSpacing/>
        <w:rPr>
          <w:rFonts w:asciiTheme="minorHAnsi" w:hAnsiTheme="minorHAnsi" w:cs="Times New Roman"/>
        </w:rPr>
      </w:pPr>
      <w:r w:rsidRPr="005837DA">
        <w:rPr>
          <w:rFonts w:asciiTheme="minorHAnsi" w:hAnsiTheme="minorHAnsi" w:cs="Times New Roman"/>
        </w:rPr>
        <w:t xml:space="preserve">umowy o świadczenie usług dystrybucji zawartej pomiędzy Zamawiającym a OSD dla obiektu przy Placu Grzybowskim </w:t>
      </w:r>
      <w:r>
        <w:rPr>
          <w:rFonts w:asciiTheme="minorHAnsi" w:hAnsiTheme="minorHAnsi" w:cs="Times New Roman"/>
        </w:rPr>
        <w:t>2</w:t>
      </w:r>
      <w:r w:rsidRPr="005837DA">
        <w:rPr>
          <w:rFonts w:asciiTheme="minorHAnsi" w:hAnsiTheme="minorHAnsi" w:cs="Times New Roman"/>
        </w:rPr>
        <w:t>,</w:t>
      </w:r>
    </w:p>
    <w:p w:rsidR="00EC3916" w:rsidRPr="00AB15E5" w:rsidRDefault="00EC3916" w:rsidP="00EC3916">
      <w:pPr>
        <w:numPr>
          <w:ilvl w:val="0"/>
          <w:numId w:val="41"/>
        </w:numPr>
        <w:spacing w:before="0" w:after="0"/>
        <w:ind w:left="851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umowy dystrybucyjnej zawartej pomiędzy Wykonawcą a OSD (oświadczenie Wykonawcy o obowiązywaniu umowy dystrybucyjnej stanowi załącznik nr 2 do niniejszej umowy).</w:t>
      </w:r>
    </w:p>
    <w:p w:rsidR="00EC3916" w:rsidRPr="00AB15E5" w:rsidRDefault="00EC3916" w:rsidP="00EC3916">
      <w:pPr>
        <w:numPr>
          <w:ilvl w:val="0"/>
          <w:numId w:val="40"/>
        </w:numPr>
        <w:spacing w:before="0" w:after="0"/>
        <w:ind w:left="426" w:hanging="357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 xml:space="preserve">Zamawiający oświadcza, że Umowa o świadczenie usług dystrybucji, o której mowa w § 7 ust. 2 lit. a, pozostanie ważna przez cały okres obowiązywania niniejszej umowy, a w przypadku jej rozwiązania, Zamawiający zobowiązany jest poinformować o tym Wykonawcę w formie pisemnej w terminie 7 dni od momentu złożenia oświadczenia o wypowiedzeniu umowy o świadczenie usług dystrybucji. </w:t>
      </w:r>
    </w:p>
    <w:p w:rsidR="00EC3916" w:rsidRPr="00AB15E5" w:rsidRDefault="00EC3916" w:rsidP="00EC3916">
      <w:pPr>
        <w:numPr>
          <w:ilvl w:val="0"/>
          <w:numId w:val="40"/>
        </w:numPr>
        <w:spacing w:before="0" w:after="0"/>
        <w:ind w:left="426" w:hanging="357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Wykonawca oświadcza, że Umowa dystrybucyjna, o której mowa w § 7 ust. 2 lit. b pozostanie ważna przez cały okres obowiązywania niniejszej umowy, a w przypadku jej rozwiązania, Wykonawca zobowiązany jest poinformować o tym Zamawiającego w formie pisemnej w terminie 7 dni od momentu rozwiązania umowy.</w:t>
      </w:r>
    </w:p>
    <w:p w:rsidR="00EC3916" w:rsidRDefault="00EC3916" w:rsidP="00EC3916">
      <w:pPr>
        <w:numPr>
          <w:ilvl w:val="0"/>
          <w:numId w:val="40"/>
        </w:numPr>
        <w:spacing w:before="0" w:after="0"/>
        <w:ind w:left="425" w:hanging="357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Zamawiający może wypowiedzieć umowę albo odstąpić od Umowy - w całości lub w  odpowiedniej części - w razie niewykonania lub nienależytego wykonania Umowy przez Wykonawcę, w szczególności w razie:</w:t>
      </w:r>
    </w:p>
    <w:p w:rsidR="00EC3916" w:rsidRDefault="00EC3916" w:rsidP="00EC3916">
      <w:pPr>
        <w:numPr>
          <w:ilvl w:val="0"/>
          <w:numId w:val="50"/>
        </w:numPr>
        <w:spacing w:before="0" w:after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nierozpoczęcia przez Wykonawcę sprzedaży energii elektrycznej w terminie wynikającym z umowy;</w:t>
      </w:r>
    </w:p>
    <w:p w:rsidR="00EC3916" w:rsidRDefault="00EC3916" w:rsidP="00EC3916">
      <w:pPr>
        <w:numPr>
          <w:ilvl w:val="0"/>
          <w:numId w:val="50"/>
        </w:numPr>
        <w:spacing w:before="0" w:after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zaprzestania </w:t>
      </w:r>
      <w:r w:rsidRPr="00F919E8">
        <w:rPr>
          <w:rFonts w:asciiTheme="minorHAnsi" w:hAnsiTheme="minorHAnsi" w:cs="Times New Roman"/>
        </w:rPr>
        <w:t xml:space="preserve">przez Wykonawcę </w:t>
      </w:r>
      <w:r>
        <w:rPr>
          <w:rFonts w:asciiTheme="minorHAnsi" w:hAnsiTheme="minorHAnsi" w:cs="Times New Roman"/>
        </w:rPr>
        <w:t>sprzedaży energii elektrycznej;</w:t>
      </w:r>
    </w:p>
    <w:p w:rsidR="00EC3916" w:rsidRDefault="00EC3916" w:rsidP="00EC3916">
      <w:pPr>
        <w:numPr>
          <w:ilvl w:val="0"/>
          <w:numId w:val="50"/>
        </w:numPr>
        <w:spacing w:before="0" w:after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sprzedaży </w:t>
      </w:r>
      <w:r w:rsidRPr="00F919E8">
        <w:rPr>
          <w:rFonts w:asciiTheme="minorHAnsi" w:hAnsiTheme="minorHAnsi" w:cs="Times New Roman"/>
        </w:rPr>
        <w:t>przez Wykonawcę energii elektrycznej</w:t>
      </w:r>
      <w:r>
        <w:rPr>
          <w:rFonts w:asciiTheme="minorHAnsi" w:hAnsiTheme="minorHAnsi" w:cs="Times New Roman"/>
        </w:rPr>
        <w:t xml:space="preserve"> o parametrach nie spełniających warunków wynikających z umowy.</w:t>
      </w:r>
    </w:p>
    <w:p w:rsidR="00EC3916" w:rsidRDefault="00EC3916" w:rsidP="00EC3916">
      <w:pPr>
        <w:numPr>
          <w:ilvl w:val="0"/>
          <w:numId w:val="40"/>
        </w:numPr>
        <w:spacing w:before="0" w:after="0"/>
        <w:ind w:left="425" w:hanging="357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Z prawa odstąpienia od umowy określonego w ust. 5 Zamawiający może skorzystać w terminie do dnia 31-12-2018 r. Zamawiającemu przysługuje prawo do złożenia oświadczenia o odstąpieniu od Umowy w terminie 30 dni od powzięcia informacji o zdarzeniu stanowiącym podstawę do odstąpienia od Umowy.</w:t>
      </w:r>
    </w:p>
    <w:p w:rsidR="00CE2406" w:rsidRPr="00601024" w:rsidRDefault="00EC3916" w:rsidP="00601024">
      <w:pPr>
        <w:numPr>
          <w:ilvl w:val="0"/>
          <w:numId w:val="40"/>
        </w:numPr>
        <w:spacing w:before="0" w:after="0"/>
        <w:ind w:left="425" w:hanging="357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lastRenderedPageBreak/>
        <w:t xml:space="preserve">W razie wystąpienia istotnej zmiany okoliczności powodującej, że wykonanie Umowy nie leży w interesie publicznym, czego nie można było przewidzieć w chwili zawarcia umowy, Zamawiający może wypowiedzieć umowę w terminie 30 dni od powzięcia wiadomości o powyższych okolicznościach. W takim przypadku Wykonawca może żądać jedynie wynagrodzenia należnego mu z tytułu wykonania części umowy. </w:t>
      </w:r>
    </w:p>
    <w:p w:rsidR="00EC3916" w:rsidRPr="00AB15E5" w:rsidRDefault="00EC3916" w:rsidP="00EC3916">
      <w:pPr>
        <w:spacing w:before="240" w:after="0"/>
        <w:jc w:val="center"/>
        <w:rPr>
          <w:rFonts w:asciiTheme="minorHAnsi" w:hAnsiTheme="minorHAnsi" w:cs="Times New Roman"/>
          <w:b/>
        </w:rPr>
      </w:pPr>
      <w:r w:rsidRPr="00AB15E5">
        <w:rPr>
          <w:rFonts w:asciiTheme="minorHAnsi" w:hAnsiTheme="minorHAnsi" w:cs="Times New Roman"/>
          <w:b/>
        </w:rPr>
        <w:t>§ 8.</w:t>
      </w:r>
    </w:p>
    <w:p w:rsidR="00EC3916" w:rsidRDefault="00EC3916" w:rsidP="00EC3916">
      <w:pPr>
        <w:numPr>
          <w:ilvl w:val="0"/>
          <w:numId w:val="42"/>
        </w:numPr>
        <w:spacing w:before="0" w:after="0"/>
        <w:ind w:left="426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 xml:space="preserve">W przypadku odstąpienia od umowy </w:t>
      </w:r>
      <w:r>
        <w:rPr>
          <w:rFonts w:asciiTheme="minorHAnsi" w:hAnsiTheme="minorHAnsi" w:cs="Times New Roman"/>
        </w:rPr>
        <w:t>albo</w:t>
      </w:r>
      <w:r w:rsidRPr="00AB15E5">
        <w:rPr>
          <w:rFonts w:asciiTheme="minorHAnsi" w:hAnsiTheme="minorHAnsi" w:cs="Times New Roman"/>
        </w:rPr>
        <w:t xml:space="preserve"> wypowiedzenia </w:t>
      </w:r>
      <w:r>
        <w:rPr>
          <w:rFonts w:asciiTheme="minorHAnsi" w:hAnsiTheme="minorHAnsi" w:cs="Times New Roman"/>
        </w:rPr>
        <w:t>U</w:t>
      </w:r>
      <w:r w:rsidRPr="00AB15E5">
        <w:rPr>
          <w:rFonts w:asciiTheme="minorHAnsi" w:hAnsiTheme="minorHAnsi" w:cs="Times New Roman"/>
        </w:rPr>
        <w:t xml:space="preserve">mowy przez Zamawiającego z przyczyn leżących po stronie Wykonawcy, Wykonawca zapłaci karę umowną w wysokości </w:t>
      </w:r>
      <w:r>
        <w:rPr>
          <w:rFonts w:asciiTheme="minorHAnsi" w:hAnsiTheme="minorHAnsi" w:cs="Times New Roman"/>
        </w:rPr>
        <w:t>5</w:t>
      </w:r>
      <w:r w:rsidRPr="00AB15E5">
        <w:rPr>
          <w:rFonts w:asciiTheme="minorHAnsi" w:hAnsiTheme="minorHAnsi" w:cs="Times New Roman"/>
        </w:rPr>
        <w:t>% kwoty maksymalnego wynagrodzenia za wykonanie całego przedmiotu umowy, o której mowa w § 5 ust. 1.</w:t>
      </w:r>
    </w:p>
    <w:p w:rsidR="00EC3916" w:rsidRPr="000A592D" w:rsidRDefault="00EC3916" w:rsidP="00EC3916">
      <w:pPr>
        <w:numPr>
          <w:ilvl w:val="0"/>
          <w:numId w:val="42"/>
        </w:numPr>
        <w:spacing w:before="0" w:after="0"/>
        <w:ind w:left="426"/>
        <w:rPr>
          <w:rFonts w:asciiTheme="minorHAnsi" w:hAnsiTheme="minorHAnsi" w:cs="Times New Roman"/>
        </w:rPr>
      </w:pPr>
      <w:r w:rsidRPr="000A592D">
        <w:rPr>
          <w:rFonts w:asciiTheme="minorHAnsi" w:hAnsiTheme="minorHAnsi" w:cs="Times New Roman"/>
        </w:rPr>
        <w:t xml:space="preserve">Wykonawca zapłaci </w:t>
      </w:r>
      <w:r>
        <w:rPr>
          <w:rFonts w:asciiTheme="minorHAnsi" w:hAnsiTheme="minorHAnsi" w:cs="Times New Roman"/>
        </w:rPr>
        <w:t>Z</w:t>
      </w:r>
      <w:r w:rsidRPr="000A592D">
        <w:rPr>
          <w:rFonts w:asciiTheme="minorHAnsi" w:hAnsiTheme="minorHAnsi" w:cs="Times New Roman"/>
        </w:rPr>
        <w:t xml:space="preserve">amawiającemu karę umowną w wysokości do </w:t>
      </w:r>
      <w:r w:rsidR="00C47C6F">
        <w:rPr>
          <w:rFonts w:asciiTheme="minorHAnsi" w:hAnsiTheme="minorHAnsi" w:cs="Times New Roman"/>
        </w:rPr>
        <w:t>5</w:t>
      </w:r>
      <w:r w:rsidRPr="000A592D">
        <w:rPr>
          <w:rFonts w:asciiTheme="minorHAnsi" w:hAnsiTheme="minorHAnsi" w:cs="Times New Roman"/>
        </w:rPr>
        <w:t xml:space="preserve"> % wynagrodzenia za wykonanie całego przedmiotu umowy, o której mowa w § 5 ust. 1 w przypadku niemożliwości </w:t>
      </w:r>
      <w:r>
        <w:rPr>
          <w:rFonts w:asciiTheme="minorHAnsi" w:hAnsiTheme="minorHAnsi" w:cs="Times New Roman"/>
        </w:rPr>
        <w:t xml:space="preserve">sprzedaży energii </w:t>
      </w:r>
      <w:r w:rsidRPr="000A592D">
        <w:rPr>
          <w:rFonts w:asciiTheme="minorHAnsi" w:hAnsiTheme="minorHAnsi" w:cs="Times New Roman"/>
        </w:rPr>
        <w:t xml:space="preserve"> spowodowanej utratą koncesji na prowadzenie działalności gospodarczej w zakresie obrotu energią elektryczną wydaną przez Prezesa Urzędu Regulacji Energetyki</w:t>
      </w:r>
      <w:r>
        <w:rPr>
          <w:rFonts w:asciiTheme="minorHAnsi" w:hAnsiTheme="minorHAnsi" w:cs="Times New Roman"/>
        </w:rPr>
        <w:t xml:space="preserve"> lub innymi okolicznościami uniemożliwiającymi Wykonawcy dostawę energii elektrycznej Zamawiającemu. </w:t>
      </w:r>
    </w:p>
    <w:p w:rsidR="00EC3916" w:rsidRPr="005837DA" w:rsidRDefault="00EC3916" w:rsidP="00EC3916">
      <w:pPr>
        <w:numPr>
          <w:ilvl w:val="0"/>
          <w:numId w:val="42"/>
        </w:numPr>
        <w:spacing w:before="0" w:after="0"/>
        <w:ind w:left="426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Zapłata kary umownej nie wyłącza prawa Zamawiającego do dochodzenia odszkodowania na zasadach ogólnych.</w:t>
      </w:r>
      <w:r w:rsidRPr="005837DA">
        <w:t xml:space="preserve"> </w:t>
      </w:r>
    </w:p>
    <w:p w:rsidR="00EC3916" w:rsidRDefault="00EC3916" w:rsidP="00EC3916">
      <w:pPr>
        <w:numPr>
          <w:ilvl w:val="0"/>
          <w:numId w:val="42"/>
        </w:numPr>
        <w:spacing w:before="0" w:after="0"/>
        <w:ind w:left="426"/>
        <w:rPr>
          <w:rFonts w:asciiTheme="minorHAnsi" w:hAnsiTheme="minorHAnsi" w:cs="Times New Roman"/>
        </w:rPr>
      </w:pPr>
      <w:r w:rsidRPr="005837DA">
        <w:rPr>
          <w:rFonts w:asciiTheme="minorHAnsi" w:hAnsiTheme="minorHAnsi" w:cs="Times New Roman"/>
        </w:rPr>
        <w:t>W przypadku, gdy nie nastąpi skuteczna zmiana sprzedawcy w ustawowym terminie z winy wykonawcy, wykonawca będzie zobowiązany do pokrycia kosztów różnicy ceny sprzedaży energii elektrycznej wynikającej z ceny zaoferowanej w ofercie przetargowej a ceną zakupu energii od dostawcy rezerwowego</w:t>
      </w:r>
      <w:r>
        <w:rPr>
          <w:rFonts w:asciiTheme="minorHAnsi" w:hAnsiTheme="minorHAnsi" w:cs="Times New Roman"/>
        </w:rPr>
        <w:t>.</w:t>
      </w:r>
    </w:p>
    <w:p w:rsidR="00EC3916" w:rsidRDefault="00EC3916" w:rsidP="00EC3916">
      <w:pPr>
        <w:numPr>
          <w:ilvl w:val="0"/>
          <w:numId w:val="42"/>
        </w:numPr>
        <w:spacing w:before="0" w:after="0"/>
        <w:ind w:left="426"/>
        <w:rPr>
          <w:rFonts w:asciiTheme="minorHAnsi" w:hAnsiTheme="minorHAnsi" w:cs="Times New Roman"/>
        </w:rPr>
      </w:pPr>
      <w:r w:rsidRPr="001D0083">
        <w:rPr>
          <w:rFonts w:asciiTheme="minorHAnsi" w:hAnsiTheme="minorHAnsi" w:cs="Times New Roman"/>
        </w:rPr>
        <w:t>Zamawiający jest uprawniony do potrącenia kar umownych z wynagrodzenia Wykonawcy.</w:t>
      </w:r>
    </w:p>
    <w:p w:rsidR="00EC3916" w:rsidRPr="00747421" w:rsidRDefault="00EC3916" w:rsidP="00EC3916">
      <w:pPr>
        <w:numPr>
          <w:ilvl w:val="0"/>
          <w:numId w:val="42"/>
        </w:numPr>
        <w:spacing w:before="0" w:after="0"/>
        <w:ind w:left="426"/>
        <w:rPr>
          <w:rFonts w:asciiTheme="minorHAnsi" w:hAnsiTheme="minorHAnsi" w:cs="Times New Roman"/>
        </w:rPr>
      </w:pPr>
      <w:r w:rsidRPr="00747421">
        <w:rPr>
          <w:rFonts w:asciiTheme="minorHAnsi" w:hAnsiTheme="minorHAnsi" w:cs="Times New Roman"/>
        </w:rPr>
        <w:t>Podstawę do nałożenia kar umownych stanowi nota obciążeniowa wystawiona przez Zamawiającego.</w:t>
      </w:r>
    </w:p>
    <w:p w:rsidR="00EC3916" w:rsidRPr="00AB15E5" w:rsidRDefault="00EC3916" w:rsidP="00EC3916">
      <w:pPr>
        <w:spacing w:before="240" w:after="0"/>
        <w:jc w:val="center"/>
        <w:rPr>
          <w:rFonts w:asciiTheme="minorHAnsi" w:hAnsiTheme="minorHAnsi" w:cs="Times New Roman"/>
          <w:b/>
        </w:rPr>
      </w:pPr>
      <w:r w:rsidRPr="00AB15E5">
        <w:rPr>
          <w:rFonts w:asciiTheme="minorHAnsi" w:hAnsiTheme="minorHAnsi" w:cs="Times New Roman"/>
          <w:b/>
        </w:rPr>
        <w:t>§ 9.</w:t>
      </w:r>
    </w:p>
    <w:p w:rsidR="00EC3916" w:rsidRPr="00AB15E5" w:rsidRDefault="00EC3916" w:rsidP="00EC3916">
      <w:pPr>
        <w:numPr>
          <w:ilvl w:val="0"/>
          <w:numId w:val="43"/>
        </w:numPr>
        <w:spacing w:before="0" w:after="0"/>
        <w:ind w:left="426" w:hanging="357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Zamawiający przewiduje zmiany postanowień zawartej umowy w stosunku do treści oferty, na podstawie której dokonano wyboru Wykonawcy, w zakresie:</w:t>
      </w:r>
    </w:p>
    <w:p w:rsidR="00EC3916" w:rsidRPr="00AB15E5" w:rsidRDefault="00EC3916" w:rsidP="00EC3916">
      <w:pPr>
        <w:numPr>
          <w:ilvl w:val="0"/>
          <w:numId w:val="44"/>
        </w:numPr>
        <w:spacing w:before="0" w:after="0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zmiany wynagrodzenia w przypadku zmiany powszechnie obowiązujących przepisów prawa w zakresie mającym wpływ na realizację przedmiotu zamówienia, w tym ustawowej stawki podatku od towarów i usług</w:t>
      </w:r>
      <w:r w:rsidRPr="005837DA">
        <w:t xml:space="preserve"> </w:t>
      </w:r>
      <w:r w:rsidRPr="005837DA">
        <w:rPr>
          <w:rFonts w:asciiTheme="minorHAnsi" w:hAnsiTheme="minorHAnsi" w:cs="Times New Roman"/>
        </w:rPr>
        <w:t>i stawki podatku akcyzowego w zakresie energii elektrycznej</w:t>
      </w:r>
      <w:r w:rsidRPr="00AB15E5">
        <w:rPr>
          <w:rFonts w:asciiTheme="minorHAnsi" w:hAnsiTheme="minorHAnsi" w:cs="Times New Roman"/>
        </w:rPr>
        <w:t>,</w:t>
      </w:r>
    </w:p>
    <w:p w:rsidR="00EC3916" w:rsidRPr="00AB15E5" w:rsidRDefault="00EC3916" w:rsidP="00EC3916">
      <w:pPr>
        <w:numPr>
          <w:ilvl w:val="0"/>
          <w:numId w:val="44"/>
        </w:numPr>
        <w:spacing w:before="0" w:after="0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 xml:space="preserve">innych </w:t>
      </w:r>
      <w:r w:rsidRPr="00AB15E5">
        <w:rPr>
          <w:rFonts w:asciiTheme="minorHAnsi" w:hAnsiTheme="minorHAnsi" w:cs="Times New Roman"/>
          <w:bCs/>
        </w:rPr>
        <w:t>korzystnych dla Zamawiającego zmian;</w:t>
      </w:r>
    </w:p>
    <w:p w:rsidR="00EC3916" w:rsidRPr="00AB15E5" w:rsidRDefault="00EC3916" w:rsidP="00EC3916">
      <w:pPr>
        <w:numPr>
          <w:ilvl w:val="0"/>
          <w:numId w:val="44"/>
        </w:numPr>
        <w:spacing w:before="0" w:after="0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  <w:bCs/>
        </w:rPr>
        <w:t>zmiany terminu rozpoczęcia realizacji niniejszej umowy.</w:t>
      </w:r>
    </w:p>
    <w:p w:rsidR="00EC3916" w:rsidRPr="00AB15E5" w:rsidRDefault="00EC3916" w:rsidP="00EC3916">
      <w:pPr>
        <w:numPr>
          <w:ilvl w:val="0"/>
          <w:numId w:val="43"/>
        </w:numPr>
        <w:spacing w:before="0" w:after="0"/>
        <w:ind w:left="426" w:hanging="357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Strony przewidują możliwość zmiany wysokości wynagrodzenia Wykonawcy w przypadku zmiany:</w:t>
      </w:r>
    </w:p>
    <w:p w:rsidR="00EC3916" w:rsidRPr="00AB15E5" w:rsidRDefault="00EC3916" w:rsidP="00EC3916">
      <w:pPr>
        <w:numPr>
          <w:ilvl w:val="0"/>
          <w:numId w:val="47"/>
        </w:numPr>
        <w:spacing w:before="0" w:after="0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stawki podatku od towarów i usług,</w:t>
      </w:r>
    </w:p>
    <w:p w:rsidR="00EC3916" w:rsidRPr="00AB15E5" w:rsidRDefault="00EC3916" w:rsidP="00EC3916">
      <w:pPr>
        <w:numPr>
          <w:ilvl w:val="0"/>
          <w:numId w:val="43"/>
        </w:numPr>
        <w:spacing w:before="0" w:after="0"/>
        <w:ind w:left="426" w:hanging="357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 xml:space="preserve">W sytuacji wystąpienia okoliczności wskazanych w ust. </w:t>
      </w:r>
      <w:r w:rsidRPr="005837DA">
        <w:rPr>
          <w:rFonts w:asciiTheme="minorHAnsi" w:hAnsiTheme="minorHAnsi" w:cs="Times New Roman"/>
        </w:rPr>
        <w:t>2</w:t>
      </w:r>
      <w:r w:rsidRPr="00AB15E5">
        <w:rPr>
          <w:rFonts w:asciiTheme="minorHAnsi" w:hAnsiTheme="minorHAnsi" w:cs="Times New Roman"/>
        </w:rPr>
        <w:t xml:space="preserve"> pkt 1 Wykonawca składa pisemny wniosek o zmianę umowy o zamówienie publiczne w zakresie zmiany wysokości wynagrodzenia odpowiednio do zmiany stawki podatku od towarów i usług. Wniosek powinien zawierać wyczerpujące uzasadnienie faktyczne i prawne oraz dokładne wyliczenie kwoty wynagrodzenia Wykonawcy po zmianie umowy, przy czym wysokość wynagrodzenia netto pozostaje bez zmian, natomiast zmianie w drodze aneksu podlegać będzie wysokość wynagrodzenia brutto w ten sposób, że zostanie ona odpowiednio dostosowana do zmienionej stawki VAT.</w:t>
      </w:r>
    </w:p>
    <w:p w:rsidR="00EC3916" w:rsidRPr="00AB15E5" w:rsidRDefault="00EC3916" w:rsidP="00EC3916">
      <w:pPr>
        <w:numPr>
          <w:ilvl w:val="0"/>
          <w:numId w:val="43"/>
        </w:numPr>
        <w:spacing w:before="0" w:after="0"/>
        <w:ind w:left="426" w:hanging="357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Zamawiający po dokonaniu analizy wniosk</w:t>
      </w:r>
      <w:r>
        <w:rPr>
          <w:rFonts w:asciiTheme="minorHAnsi" w:hAnsiTheme="minorHAnsi" w:cs="Times New Roman"/>
        </w:rPr>
        <w:t>u</w:t>
      </w:r>
      <w:r w:rsidRPr="00AB15E5">
        <w:rPr>
          <w:rFonts w:asciiTheme="minorHAnsi" w:hAnsiTheme="minorHAnsi" w:cs="Times New Roman"/>
        </w:rPr>
        <w:t>, o który</w:t>
      </w:r>
      <w:r>
        <w:rPr>
          <w:rFonts w:asciiTheme="minorHAnsi" w:hAnsiTheme="minorHAnsi" w:cs="Times New Roman"/>
        </w:rPr>
        <w:t>m</w:t>
      </w:r>
      <w:r w:rsidRPr="00AB15E5">
        <w:rPr>
          <w:rFonts w:asciiTheme="minorHAnsi" w:hAnsiTheme="minorHAnsi" w:cs="Times New Roman"/>
        </w:rPr>
        <w:t xml:space="preserve"> mowa w ust. 3, wyznacza datę negocjacji w celu ustalenia ostatecznej wysokości zmiany wynagrodzenia.</w:t>
      </w:r>
    </w:p>
    <w:p w:rsidR="00EC3916" w:rsidRPr="00AB15E5" w:rsidRDefault="00EC3916" w:rsidP="00EC3916">
      <w:pPr>
        <w:numPr>
          <w:ilvl w:val="0"/>
          <w:numId w:val="43"/>
        </w:numPr>
        <w:spacing w:before="0" w:after="0"/>
        <w:ind w:left="426" w:hanging="357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Zmiana umowy dotyczy zmiany wynagrodzenia jedynie w zakresie płatności realizowanych po dacie zawarcia aneksu do umowy.</w:t>
      </w:r>
    </w:p>
    <w:p w:rsidR="00EC3916" w:rsidRPr="00AB15E5" w:rsidRDefault="00EC3916" w:rsidP="00EC3916">
      <w:pPr>
        <w:numPr>
          <w:ilvl w:val="0"/>
          <w:numId w:val="43"/>
        </w:numPr>
        <w:spacing w:before="0" w:after="0"/>
        <w:ind w:left="426" w:hanging="357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lastRenderedPageBreak/>
        <w:t xml:space="preserve">W przypadku zmian, o których mowa w ust. 2, z wnioskiem o zmianę umowy, na zasadach określonych w ust. 3, może wystąpić </w:t>
      </w:r>
      <w:r w:rsidRPr="005837DA">
        <w:rPr>
          <w:rFonts w:asciiTheme="minorHAnsi" w:hAnsiTheme="minorHAnsi" w:cs="Times New Roman"/>
        </w:rPr>
        <w:t>każda ze Stron</w:t>
      </w:r>
      <w:r w:rsidRPr="00AB15E5">
        <w:rPr>
          <w:rFonts w:asciiTheme="minorHAnsi" w:hAnsiTheme="minorHAnsi" w:cs="Times New Roman"/>
        </w:rPr>
        <w:t>.</w:t>
      </w:r>
    </w:p>
    <w:p w:rsidR="00EC3916" w:rsidRPr="00AB15E5" w:rsidRDefault="00EC3916" w:rsidP="00EC3916">
      <w:pPr>
        <w:numPr>
          <w:ilvl w:val="0"/>
          <w:numId w:val="43"/>
        </w:numPr>
        <w:spacing w:before="0" w:after="0"/>
        <w:ind w:left="426" w:hanging="357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Strona wnioskująca o zmianę umowy przedkłada drugiej stronie pisemne uzasadnienie konieczności wprowadzenia zmian do umowy.</w:t>
      </w:r>
    </w:p>
    <w:p w:rsidR="00EC3916" w:rsidRPr="00AB15E5" w:rsidRDefault="00EC3916" w:rsidP="00EC3916">
      <w:pPr>
        <w:numPr>
          <w:ilvl w:val="0"/>
          <w:numId w:val="43"/>
        </w:numPr>
        <w:spacing w:before="0" w:after="0"/>
        <w:ind w:left="426" w:hanging="357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 xml:space="preserve">Dla ważności jakichkolwiek zmian w umowie i jej załącznikach niezbędne jest zachowanie formy pisemnej pod rygorem nieważności. </w:t>
      </w:r>
    </w:p>
    <w:p w:rsidR="00EC3916" w:rsidRDefault="00EC3916" w:rsidP="00EC3916">
      <w:pPr>
        <w:spacing w:before="240" w:after="0"/>
        <w:jc w:val="center"/>
        <w:rPr>
          <w:rFonts w:eastAsia="Calibri" w:cs="Calibri"/>
          <w:b/>
        </w:rPr>
      </w:pPr>
      <w:r w:rsidRPr="00AD0F59">
        <w:rPr>
          <w:rFonts w:eastAsia="Calibri" w:cs="Calibri"/>
          <w:b/>
        </w:rPr>
        <w:t>§</w:t>
      </w:r>
      <w:r>
        <w:rPr>
          <w:rFonts w:eastAsia="Calibri" w:cs="Calibri"/>
          <w:b/>
        </w:rPr>
        <w:t xml:space="preserve"> 10</w:t>
      </w:r>
      <w:r w:rsidRPr="00AD0F59">
        <w:rPr>
          <w:rFonts w:eastAsia="Calibri" w:cs="Calibri"/>
          <w:b/>
        </w:rPr>
        <w:t>.</w:t>
      </w:r>
    </w:p>
    <w:p w:rsidR="00EC3916" w:rsidRPr="00705AB4" w:rsidRDefault="00EC3916" w:rsidP="00EC3916">
      <w:pPr>
        <w:numPr>
          <w:ilvl w:val="0"/>
          <w:numId w:val="14"/>
        </w:numPr>
        <w:spacing w:before="0" w:after="0"/>
        <w:ind w:left="426" w:hanging="426"/>
        <w:rPr>
          <w:rFonts w:eastAsia="Calibri" w:cs="Calibri"/>
        </w:rPr>
      </w:pPr>
      <w:r w:rsidRPr="00705AB4">
        <w:rPr>
          <w:rFonts w:eastAsia="Calibri" w:cs="Calibri"/>
        </w:rPr>
        <w:t xml:space="preserve">Wykonawca wnosi zabezpieczenie należytego wykonania </w:t>
      </w:r>
      <w:r>
        <w:rPr>
          <w:rFonts w:eastAsia="Calibri" w:cs="Calibri"/>
        </w:rPr>
        <w:t>U</w:t>
      </w:r>
      <w:r w:rsidRPr="00705AB4">
        <w:rPr>
          <w:rFonts w:eastAsia="Calibri" w:cs="Calibri"/>
        </w:rPr>
        <w:t xml:space="preserve">mowy w wysokości </w:t>
      </w:r>
      <w:r w:rsidRPr="007C5023">
        <w:rPr>
          <w:rFonts w:eastAsia="Calibri" w:cs="Calibri"/>
        </w:rPr>
        <w:t>10</w:t>
      </w:r>
      <w:r>
        <w:rPr>
          <w:rFonts w:eastAsia="Calibri" w:cs="Calibri"/>
        </w:rPr>
        <w:t xml:space="preserve"> </w:t>
      </w:r>
      <w:r w:rsidRPr="00705AB4">
        <w:rPr>
          <w:rFonts w:eastAsia="Calibri" w:cs="Calibri"/>
        </w:rPr>
        <w:t>% wynagrodzenia um</w:t>
      </w:r>
      <w:r>
        <w:rPr>
          <w:rFonts w:eastAsia="Calibri" w:cs="Calibri"/>
        </w:rPr>
        <w:t>ownego brutto, określonego w § 5 ust. 1</w:t>
      </w:r>
      <w:r w:rsidRPr="00705AB4">
        <w:rPr>
          <w:rFonts w:eastAsia="Calibri" w:cs="Calibri"/>
        </w:rPr>
        <w:t xml:space="preserve">, tj. w wysokości: </w:t>
      </w:r>
      <w:r>
        <w:rPr>
          <w:rFonts w:eastAsia="Calibri" w:cs="Calibri"/>
        </w:rPr>
        <w:t>…………………………..</w:t>
      </w:r>
      <w:r w:rsidRPr="00705AB4">
        <w:rPr>
          <w:rFonts w:eastAsia="Calibri" w:cs="Calibri"/>
        </w:rPr>
        <w:t xml:space="preserve"> zł (słownie: </w:t>
      </w:r>
      <w:r>
        <w:rPr>
          <w:rFonts w:eastAsia="Calibri" w:cs="Calibri"/>
        </w:rPr>
        <w:t>………………………………………….</w:t>
      </w:r>
      <w:r w:rsidRPr="00705AB4">
        <w:rPr>
          <w:rFonts w:eastAsia="Calibri" w:cs="Calibri"/>
        </w:rPr>
        <w:t xml:space="preserve">) w formie </w:t>
      </w:r>
      <w:r>
        <w:rPr>
          <w:rFonts w:eastAsia="Calibri" w:cs="Calibri"/>
        </w:rPr>
        <w:t>…………………….</w:t>
      </w:r>
      <w:r w:rsidRPr="00705AB4">
        <w:rPr>
          <w:rFonts w:eastAsia="Calibri" w:cs="Calibri"/>
        </w:rPr>
        <w:t>.</w:t>
      </w:r>
    </w:p>
    <w:p w:rsidR="00EC3916" w:rsidRDefault="00EC3916" w:rsidP="00EC3916">
      <w:pPr>
        <w:numPr>
          <w:ilvl w:val="0"/>
          <w:numId w:val="14"/>
        </w:numPr>
        <w:spacing w:before="0" w:after="0"/>
        <w:ind w:left="426" w:hanging="426"/>
        <w:rPr>
          <w:rFonts w:eastAsia="Calibri" w:cs="Calibri"/>
        </w:rPr>
      </w:pPr>
      <w:r w:rsidRPr="00F0181C">
        <w:rPr>
          <w:rFonts w:eastAsia="Calibri" w:cs="Calibri"/>
        </w:rPr>
        <w:t>Zabezpieczenie służy pokryciu roszczeń z tytułu niewykonania lub nienależytego wykonania umowy.</w:t>
      </w:r>
    </w:p>
    <w:p w:rsidR="00EC3916" w:rsidRPr="00C814B5" w:rsidRDefault="00EC3916" w:rsidP="00EC3916">
      <w:pPr>
        <w:numPr>
          <w:ilvl w:val="0"/>
          <w:numId w:val="14"/>
        </w:numPr>
        <w:spacing w:before="0" w:after="0"/>
        <w:ind w:left="426" w:hanging="426"/>
        <w:rPr>
          <w:rFonts w:cs="Verdana"/>
        </w:rPr>
      </w:pPr>
      <w:r w:rsidRPr="00F0181C">
        <w:rPr>
          <w:rFonts w:cs="Verdana"/>
        </w:rPr>
        <w:t xml:space="preserve">Zamawiający zwraca zabezpieczenie w terminie 30 dni od dnia wykonania zamówienia i uznania przez </w:t>
      </w:r>
      <w:r>
        <w:rPr>
          <w:rFonts w:cs="Verdana"/>
        </w:rPr>
        <w:t>Z</w:t>
      </w:r>
      <w:r w:rsidRPr="00F0181C">
        <w:rPr>
          <w:rFonts w:cs="Verdana"/>
        </w:rPr>
        <w:t>amawiającego za należycie wykonane.</w:t>
      </w:r>
    </w:p>
    <w:p w:rsidR="00EC3916" w:rsidRPr="00AB15E5" w:rsidRDefault="00EC3916" w:rsidP="00EC3916">
      <w:pPr>
        <w:spacing w:before="240" w:after="0"/>
        <w:jc w:val="center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§ 11</w:t>
      </w:r>
      <w:r w:rsidRPr="00AB15E5">
        <w:rPr>
          <w:rFonts w:asciiTheme="minorHAnsi" w:hAnsiTheme="minorHAnsi" w:cs="Times New Roman"/>
          <w:b/>
        </w:rPr>
        <w:t>.</w:t>
      </w:r>
    </w:p>
    <w:p w:rsidR="00EC3916" w:rsidRPr="00AB15E5" w:rsidRDefault="00EC3916" w:rsidP="00EC3916">
      <w:pPr>
        <w:numPr>
          <w:ilvl w:val="0"/>
          <w:numId w:val="45"/>
        </w:numPr>
        <w:spacing w:before="0" w:after="0"/>
        <w:ind w:left="426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W sprawach nieuregulowanych umową mają zastosowanie w szczególności przepisy ustawy Prawo zamówień publicznych, przepisy ustawy Kodeks Cywilny oraz przepisy ustawy Prawo energetyczne.</w:t>
      </w:r>
    </w:p>
    <w:p w:rsidR="00EC3916" w:rsidRPr="00AB15E5" w:rsidRDefault="00EC3916" w:rsidP="00EC3916">
      <w:pPr>
        <w:numPr>
          <w:ilvl w:val="0"/>
          <w:numId w:val="45"/>
        </w:numPr>
        <w:spacing w:before="0" w:after="0"/>
        <w:ind w:left="426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Strony ustalają, że w razie powstania sporu nierozstrzygniętego polubownie, do jego rozpatrzenia właściwy będzie Sąd właściwy miejscowo dla siedziby Zamawiającego.</w:t>
      </w:r>
    </w:p>
    <w:p w:rsidR="00EC3916" w:rsidRPr="00AB15E5" w:rsidRDefault="00EC3916" w:rsidP="00EC3916">
      <w:pPr>
        <w:numPr>
          <w:ilvl w:val="0"/>
          <w:numId w:val="45"/>
        </w:numPr>
        <w:spacing w:before="0" w:after="0"/>
        <w:ind w:left="426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 xml:space="preserve">Osoby wyznaczone do uzgodnień i koordynacji przedmiotu niniejszej umowy: </w:t>
      </w:r>
    </w:p>
    <w:p w:rsidR="00EC3916" w:rsidRPr="00EB4A26" w:rsidRDefault="00EC3916" w:rsidP="00EC3916">
      <w:pPr>
        <w:numPr>
          <w:ilvl w:val="0"/>
          <w:numId w:val="46"/>
        </w:numPr>
        <w:spacing w:before="0" w:after="0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 xml:space="preserve">ze strony Zamawiającego – </w:t>
      </w:r>
      <w:r>
        <w:rPr>
          <w:rFonts w:asciiTheme="minorHAnsi" w:hAnsiTheme="minorHAnsi" w:cs="Times New Roman"/>
        </w:rPr>
        <w:t>……………………………</w:t>
      </w:r>
    </w:p>
    <w:p w:rsidR="00EC3916" w:rsidRPr="00AB15E5" w:rsidRDefault="00EC3916" w:rsidP="00EC3916">
      <w:pPr>
        <w:numPr>
          <w:ilvl w:val="0"/>
          <w:numId w:val="46"/>
        </w:numPr>
        <w:spacing w:before="0" w:after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ze strony Wykonawcy – ……………………………………….</w:t>
      </w:r>
    </w:p>
    <w:p w:rsidR="00EC3916" w:rsidRPr="00AB15E5" w:rsidRDefault="00EC3916" w:rsidP="00EC3916">
      <w:pPr>
        <w:numPr>
          <w:ilvl w:val="0"/>
          <w:numId w:val="45"/>
        </w:numPr>
        <w:spacing w:before="0" w:after="0"/>
        <w:ind w:left="426"/>
        <w:rPr>
          <w:rFonts w:asciiTheme="minorHAnsi" w:hAnsiTheme="minorHAnsi" w:cs="Times New Roman"/>
        </w:rPr>
      </w:pPr>
      <w:r w:rsidRPr="00AB15E5">
        <w:rPr>
          <w:rFonts w:asciiTheme="minorHAnsi" w:hAnsiTheme="minorHAnsi" w:cs="Times New Roman"/>
        </w:rPr>
        <w:t>Umowę sporządzono w dwóch jednobrzmiących egzemplarzach, jeden dla Wykonawcy i jeden dla Zamawiającego.</w:t>
      </w:r>
    </w:p>
    <w:p w:rsidR="00EC3916" w:rsidRPr="00AB15E5" w:rsidRDefault="00EC3916" w:rsidP="00EC3916">
      <w:pPr>
        <w:spacing w:after="0"/>
        <w:rPr>
          <w:rFonts w:asciiTheme="minorHAnsi" w:hAnsiTheme="minorHAnsi" w:cs="Times New Roman"/>
          <w:sz w:val="24"/>
          <w:szCs w:val="24"/>
        </w:rPr>
      </w:pPr>
    </w:p>
    <w:p w:rsidR="00EC3916" w:rsidRPr="00AB15E5" w:rsidRDefault="00EC3916" w:rsidP="00EC3916">
      <w:pPr>
        <w:spacing w:after="0"/>
        <w:rPr>
          <w:rFonts w:asciiTheme="minorHAnsi" w:hAnsiTheme="minorHAnsi" w:cs="Times New Roman"/>
          <w:sz w:val="24"/>
          <w:szCs w:val="24"/>
        </w:rPr>
      </w:pPr>
    </w:p>
    <w:p w:rsidR="00EC3916" w:rsidRPr="00C814B5" w:rsidRDefault="00EC3916" w:rsidP="00EC3916">
      <w:pPr>
        <w:spacing w:after="0"/>
        <w:jc w:val="center"/>
        <w:rPr>
          <w:rFonts w:asciiTheme="majorHAnsi" w:eastAsia="Calibri" w:hAnsiTheme="majorHAnsi" w:cs="Arial"/>
          <w:kern w:val="0"/>
          <w:sz w:val="20"/>
          <w:szCs w:val="20"/>
        </w:rPr>
      </w:pPr>
      <w:r w:rsidRPr="00AB15E5">
        <w:rPr>
          <w:rFonts w:asciiTheme="minorHAnsi" w:hAnsiTheme="minorHAnsi" w:cs="Times New Roman"/>
          <w:sz w:val="24"/>
          <w:szCs w:val="24"/>
        </w:rPr>
        <w:t>ZAMAWIAJĄCY</w:t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  <w:t>WYKONAWCA</w:t>
      </w:r>
    </w:p>
    <w:p w:rsidR="009253C8" w:rsidRPr="00C814B5" w:rsidRDefault="009253C8" w:rsidP="00EC3916">
      <w:pPr>
        <w:spacing w:after="0"/>
        <w:jc w:val="center"/>
        <w:rPr>
          <w:rFonts w:asciiTheme="majorHAnsi" w:eastAsia="Calibri" w:hAnsiTheme="majorHAnsi" w:cs="Arial"/>
          <w:kern w:val="0"/>
          <w:sz w:val="20"/>
          <w:szCs w:val="20"/>
        </w:rPr>
      </w:pPr>
    </w:p>
    <w:sectPr w:rsidR="009253C8" w:rsidRPr="00C814B5" w:rsidSect="00A82602">
      <w:headerReference w:type="default" r:id="rId14"/>
      <w:footerReference w:type="default" r:id="rId15"/>
      <w:pgSz w:w="11909" w:h="16834"/>
      <w:pgMar w:top="1117" w:right="1021" w:bottom="357" w:left="1043" w:header="709" w:footer="709" w:gutter="0"/>
      <w:pgNumType w:start="17"/>
      <w:cols w:space="34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F79" w:rsidRDefault="00285F79" w:rsidP="00E1034D">
      <w:pPr>
        <w:spacing w:before="0" w:after="0"/>
      </w:pPr>
      <w:r>
        <w:separator/>
      </w:r>
    </w:p>
  </w:endnote>
  <w:endnote w:type="continuationSeparator" w:id="0">
    <w:p w:rsidR="00285F79" w:rsidRDefault="00285F79" w:rsidP="00E1034D">
      <w:pPr>
        <w:spacing w:before="0" w:after="0"/>
      </w:pPr>
      <w:r>
        <w:continuationSeparator/>
      </w:r>
    </w:p>
  </w:endnote>
  <w:endnote w:type="continuationNotice" w:id="1">
    <w:p w:rsidR="00285F79" w:rsidRDefault="00285F7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351770" w:rsidRPr="003C2F18" w:rsidRDefault="00351770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A82602">
          <w:rPr>
            <w:b/>
            <w:color w:val="85857A"/>
          </w:rPr>
          <w:t>19</w:t>
        </w:r>
        <w:r w:rsidRPr="003C2F18">
          <w:rPr>
            <w:b/>
            <w:color w:val="85857A"/>
          </w:rPr>
          <w:fldChar w:fldCharType="end"/>
        </w:r>
      </w:p>
    </w:sdtContent>
  </w:sdt>
  <w:p w:rsidR="00351770" w:rsidRDefault="00351770" w:rsidP="00E103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F79" w:rsidRDefault="00285F79" w:rsidP="00E1034D">
      <w:pPr>
        <w:spacing w:before="0" w:after="0"/>
      </w:pPr>
      <w:r>
        <w:separator/>
      </w:r>
    </w:p>
  </w:footnote>
  <w:footnote w:type="continuationSeparator" w:id="0">
    <w:p w:rsidR="00285F79" w:rsidRDefault="00285F79" w:rsidP="00E1034D">
      <w:pPr>
        <w:spacing w:before="0" w:after="0"/>
      </w:pPr>
      <w:r>
        <w:continuationSeparator/>
      </w:r>
    </w:p>
  </w:footnote>
  <w:footnote w:type="continuationNotice" w:id="1">
    <w:p w:rsidR="00285F79" w:rsidRDefault="00285F7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916" w:type="dxa"/>
      <w:tblLook w:val="04A0" w:firstRow="1" w:lastRow="0" w:firstColumn="1" w:lastColumn="0" w:noHBand="0" w:noVBand="1"/>
    </w:tblPr>
    <w:tblGrid>
      <w:gridCol w:w="2676"/>
      <w:gridCol w:w="240"/>
    </w:tblGrid>
    <w:tr w:rsidR="00351770" w:rsidRPr="004F7169" w:rsidTr="00287F94">
      <w:trPr>
        <w:trHeight w:val="907"/>
      </w:trPr>
      <w:tc>
        <w:tcPr>
          <w:tcW w:w="1358" w:type="dxa"/>
        </w:tcPr>
        <w:p w:rsidR="00351770" w:rsidRPr="00D14B49" w:rsidRDefault="00351770" w:rsidP="00831454">
          <w:pPr>
            <w:pStyle w:val="Nagwek"/>
            <w:spacing w:after="120"/>
            <w:rPr>
              <w:rFonts w:ascii="Arial" w:hAnsi="Arial" w:cs="Arial"/>
              <w:lang w:eastAsia="pl-PL"/>
            </w:rPr>
          </w:pPr>
          <w:r w:rsidRPr="00C87693">
            <w:rPr>
              <w:noProof/>
              <w:lang w:eastAsia="pl-PL"/>
            </w:rPr>
            <w:drawing>
              <wp:anchor distT="0" distB="0" distL="114300" distR="114300" simplePos="0" relativeHeight="251661824" behindDoc="0" locked="0" layoutInCell="1" allowOverlap="1" wp14:anchorId="4392292A" wp14:editId="5941FA36">
                <wp:simplePos x="0" y="0"/>
                <wp:positionH relativeFrom="column">
                  <wp:posOffset>302895</wp:posOffset>
                </wp:positionH>
                <wp:positionV relativeFrom="paragraph">
                  <wp:posOffset>152400</wp:posOffset>
                </wp:positionV>
                <wp:extent cx="1552575" cy="970280"/>
                <wp:effectExtent l="0" t="0" r="9525" b="1270"/>
                <wp:wrapSquare wrapText="bothSides"/>
                <wp:docPr id="2" name="Obraz 2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58" w:type="dxa"/>
        </w:tcPr>
        <w:p w:rsidR="00351770" w:rsidRDefault="00351770" w:rsidP="00F75C22">
          <w:pPr>
            <w:pStyle w:val="Nagwek"/>
            <w:rPr>
              <w:rFonts w:ascii="Arial" w:hAnsi="Arial" w:cs="Arial"/>
              <w:lang w:eastAsia="pl-PL"/>
            </w:rPr>
          </w:pPr>
        </w:p>
        <w:p w:rsidR="00351770" w:rsidRDefault="00351770" w:rsidP="00F75C22">
          <w:pPr>
            <w:pStyle w:val="Nagwek"/>
            <w:rPr>
              <w:rFonts w:ascii="Arial" w:hAnsi="Arial" w:cs="Arial"/>
              <w:lang w:eastAsia="pl-PL"/>
            </w:rPr>
          </w:pPr>
        </w:p>
        <w:p w:rsidR="00351770" w:rsidRDefault="00351770" w:rsidP="00F75C22">
          <w:pPr>
            <w:pStyle w:val="Nagwek"/>
            <w:rPr>
              <w:rFonts w:ascii="Arial" w:hAnsi="Arial" w:cs="Arial"/>
              <w:lang w:eastAsia="pl-PL"/>
            </w:rPr>
          </w:pPr>
        </w:p>
        <w:p w:rsidR="00351770" w:rsidRDefault="00351770" w:rsidP="00F75C22">
          <w:pPr>
            <w:pStyle w:val="Nagwek"/>
            <w:rPr>
              <w:rFonts w:ascii="Arial" w:hAnsi="Arial" w:cs="Arial"/>
              <w:lang w:eastAsia="pl-PL"/>
            </w:rPr>
          </w:pPr>
        </w:p>
        <w:p w:rsidR="00351770" w:rsidRPr="00D14B49" w:rsidRDefault="00351770" w:rsidP="00F75C22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351770" w:rsidRPr="00E4421E" w:rsidRDefault="00351770" w:rsidP="00E4421E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DA67FD"/>
    <w:multiLevelType w:val="multilevel"/>
    <w:tmpl w:val="9C90D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3237A49"/>
    <w:multiLevelType w:val="hybridMultilevel"/>
    <w:tmpl w:val="0B70021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08DE67A9"/>
    <w:multiLevelType w:val="hybridMultilevel"/>
    <w:tmpl w:val="1DC6909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F8A5C1C"/>
    <w:multiLevelType w:val="hybridMultilevel"/>
    <w:tmpl w:val="0608C070"/>
    <w:lvl w:ilvl="0" w:tplc="0415000F">
      <w:start w:val="1"/>
      <w:numFmt w:val="decimal"/>
      <w:lvlText w:val="%1."/>
      <w:lvlJc w:val="left"/>
      <w:pPr>
        <w:ind w:left="1002" w:hanging="360"/>
      </w:p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>
      <w:start w:val="1"/>
      <w:numFmt w:val="lowerRoman"/>
      <w:lvlText w:val="%3."/>
      <w:lvlJc w:val="right"/>
      <w:pPr>
        <w:ind w:left="2442" w:hanging="180"/>
      </w:pPr>
    </w:lvl>
    <w:lvl w:ilvl="3" w:tplc="0415000F">
      <w:start w:val="1"/>
      <w:numFmt w:val="decimal"/>
      <w:lvlText w:val="%4."/>
      <w:lvlJc w:val="left"/>
      <w:pPr>
        <w:ind w:left="3162" w:hanging="360"/>
      </w:pPr>
    </w:lvl>
    <w:lvl w:ilvl="4" w:tplc="04150019">
      <w:start w:val="1"/>
      <w:numFmt w:val="lowerLetter"/>
      <w:lvlText w:val="%5."/>
      <w:lvlJc w:val="left"/>
      <w:pPr>
        <w:ind w:left="3882" w:hanging="360"/>
      </w:pPr>
    </w:lvl>
    <w:lvl w:ilvl="5" w:tplc="0415001B">
      <w:start w:val="1"/>
      <w:numFmt w:val="lowerRoman"/>
      <w:lvlText w:val="%6."/>
      <w:lvlJc w:val="right"/>
      <w:pPr>
        <w:ind w:left="4602" w:hanging="180"/>
      </w:pPr>
    </w:lvl>
    <w:lvl w:ilvl="6" w:tplc="0415000F">
      <w:start w:val="1"/>
      <w:numFmt w:val="decimal"/>
      <w:lvlText w:val="%7."/>
      <w:lvlJc w:val="left"/>
      <w:pPr>
        <w:ind w:left="5322" w:hanging="360"/>
      </w:pPr>
    </w:lvl>
    <w:lvl w:ilvl="7" w:tplc="04150019">
      <w:start w:val="1"/>
      <w:numFmt w:val="lowerLetter"/>
      <w:lvlText w:val="%8."/>
      <w:lvlJc w:val="left"/>
      <w:pPr>
        <w:ind w:left="6042" w:hanging="360"/>
      </w:pPr>
    </w:lvl>
    <w:lvl w:ilvl="8" w:tplc="0415001B">
      <w:start w:val="1"/>
      <w:numFmt w:val="lowerRoman"/>
      <w:lvlText w:val="%9."/>
      <w:lvlJc w:val="right"/>
      <w:pPr>
        <w:ind w:left="6762" w:hanging="180"/>
      </w:pPr>
    </w:lvl>
  </w:abstractNum>
  <w:abstractNum w:abstractNumId="8">
    <w:nsid w:val="101C450B"/>
    <w:multiLevelType w:val="hybridMultilevel"/>
    <w:tmpl w:val="FAE0EB96"/>
    <w:lvl w:ilvl="0" w:tplc="ED78B952">
      <w:start w:val="1"/>
      <w:numFmt w:val="lowerLetter"/>
      <w:lvlText w:val="%1)"/>
      <w:lvlJc w:val="left"/>
      <w:pPr>
        <w:ind w:left="1069" w:hanging="360"/>
      </w:pPr>
      <w:rPr>
        <w:rFonts w:cs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AF282E"/>
    <w:multiLevelType w:val="hybridMultilevel"/>
    <w:tmpl w:val="C876E32E"/>
    <w:lvl w:ilvl="0" w:tplc="0D5C0358">
      <w:start w:val="1"/>
      <w:numFmt w:val="lowerLetter"/>
      <w:lvlText w:val="%1)"/>
      <w:lvlJc w:val="left"/>
      <w:pPr>
        <w:tabs>
          <w:tab w:val="num" w:pos="785"/>
        </w:tabs>
        <w:ind w:left="785" w:hanging="425"/>
      </w:pPr>
      <w:rPr>
        <w:rFonts w:asciiTheme="minorHAnsi" w:eastAsiaTheme="minorHAnsi" w:hAnsiTheme="minorHAnsi" w:cstheme="minorBidi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60DEC24A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324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960" w:hanging="360"/>
      </w:pPr>
      <w:rPr>
        <w:rFonts w:hint="default"/>
        <w:color w:val="auto"/>
        <w:u w:val="none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A2E0D8A"/>
    <w:multiLevelType w:val="hybridMultilevel"/>
    <w:tmpl w:val="2D7EB4C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B134C81"/>
    <w:multiLevelType w:val="hybridMultilevel"/>
    <w:tmpl w:val="4864A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67DB9"/>
    <w:multiLevelType w:val="hybridMultilevel"/>
    <w:tmpl w:val="0EB48E2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9606A0"/>
    <w:multiLevelType w:val="hybridMultilevel"/>
    <w:tmpl w:val="D3F61E3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4422831"/>
    <w:multiLevelType w:val="hybridMultilevel"/>
    <w:tmpl w:val="F744B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23FF7"/>
    <w:multiLevelType w:val="hybridMultilevel"/>
    <w:tmpl w:val="66261B68"/>
    <w:lvl w:ilvl="0" w:tplc="17EC3B2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6">
    <w:nsid w:val="28697625"/>
    <w:multiLevelType w:val="multilevel"/>
    <w:tmpl w:val="1812C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Theme="minorHAnsi" w:eastAsiaTheme="minorHAnsi" w:hAnsiTheme="minorHAnsi" w:cstheme="minorBid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65C1899"/>
    <w:multiLevelType w:val="hybridMultilevel"/>
    <w:tmpl w:val="DC58D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D7542"/>
    <w:multiLevelType w:val="hybridMultilevel"/>
    <w:tmpl w:val="7DC45A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B800EE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2359AA"/>
    <w:multiLevelType w:val="hybridMultilevel"/>
    <w:tmpl w:val="9DE8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D1240"/>
    <w:multiLevelType w:val="hybridMultilevel"/>
    <w:tmpl w:val="20A832CE"/>
    <w:lvl w:ilvl="0" w:tplc="0415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</w:lvl>
    <w:lvl w:ilvl="2" w:tplc="F906E01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866A29"/>
    <w:multiLevelType w:val="hybridMultilevel"/>
    <w:tmpl w:val="0B8C43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FB4E92"/>
    <w:multiLevelType w:val="hybridMultilevel"/>
    <w:tmpl w:val="A5A88BA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70C8218C">
      <w:start w:val="1"/>
      <w:numFmt w:val="lowerLetter"/>
      <w:lvlText w:val="%3)"/>
      <w:lvlJc w:val="left"/>
      <w:pPr>
        <w:ind w:left="106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2865C04"/>
    <w:multiLevelType w:val="hybridMultilevel"/>
    <w:tmpl w:val="8A267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5">
    <w:nsid w:val="54F919A5"/>
    <w:multiLevelType w:val="hybridMultilevel"/>
    <w:tmpl w:val="781651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724164"/>
    <w:multiLevelType w:val="hybridMultilevel"/>
    <w:tmpl w:val="8EE4581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43047332">
      <w:start w:val="1"/>
      <w:numFmt w:val="decimal"/>
      <w:lvlText w:val="%3.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60D7828"/>
    <w:multiLevelType w:val="hybridMultilevel"/>
    <w:tmpl w:val="D31E9C1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611EA0"/>
    <w:multiLevelType w:val="hybridMultilevel"/>
    <w:tmpl w:val="D7A20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658FD"/>
    <w:multiLevelType w:val="multilevel"/>
    <w:tmpl w:val="D4E4C8FA"/>
    <w:lvl w:ilvl="0">
      <w:start w:val="1"/>
      <w:numFmt w:val="decimal"/>
      <w:lvlText w:val="%1. 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A884C41"/>
    <w:multiLevelType w:val="hybridMultilevel"/>
    <w:tmpl w:val="3A7C2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FE70F1"/>
    <w:multiLevelType w:val="hybridMultilevel"/>
    <w:tmpl w:val="8822E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FA1110"/>
    <w:multiLevelType w:val="hybridMultilevel"/>
    <w:tmpl w:val="E72C05EC"/>
    <w:lvl w:ilvl="0" w:tplc="6EA07154">
      <w:start w:val="1"/>
      <w:numFmt w:val="lowerLetter"/>
      <w:lvlText w:val="%1)"/>
      <w:lvlJc w:val="left"/>
      <w:pPr>
        <w:ind w:left="786" w:hanging="360"/>
      </w:pPr>
      <w:rPr>
        <w:rFonts w:ascii="Calibri" w:eastAsiaTheme="minorHAnsi" w:hAnsi="Calibri" w:cstheme="minorBidi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1E14487"/>
    <w:multiLevelType w:val="hybridMultilevel"/>
    <w:tmpl w:val="7DC20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9374D1"/>
    <w:multiLevelType w:val="hybridMultilevel"/>
    <w:tmpl w:val="97EA5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B16EA"/>
    <w:multiLevelType w:val="hybridMultilevel"/>
    <w:tmpl w:val="A5DC7DD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78B0DB5"/>
    <w:multiLevelType w:val="hybridMultilevel"/>
    <w:tmpl w:val="2196E3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9884857"/>
    <w:multiLevelType w:val="hybridMultilevel"/>
    <w:tmpl w:val="00341D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EA4921"/>
    <w:multiLevelType w:val="hybridMultilevel"/>
    <w:tmpl w:val="84146D7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>
    <w:nsid w:val="6BF146AC"/>
    <w:multiLevelType w:val="hybridMultilevel"/>
    <w:tmpl w:val="1226877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0674E7"/>
    <w:multiLevelType w:val="hybridMultilevel"/>
    <w:tmpl w:val="4754C102"/>
    <w:lvl w:ilvl="0" w:tplc="051696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D646C3"/>
    <w:multiLevelType w:val="hybridMultilevel"/>
    <w:tmpl w:val="7186A5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85B1D96"/>
    <w:multiLevelType w:val="hybridMultilevel"/>
    <w:tmpl w:val="0C022B24"/>
    <w:lvl w:ilvl="0" w:tplc="04150011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D854F2"/>
    <w:multiLevelType w:val="hybridMultilevel"/>
    <w:tmpl w:val="072804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EC13EF"/>
    <w:multiLevelType w:val="hybridMultilevel"/>
    <w:tmpl w:val="E2242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CD305CC"/>
    <w:multiLevelType w:val="hybridMultilevel"/>
    <w:tmpl w:val="356E0B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E944BE2"/>
    <w:multiLevelType w:val="hybridMultilevel"/>
    <w:tmpl w:val="DF5079C2"/>
    <w:lvl w:ilvl="0" w:tplc="04150011">
      <w:start w:val="1"/>
      <w:numFmt w:val="decimal"/>
      <w:lvlText w:val="%1)"/>
      <w:lvlJc w:val="left"/>
      <w:pPr>
        <w:ind w:left="1879" w:hanging="117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EEC6533"/>
    <w:multiLevelType w:val="multilevel"/>
    <w:tmpl w:val="3482E19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0"/>
    <w:lvlOverride w:ilvl="0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40"/>
  </w:num>
  <w:num w:numId="10">
    <w:abstractNumId w:val="15"/>
  </w:num>
  <w:num w:numId="11">
    <w:abstractNumId w:val="46"/>
  </w:num>
  <w:num w:numId="12">
    <w:abstractNumId w:val="42"/>
  </w:num>
  <w:num w:numId="13">
    <w:abstractNumId w:val="24"/>
  </w:num>
  <w:num w:numId="14">
    <w:abstractNumId w:val="30"/>
  </w:num>
  <w:num w:numId="15">
    <w:abstractNumId w:val="29"/>
  </w:num>
  <w:num w:numId="16">
    <w:abstractNumId w:val="41"/>
  </w:num>
  <w:num w:numId="17">
    <w:abstractNumId w:val="18"/>
  </w:num>
  <w:num w:numId="18">
    <w:abstractNumId w:val="20"/>
    <w:lvlOverride w:ilvl="0">
      <w:startOverride w:val="1"/>
    </w:lvlOverride>
  </w:num>
  <w:num w:numId="19">
    <w:abstractNumId w:val="22"/>
  </w:num>
  <w:num w:numId="20">
    <w:abstractNumId w:val="16"/>
  </w:num>
  <w:num w:numId="21">
    <w:abstractNumId w:val="10"/>
  </w:num>
  <w:num w:numId="22">
    <w:abstractNumId w:val="35"/>
  </w:num>
  <w:num w:numId="23">
    <w:abstractNumId w:val="38"/>
  </w:num>
  <w:num w:numId="24">
    <w:abstractNumId w:val="37"/>
  </w:num>
  <w:num w:numId="25">
    <w:abstractNumId w:val="44"/>
  </w:num>
  <w:num w:numId="26">
    <w:abstractNumId w:val="20"/>
    <w:lvlOverride w:ilvl="0">
      <w:startOverride w:val="8"/>
    </w:lvlOverride>
  </w:num>
  <w:num w:numId="27">
    <w:abstractNumId w:val="9"/>
  </w:num>
  <w:num w:numId="28">
    <w:abstractNumId w:val="25"/>
  </w:num>
  <w:num w:numId="29">
    <w:abstractNumId w:val="47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</w:num>
  <w:num w:numId="48">
    <w:abstractNumId w:val="6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"/>
  </w:num>
  <w:num w:numId="51">
    <w:abstractNumId w:val="45"/>
  </w:num>
  <w:num w:numId="52">
    <w:abstractNumId w:val="17"/>
  </w:num>
  <w:num w:numId="53">
    <w:abstractNumId w:val="43"/>
  </w:num>
  <w:num w:numId="54">
    <w:abstractNumId w:val="8"/>
  </w:num>
  <w:num w:numId="55">
    <w:abstractNumId w:val="4"/>
  </w:num>
  <w:num w:numId="56">
    <w:abstractNumId w:val="21"/>
  </w:num>
  <w:num w:numId="57">
    <w:abstractNumId w:val="49"/>
  </w:num>
  <w:numIdMacAtCleanup w:val="4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rbaniak Żaneta">
    <w15:presenceInfo w15:providerId="AD" w15:userId="S-1-5-21-138092512-1056658376-171690002-8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12C"/>
    <w:rsid w:val="00000D65"/>
    <w:rsid w:val="000017BA"/>
    <w:rsid w:val="000033CE"/>
    <w:rsid w:val="00003D66"/>
    <w:rsid w:val="00003DDB"/>
    <w:rsid w:val="0000406C"/>
    <w:rsid w:val="000055FA"/>
    <w:rsid w:val="00005FBD"/>
    <w:rsid w:val="00006109"/>
    <w:rsid w:val="00007C07"/>
    <w:rsid w:val="00010674"/>
    <w:rsid w:val="000110C2"/>
    <w:rsid w:val="00013117"/>
    <w:rsid w:val="00013E40"/>
    <w:rsid w:val="00016910"/>
    <w:rsid w:val="000174B1"/>
    <w:rsid w:val="0002107D"/>
    <w:rsid w:val="00022841"/>
    <w:rsid w:val="00022E39"/>
    <w:rsid w:val="000230F4"/>
    <w:rsid w:val="0002389E"/>
    <w:rsid w:val="000259C5"/>
    <w:rsid w:val="000275C2"/>
    <w:rsid w:val="00027A19"/>
    <w:rsid w:val="00031381"/>
    <w:rsid w:val="00031D2A"/>
    <w:rsid w:val="00032F04"/>
    <w:rsid w:val="00033DBE"/>
    <w:rsid w:val="000343A9"/>
    <w:rsid w:val="00034414"/>
    <w:rsid w:val="00034699"/>
    <w:rsid w:val="0003528C"/>
    <w:rsid w:val="00035FAD"/>
    <w:rsid w:val="00036968"/>
    <w:rsid w:val="00037925"/>
    <w:rsid w:val="00037D07"/>
    <w:rsid w:val="00042390"/>
    <w:rsid w:val="0004399D"/>
    <w:rsid w:val="000466CA"/>
    <w:rsid w:val="00046C2F"/>
    <w:rsid w:val="00046D8C"/>
    <w:rsid w:val="00047B9F"/>
    <w:rsid w:val="000511F3"/>
    <w:rsid w:val="00051773"/>
    <w:rsid w:val="00051876"/>
    <w:rsid w:val="000519F7"/>
    <w:rsid w:val="00052644"/>
    <w:rsid w:val="000527B5"/>
    <w:rsid w:val="0005477D"/>
    <w:rsid w:val="00055979"/>
    <w:rsid w:val="00055AFD"/>
    <w:rsid w:val="00056E72"/>
    <w:rsid w:val="00056F51"/>
    <w:rsid w:val="0005703D"/>
    <w:rsid w:val="00057173"/>
    <w:rsid w:val="00060094"/>
    <w:rsid w:val="000618D0"/>
    <w:rsid w:val="00061909"/>
    <w:rsid w:val="00061C29"/>
    <w:rsid w:val="00064762"/>
    <w:rsid w:val="000658E2"/>
    <w:rsid w:val="00065DC9"/>
    <w:rsid w:val="00067218"/>
    <w:rsid w:val="00067671"/>
    <w:rsid w:val="00067B78"/>
    <w:rsid w:val="00067BFD"/>
    <w:rsid w:val="00067F55"/>
    <w:rsid w:val="00070E0D"/>
    <w:rsid w:val="00071994"/>
    <w:rsid w:val="00072AFF"/>
    <w:rsid w:val="00072D52"/>
    <w:rsid w:val="00075C20"/>
    <w:rsid w:val="000772E6"/>
    <w:rsid w:val="000825B9"/>
    <w:rsid w:val="000825FC"/>
    <w:rsid w:val="000829F8"/>
    <w:rsid w:val="000838EF"/>
    <w:rsid w:val="00083C07"/>
    <w:rsid w:val="00084843"/>
    <w:rsid w:val="00085CC4"/>
    <w:rsid w:val="00085CD0"/>
    <w:rsid w:val="000861F5"/>
    <w:rsid w:val="000872C2"/>
    <w:rsid w:val="00087894"/>
    <w:rsid w:val="0009232A"/>
    <w:rsid w:val="00092AC6"/>
    <w:rsid w:val="00094A48"/>
    <w:rsid w:val="00095201"/>
    <w:rsid w:val="00095601"/>
    <w:rsid w:val="000963F2"/>
    <w:rsid w:val="000966B4"/>
    <w:rsid w:val="00097375"/>
    <w:rsid w:val="000977CB"/>
    <w:rsid w:val="000A17A3"/>
    <w:rsid w:val="000A3DC0"/>
    <w:rsid w:val="000A4D5F"/>
    <w:rsid w:val="000A4DC5"/>
    <w:rsid w:val="000A592D"/>
    <w:rsid w:val="000A700C"/>
    <w:rsid w:val="000A71E1"/>
    <w:rsid w:val="000B083A"/>
    <w:rsid w:val="000B1C67"/>
    <w:rsid w:val="000B2E9B"/>
    <w:rsid w:val="000B397B"/>
    <w:rsid w:val="000B44E0"/>
    <w:rsid w:val="000B5051"/>
    <w:rsid w:val="000B5D33"/>
    <w:rsid w:val="000B627E"/>
    <w:rsid w:val="000C06B1"/>
    <w:rsid w:val="000C0751"/>
    <w:rsid w:val="000C0ECB"/>
    <w:rsid w:val="000C4E99"/>
    <w:rsid w:val="000C51BD"/>
    <w:rsid w:val="000D0382"/>
    <w:rsid w:val="000D0C4C"/>
    <w:rsid w:val="000D175C"/>
    <w:rsid w:val="000D1B8D"/>
    <w:rsid w:val="000D22C5"/>
    <w:rsid w:val="000D2DDF"/>
    <w:rsid w:val="000D3308"/>
    <w:rsid w:val="000D55FD"/>
    <w:rsid w:val="000D66DD"/>
    <w:rsid w:val="000D77A8"/>
    <w:rsid w:val="000D7DB2"/>
    <w:rsid w:val="000E0088"/>
    <w:rsid w:val="000E1357"/>
    <w:rsid w:val="000E15C5"/>
    <w:rsid w:val="000E2505"/>
    <w:rsid w:val="000E38F8"/>
    <w:rsid w:val="000E3AA6"/>
    <w:rsid w:val="000E4278"/>
    <w:rsid w:val="000E472A"/>
    <w:rsid w:val="000E4A92"/>
    <w:rsid w:val="000E4ECA"/>
    <w:rsid w:val="000E5132"/>
    <w:rsid w:val="000E565E"/>
    <w:rsid w:val="000E66C1"/>
    <w:rsid w:val="000E683A"/>
    <w:rsid w:val="000F16C0"/>
    <w:rsid w:val="000F2F3F"/>
    <w:rsid w:val="000F4507"/>
    <w:rsid w:val="000F54F0"/>
    <w:rsid w:val="000F555F"/>
    <w:rsid w:val="000F6238"/>
    <w:rsid w:val="000F652A"/>
    <w:rsid w:val="000F66F8"/>
    <w:rsid w:val="0010043D"/>
    <w:rsid w:val="0010137B"/>
    <w:rsid w:val="00104754"/>
    <w:rsid w:val="00104C48"/>
    <w:rsid w:val="0010771D"/>
    <w:rsid w:val="00107FC0"/>
    <w:rsid w:val="00111C3C"/>
    <w:rsid w:val="00113454"/>
    <w:rsid w:val="0011427A"/>
    <w:rsid w:val="00114929"/>
    <w:rsid w:val="00116CE4"/>
    <w:rsid w:val="00116ED1"/>
    <w:rsid w:val="001171D2"/>
    <w:rsid w:val="001200B3"/>
    <w:rsid w:val="001201EA"/>
    <w:rsid w:val="00120AC7"/>
    <w:rsid w:val="00122767"/>
    <w:rsid w:val="00124D0F"/>
    <w:rsid w:val="001258CC"/>
    <w:rsid w:val="001259A2"/>
    <w:rsid w:val="00131807"/>
    <w:rsid w:val="001327AA"/>
    <w:rsid w:val="001332C4"/>
    <w:rsid w:val="001340DD"/>
    <w:rsid w:val="0013425E"/>
    <w:rsid w:val="00135014"/>
    <w:rsid w:val="00135D1B"/>
    <w:rsid w:val="00136A99"/>
    <w:rsid w:val="00136C70"/>
    <w:rsid w:val="00136DCC"/>
    <w:rsid w:val="001372C9"/>
    <w:rsid w:val="00137BE0"/>
    <w:rsid w:val="00137C68"/>
    <w:rsid w:val="00140F4E"/>
    <w:rsid w:val="0014203A"/>
    <w:rsid w:val="001459DA"/>
    <w:rsid w:val="00145AF7"/>
    <w:rsid w:val="00147ED1"/>
    <w:rsid w:val="001507BB"/>
    <w:rsid w:val="0015235F"/>
    <w:rsid w:val="0015257B"/>
    <w:rsid w:val="0015444E"/>
    <w:rsid w:val="00154A08"/>
    <w:rsid w:val="00154E93"/>
    <w:rsid w:val="00155CEE"/>
    <w:rsid w:val="00156B1D"/>
    <w:rsid w:val="00156E2C"/>
    <w:rsid w:val="0015797B"/>
    <w:rsid w:val="00157BFE"/>
    <w:rsid w:val="00161945"/>
    <w:rsid w:val="0016539D"/>
    <w:rsid w:val="00165567"/>
    <w:rsid w:val="00165C13"/>
    <w:rsid w:val="0017030B"/>
    <w:rsid w:val="00170A97"/>
    <w:rsid w:val="00172743"/>
    <w:rsid w:val="001727F3"/>
    <w:rsid w:val="001729AD"/>
    <w:rsid w:val="001741D8"/>
    <w:rsid w:val="0017497D"/>
    <w:rsid w:val="00174E8D"/>
    <w:rsid w:val="001759A4"/>
    <w:rsid w:val="00176F95"/>
    <w:rsid w:val="0017739C"/>
    <w:rsid w:val="001803BE"/>
    <w:rsid w:val="00180D0E"/>
    <w:rsid w:val="00181F42"/>
    <w:rsid w:val="0018221F"/>
    <w:rsid w:val="00182499"/>
    <w:rsid w:val="001832D3"/>
    <w:rsid w:val="00184370"/>
    <w:rsid w:val="001844D9"/>
    <w:rsid w:val="001846A3"/>
    <w:rsid w:val="00184940"/>
    <w:rsid w:val="001849D4"/>
    <w:rsid w:val="00186B69"/>
    <w:rsid w:val="00186D09"/>
    <w:rsid w:val="0018705E"/>
    <w:rsid w:val="0018773C"/>
    <w:rsid w:val="00190ABF"/>
    <w:rsid w:val="00192091"/>
    <w:rsid w:val="0019235D"/>
    <w:rsid w:val="00192AE3"/>
    <w:rsid w:val="00192B36"/>
    <w:rsid w:val="001931B1"/>
    <w:rsid w:val="0019371A"/>
    <w:rsid w:val="001944BE"/>
    <w:rsid w:val="00195470"/>
    <w:rsid w:val="0019591A"/>
    <w:rsid w:val="00196216"/>
    <w:rsid w:val="001972CD"/>
    <w:rsid w:val="00197A77"/>
    <w:rsid w:val="001A0716"/>
    <w:rsid w:val="001A1DBD"/>
    <w:rsid w:val="001A2208"/>
    <w:rsid w:val="001A311A"/>
    <w:rsid w:val="001A40DB"/>
    <w:rsid w:val="001A45B8"/>
    <w:rsid w:val="001A4721"/>
    <w:rsid w:val="001A48FC"/>
    <w:rsid w:val="001A4AE9"/>
    <w:rsid w:val="001A4F3A"/>
    <w:rsid w:val="001A58B1"/>
    <w:rsid w:val="001A5997"/>
    <w:rsid w:val="001A60C4"/>
    <w:rsid w:val="001A6D7F"/>
    <w:rsid w:val="001A6D9A"/>
    <w:rsid w:val="001B07F8"/>
    <w:rsid w:val="001B0BF8"/>
    <w:rsid w:val="001B0D6A"/>
    <w:rsid w:val="001B0F16"/>
    <w:rsid w:val="001B1DDD"/>
    <w:rsid w:val="001B2768"/>
    <w:rsid w:val="001B2DE3"/>
    <w:rsid w:val="001B330F"/>
    <w:rsid w:val="001B3909"/>
    <w:rsid w:val="001B4206"/>
    <w:rsid w:val="001B44C7"/>
    <w:rsid w:val="001B5966"/>
    <w:rsid w:val="001B656A"/>
    <w:rsid w:val="001B72BF"/>
    <w:rsid w:val="001B74B5"/>
    <w:rsid w:val="001B7575"/>
    <w:rsid w:val="001B7C9E"/>
    <w:rsid w:val="001B7EC8"/>
    <w:rsid w:val="001C0225"/>
    <w:rsid w:val="001C1880"/>
    <w:rsid w:val="001C7327"/>
    <w:rsid w:val="001D0083"/>
    <w:rsid w:val="001D0EA2"/>
    <w:rsid w:val="001D26D3"/>
    <w:rsid w:val="001D270E"/>
    <w:rsid w:val="001D3891"/>
    <w:rsid w:val="001D3F51"/>
    <w:rsid w:val="001D4797"/>
    <w:rsid w:val="001D55CB"/>
    <w:rsid w:val="001D72D3"/>
    <w:rsid w:val="001D776D"/>
    <w:rsid w:val="001D7A6D"/>
    <w:rsid w:val="001E007E"/>
    <w:rsid w:val="001E1F49"/>
    <w:rsid w:val="001E2358"/>
    <w:rsid w:val="001E32C8"/>
    <w:rsid w:val="001E4028"/>
    <w:rsid w:val="001E58B6"/>
    <w:rsid w:val="001E6A07"/>
    <w:rsid w:val="001E6BDC"/>
    <w:rsid w:val="001E7844"/>
    <w:rsid w:val="001F09EA"/>
    <w:rsid w:val="001F0CA2"/>
    <w:rsid w:val="001F357A"/>
    <w:rsid w:val="001F3865"/>
    <w:rsid w:val="001F478F"/>
    <w:rsid w:val="001F542A"/>
    <w:rsid w:val="001F5DAD"/>
    <w:rsid w:val="001F5FAF"/>
    <w:rsid w:val="001F635F"/>
    <w:rsid w:val="00200584"/>
    <w:rsid w:val="002020AE"/>
    <w:rsid w:val="00202121"/>
    <w:rsid w:val="00202220"/>
    <w:rsid w:val="00202AC2"/>
    <w:rsid w:val="00202CE8"/>
    <w:rsid w:val="00204418"/>
    <w:rsid w:val="0020583B"/>
    <w:rsid w:val="0020749F"/>
    <w:rsid w:val="002074A7"/>
    <w:rsid w:val="002113A0"/>
    <w:rsid w:val="00211E5C"/>
    <w:rsid w:val="00212A89"/>
    <w:rsid w:val="00212D61"/>
    <w:rsid w:val="00213400"/>
    <w:rsid w:val="00214CEB"/>
    <w:rsid w:val="00215780"/>
    <w:rsid w:val="002202BD"/>
    <w:rsid w:val="00220E0A"/>
    <w:rsid w:val="00221266"/>
    <w:rsid w:val="002221F1"/>
    <w:rsid w:val="00222682"/>
    <w:rsid w:val="0022279B"/>
    <w:rsid w:val="002232D9"/>
    <w:rsid w:val="00223A1D"/>
    <w:rsid w:val="002246B4"/>
    <w:rsid w:val="00224A46"/>
    <w:rsid w:val="00225069"/>
    <w:rsid w:val="00226B49"/>
    <w:rsid w:val="00230DA1"/>
    <w:rsid w:val="00232C76"/>
    <w:rsid w:val="002356F3"/>
    <w:rsid w:val="0023730D"/>
    <w:rsid w:val="002401F5"/>
    <w:rsid w:val="0024135F"/>
    <w:rsid w:val="00242CCF"/>
    <w:rsid w:val="00244C66"/>
    <w:rsid w:val="00246C28"/>
    <w:rsid w:val="00251AAB"/>
    <w:rsid w:val="0025253D"/>
    <w:rsid w:val="002543E4"/>
    <w:rsid w:val="00254742"/>
    <w:rsid w:val="00254E8C"/>
    <w:rsid w:val="00255134"/>
    <w:rsid w:val="0025676C"/>
    <w:rsid w:val="002569A0"/>
    <w:rsid w:val="00256A36"/>
    <w:rsid w:val="00256B33"/>
    <w:rsid w:val="00256D47"/>
    <w:rsid w:val="00257217"/>
    <w:rsid w:val="00260189"/>
    <w:rsid w:val="002604FC"/>
    <w:rsid w:val="0026153D"/>
    <w:rsid w:val="0026163C"/>
    <w:rsid w:val="00262686"/>
    <w:rsid w:val="002633E3"/>
    <w:rsid w:val="0026374F"/>
    <w:rsid w:val="00263BA8"/>
    <w:rsid w:val="00264DBF"/>
    <w:rsid w:val="00266AE0"/>
    <w:rsid w:val="002705DE"/>
    <w:rsid w:val="00272A43"/>
    <w:rsid w:val="0027382E"/>
    <w:rsid w:val="0027391F"/>
    <w:rsid w:val="00274D02"/>
    <w:rsid w:val="00276B59"/>
    <w:rsid w:val="0027707C"/>
    <w:rsid w:val="002805C3"/>
    <w:rsid w:val="00280D24"/>
    <w:rsid w:val="00281605"/>
    <w:rsid w:val="00281D65"/>
    <w:rsid w:val="00283662"/>
    <w:rsid w:val="002842F5"/>
    <w:rsid w:val="00285F79"/>
    <w:rsid w:val="002862E1"/>
    <w:rsid w:val="0028743E"/>
    <w:rsid w:val="00287F0B"/>
    <w:rsid w:val="00287F94"/>
    <w:rsid w:val="00290F8A"/>
    <w:rsid w:val="00291C48"/>
    <w:rsid w:val="002923B3"/>
    <w:rsid w:val="002937FD"/>
    <w:rsid w:val="0029480C"/>
    <w:rsid w:val="00295493"/>
    <w:rsid w:val="00296285"/>
    <w:rsid w:val="0029639A"/>
    <w:rsid w:val="00296CAE"/>
    <w:rsid w:val="002A1943"/>
    <w:rsid w:val="002A37A5"/>
    <w:rsid w:val="002A3FC1"/>
    <w:rsid w:val="002B0710"/>
    <w:rsid w:val="002B16ED"/>
    <w:rsid w:val="002B3019"/>
    <w:rsid w:val="002B3B01"/>
    <w:rsid w:val="002B3B20"/>
    <w:rsid w:val="002B509F"/>
    <w:rsid w:val="002B5620"/>
    <w:rsid w:val="002B7829"/>
    <w:rsid w:val="002C06FF"/>
    <w:rsid w:val="002C086A"/>
    <w:rsid w:val="002C0F80"/>
    <w:rsid w:val="002C1B9E"/>
    <w:rsid w:val="002C1BF0"/>
    <w:rsid w:val="002C2577"/>
    <w:rsid w:val="002C2D50"/>
    <w:rsid w:val="002C516D"/>
    <w:rsid w:val="002C6768"/>
    <w:rsid w:val="002C6AC3"/>
    <w:rsid w:val="002D1B4A"/>
    <w:rsid w:val="002D1FB4"/>
    <w:rsid w:val="002D24E3"/>
    <w:rsid w:val="002D257A"/>
    <w:rsid w:val="002D2BA5"/>
    <w:rsid w:val="002D2CC6"/>
    <w:rsid w:val="002D43AE"/>
    <w:rsid w:val="002D4ACF"/>
    <w:rsid w:val="002D52F6"/>
    <w:rsid w:val="002D5DFA"/>
    <w:rsid w:val="002D5F6C"/>
    <w:rsid w:val="002D7ADB"/>
    <w:rsid w:val="002E0426"/>
    <w:rsid w:val="002E0EF3"/>
    <w:rsid w:val="002E1AB1"/>
    <w:rsid w:val="002E4F98"/>
    <w:rsid w:val="002E55CF"/>
    <w:rsid w:val="002E6D93"/>
    <w:rsid w:val="002E7E5A"/>
    <w:rsid w:val="002E7F29"/>
    <w:rsid w:val="002E7FCC"/>
    <w:rsid w:val="002F1A76"/>
    <w:rsid w:val="002F6915"/>
    <w:rsid w:val="002F6A8F"/>
    <w:rsid w:val="002F6CE7"/>
    <w:rsid w:val="003001AF"/>
    <w:rsid w:val="003006E2"/>
    <w:rsid w:val="00301887"/>
    <w:rsid w:val="00302687"/>
    <w:rsid w:val="00302A7B"/>
    <w:rsid w:val="00302DAB"/>
    <w:rsid w:val="00303D5C"/>
    <w:rsid w:val="00303E69"/>
    <w:rsid w:val="00304632"/>
    <w:rsid w:val="00305453"/>
    <w:rsid w:val="00305A86"/>
    <w:rsid w:val="00305D44"/>
    <w:rsid w:val="00306F22"/>
    <w:rsid w:val="00307121"/>
    <w:rsid w:val="00307582"/>
    <w:rsid w:val="003106E2"/>
    <w:rsid w:val="0031082C"/>
    <w:rsid w:val="003122B4"/>
    <w:rsid w:val="00312CF8"/>
    <w:rsid w:val="00313375"/>
    <w:rsid w:val="003152B2"/>
    <w:rsid w:val="00315BC9"/>
    <w:rsid w:val="00316104"/>
    <w:rsid w:val="00317734"/>
    <w:rsid w:val="00317A46"/>
    <w:rsid w:val="00320937"/>
    <w:rsid w:val="0032415B"/>
    <w:rsid w:val="00324476"/>
    <w:rsid w:val="00324C39"/>
    <w:rsid w:val="00326391"/>
    <w:rsid w:val="0032715F"/>
    <w:rsid w:val="00331BD8"/>
    <w:rsid w:val="00332924"/>
    <w:rsid w:val="0033302C"/>
    <w:rsid w:val="00333B56"/>
    <w:rsid w:val="0033606A"/>
    <w:rsid w:val="00337367"/>
    <w:rsid w:val="00337CC3"/>
    <w:rsid w:val="00337D03"/>
    <w:rsid w:val="0034015F"/>
    <w:rsid w:val="0034077D"/>
    <w:rsid w:val="00340AB5"/>
    <w:rsid w:val="0034299B"/>
    <w:rsid w:val="00342D94"/>
    <w:rsid w:val="00345746"/>
    <w:rsid w:val="00350325"/>
    <w:rsid w:val="00351770"/>
    <w:rsid w:val="003518BC"/>
    <w:rsid w:val="00351A00"/>
    <w:rsid w:val="003526CF"/>
    <w:rsid w:val="00352E8F"/>
    <w:rsid w:val="00353BFA"/>
    <w:rsid w:val="00354124"/>
    <w:rsid w:val="00355033"/>
    <w:rsid w:val="003556E8"/>
    <w:rsid w:val="00356625"/>
    <w:rsid w:val="00357A7D"/>
    <w:rsid w:val="00357DA1"/>
    <w:rsid w:val="00360534"/>
    <w:rsid w:val="00360E5C"/>
    <w:rsid w:val="003619E6"/>
    <w:rsid w:val="0036257E"/>
    <w:rsid w:val="0036290E"/>
    <w:rsid w:val="003629A7"/>
    <w:rsid w:val="00362F23"/>
    <w:rsid w:val="00366CC9"/>
    <w:rsid w:val="00366CF7"/>
    <w:rsid w:val="00367F0E"/>
    <w:rsid w:val="00375E19"/>
    <w:rsid w:val="00380883"/>
    <w:rsid w:val="00382577"/>
    <w:rsid w:val="00385C43"/>
    <w:rsid w:val="0038638D"/>
    <w:rsid w:val="00386AE4"/>
    <w:rsid w:val="00386C50"/>
    <w:rsid w:val="00386D00"/>
    <w:rsid w:val="00386D73"/>
    <w:rsid w:val="00390535"/>
    <w:rsid w:val="00390DE0"/>
    <w:rsid w:val="00392573"/>
    <w:rsid w:val="003935B4"/>
    <w:rsid w:val="0039394D"/>
    <w:rsid w:val="003940E4"/>
    <w:rsid w:val="0039605B"/>
    <w:rsid w:val="0039643B"/>
    <w:rsid w:val="00396C0B"/>
    <w:rsid w:val="003A004F"/>
    <w:rsid w:val="003A01B7"/>
    <w:rsid w:val="003A156A"/>
    <w:rsid w:val="003A1DD5"/>
    <w:rsid w:val="003A2787"/>
    <w:rsid w:val="003A292C"/>
    <w:rsid w:val="003A2BF0"/>
    <w:rsid w:val="003A3D97"/>
    <w:rsid w:val="003A3E9E"/>
    <w:rsid w:val="003A408C"/>
    <w:rsid w:val="003A441A"/>
    <w:rsid w:val="003A4ECB"/>
    <w:rsid w:val="003A55D0"/>
    <w:rsid w:val="003A5BC6"/>
    <w:rsid w:val="003B064D"/>
    <w:rsid w:val="003B1D20"/>
    <w:rsid w:val="003B2145"/>
    <w:rsid w:val="003B3328"/>
    <w:rsid w:val="003B55A7"/>
    <w:rsid w:val="003B6A21"/>
    <w:rsid w:val="003B6F93"/>
    <w:rsid w:val="003B75BD"/>
    <w:rsid w:val="003B7919"/>
    <w:rsid w:val="003C1997"/>
    <w:rsid w:val="003C2F18"/>
    <w:rsid w:val="003C3473"/>
    <w:rsid w:val="003C641C"/>
    <w:rsid w:val="003D0DC5"/>
    <w:rsid w:val="003D1158"/>
    <w:rsid w:val="003D19C2"/>
    <w:rsid w:val="003D2E34"/>
    <w:rsid w:val="003D4B03"/>
    <w:rsid w:val="003D51F9"/>
    <w:rsid w:val="003D6ED0"/>
    <w:rsid w:val="003D7443"/>
    <w:rsid w:val="003D7D28"/>
    <w:rsid w:val="003E00C8"/>
    <w:rsid w:val="003E1CF6"/>
    <w:rsid w:val="003E1D39"/>
    <w:rsid w:val="003E3387"/>
    <w:rsid w:val="003E4C25"/>
    <w:rsid w:val="003E5CC5"/>
    <w:rsid w:val="003F0F7A"/>
    <w:rsid w:val="003F14B5"/>
    <w:rsid w:val="003F2F33"/>
    <w:rsid w:val="003F41EF"/>
    <w:rsid w:val="003F5294"/>
    <w:rsid w:val="003F5856"/>
    <w:rsid w:val="00400071"/>
    <w:rsid w:val="00401AAA"/>
    <w:rsid w:val="00401F20"/>
    <w:rsid w:val="00406004"/>
    <w:rsid w:val="00406C86"/>
    <w:rsid w:val="00407EBD"/>
    <w:rsid w:val="00410DCB"/>
    <w:rsid w:val="004117A9"/>
    <w:rsid w:val="004117AD"/>
    <w:rsid w:val="00411B94"/>
    <w:rsid w:val="00411F03"/>
    <w:rsid w:val="00413BA1"/>
    <w:rsid w:val="00414EB5"/>
    <w:rsid w:val="00415C48"/>
    <w:rsid w:val="00416721"/>
    <w:rsid w:val="00416EAE"/>
    <w:rsid w:val="00417F17"/>
    <w:rsid w:val="00421772"/>
    <w:rsid w:val="00421B7E"/>
    <w:rsid w:val="0042202C"/>
    <w:rsid w:val="004223E3"/>
    <w:rsid w:val="00422E95"/>
    <w:rsid w:val="00424152"/>
    <w:rsid w:val="0043064B"/>
    <w:rsid w:val="0043139B"/>
    <w:rsid w:val="004320A2"/>
    <w:rsid w:val="00432CDB"/>
    <w:rsid w:val="00433636"/>
    <w:rsid w:val="00433AE6"/>
    <w:rsid w:val="00434454"/>
    <w:rsid w:val="00435E07"/>
    <w:rsid w:val="00436F66"/>
    <w:rsid w:val="00437087"/>
    <w:rsid w:val="00445440"/>
    <w:rsid w:val="00446084"/>
    <w:rsid w:val="00447D93"/>
    <w:rsid w:val="004514E1"/>
    <w:rsid w:val="004517B7"/>
    <w:rsid w:val="004520CD"/>
    <w:rsid w:val="00452A26"/>
    <w:rsid w:val="0045326B"/>
    <w:rsid w:val="0045462C"/>
    <w:rsid w:val="0045635B"/>
    <w:rsid w:val="004569FD"/>
    <w:rsid w:val="004572EF"/>
    <w:rsid w:val="004616A9"/>
    <w:rsid w:val="00465DA5"/>
    <w:rsid w:val="00466FC7"/>
    <w:rsid w:val="00467AB7"/>
    <w:rsid w:val="00472932"/>
    <w:rsid w:val="00472C5C"/>
    <w:rsid w:val="004745FE"/>
    <w:rsid w:val="0047735B"/>
    <w:rsid w:val="0048037E"/>
    <w:rsid w:val="00481625"/>
    <w:rsid w:val="004837CE"/>
    <w:rsid w:val="00483F6B"/>
    <w:rsid w:val="004845FE"/>
    <w:rsid w:val="0048551C"/>
    <w:rsid w:val="00485711"/>
    <w:rsid w:val="00485BC1"/>
    <w:rsid w:val="00485DB7"/>
    <w:rsid w:val="004904DE"/>
    <w:rsid w:val="004915F1"/>
    <w:rsid w:val="004918FB"/>
    <w:rsid w:val="004919C9"/>
    <w:rsid w:val="00491D21"/>
    <w:rsid w:val="00492869"/>
    <w:rsid w:val="00494C26"/>
    <w:rsid w:val="004960C9"/>
    <w:rsid w:val="0049619A"/>
    <w:rsid w:val="00496B0B"/>
    <w:rsid w:val="00496D4A"/>
    <w:rsid w:val="004970FD"/>
    <w:rsid w:val="00497B48"/>
    <w:rsid w:val="00497F4D"/>
    <w:rsid w:val="004A0596"/>
    <w:rsid w:val="004A0628"/>
    <w:rsid w:val="004A0F98"/>
    <w:rsid w:val="004A1A89"/>
    <w:rsid w:val="004A31DE"/>
    <w:rsid w:val="004A3417"/>
    <w:rsid w:val="004A45A0"/>
    <w:rsid w:val="004A46D7"/>
    <w:rsid w:val="004A605C"/>
    <w:rsid w:val="004A7277"/>
    <w:rsid w:val="004B044D"/>
    <w:rsid w:val="004B1624"/>
    <w:rsid w:val="004B20F2"/>
    <w:rsid w:val="004B356B"/>
    <w:rsid w:val="004B36FF"/>
    <w:rsid w:val="004B63E4"/>
    <w:rsid w:val="004B63E5"/>
    <w:rsid w:val="004C0467"/>
    <w:rsid w:val="004C2909"/>
    <w:rsid w:val="004C318A"/>
    <w:rsid w:val="004C366F"/>
    <w:rsid w:val="004C431B"/>
    <w:rsid w:val="004C5471"/>
    <w:rsid w:val="004C693C"/>
    <w:rsid w:val="004C72D8"/>
    <w:rsid w:val="004C77D8"/>
    <w:rsid w:val="004C7A10"/>
    <w:rsid w:val="004C7E4F"/>
    <w:rsid w:val="004D03F0"/>
    <w:rsid w:val="004D1D92"/>
    <w:rsid w:val="004D1F16"/>
    <w:rsid w:val="004D219D"/>
    <w:rsid w:val="004D24B7"/>
    <w:rsid w:val="004D2D4C"/>
    <w:rsid w:val="004D4C96"/>
    <w:rsid w:val="004D50A0"/>
    <w:rsid w:val="004D5D47"/>
    <w:rsid w:val="004D689C"/>
    <w:rsid w:val="004D6E6C"/>
    <w:rsid w:val="004E0172"/>
    <w:rsid w:val="004E04C4"/>
    <w:rsid w:val="004E1C59"/>
    <w:rsid w:val="004E4A9E"/>
    <w:rsid w:val="004E5702"/>
    <w:rsid w:val="004F1C57"/>
    <w:rsid w:val="004F2E6D"/>
    <w:rsid w:val="004F2F5A"/>
    <w:rsid w:val="004F30F5"/>
    <w:rsid w:val="004F34AD"/>
    <w:rsid w:val="004F3B9B"/>
    <w:rsid w:val="004F42A2"/>
    <w:rsid w:val="004F5029"/>
    <w:rsid w:val="004F79C6"/>
    <w:rsid w:val="00500216"/>
    <w:rsid w:val="00500A7C"/>
    <w:rsid w:val="005022F3"/>
    <w:rsid w:val="00502A4F"/>
    <w:rsid w:val="00503A5F"/>
    <w:rsid w:val="00504648"/>
    <w:rsid w:val="00505485"/>
    <w:rsid w:val="00505E9A"/>
    <w:rsid w:val="005061F3"/>
    <w:rsid w:val="00506435"/>
    <w:rsid w:val="005105AE"/>
    <w:rsid w:val="0051103A"/>
    <w:rsid w:val="0051137E"/>
    <w:rsid w:val="005135C1"/>
    <w:rsid w:val="005140F5"/>
    <w:rsid w:val="00514BC7"/>
    <w:rsid w:val="005153D0"/>
    <w:rsid w:val="005169AA"/>
    <w:rsid w:val="00517A50"/>
    <w:rsid w:val="005209EC"/>
    <w:rsid w:val="005216B8"/>
    <w:rsid w:val="00522327"/>
    <w:rsid w:val="00522D67"/>
    <w:rsid w:val="005232A6"/>
    <w:rsid w:val="00523A8F"/>
    <w:rsid w:val="005247C0"/>
    <w:rsid w:val="00524ACA"/>
    <w:rsid w:val="0052523D"/>
    <w:rsid w:val="0052538A"/>
    <w:rsid w:val="0052542D"/>
    <w:rsid w:val="00526B2E"/>
    <w:rsid w:val="005274CB"/>
    <w:rsid w:val="005322FD"/>
    <w:rsid w:val="005327F0"/>
    <w:rsid w:val="00532B19"/>
    <w:rsid w:val="00532C8B"/>
    <w:rsid w:val="00533283"/>
    <w:rsid w:val="005345B7"/>
    <w:rsid w:val="005354BC"/>
    <w:rsid w:val="005355D8"/>
    <w:rsid w:val="0053573D"/>
    <w:rsid w:val="005405E8"/>
    <w:rsid w:val="00541886"/>
    <w:rsid w:val="005418F4"/>
    <w:rsid w:val="00542CD5"/>
    <w:rsid w:val="00544B65"/>
    <w:rsid w:val="005472D6"/>
    <w:rsid w:val="00552B2E"/>
    <w:rsid w:val="00552E2A"/>
    <w:rsid w:val="00552FCA"/>
    <w:rsid w:val="005532D0"/>
    <w:rsid w:val="00554EE4"/>
    <w:rsid w:val="00555742"/>
    <w:rsid w:val="00556139"/>
    <w:rsid w:val="00561548"/>
    <w:rsid w:val="00563715"/>
    <w:rsid w:val="00563D5E"/>
    <w:rsid w:val="00563ED2"/>
    <w:rsid w:val="005646FD"/>
    <w:rsid w:val="00570924"/>
    <w:rsid w:val="0057191D"/>
    <w:rsid w:val="00571AB1"/>
    <w:rsid w:val="00572B07"/>
    <w:rsid w:val="00573E73"/>
    <w:rsid w:val="00576181"/>
    <w:rsid w:val="005777E9"/>
    <w:rsid w:val="00577DEE"/>
    <w:rsid w:val="00580A6E"/>
    <w:rsid w:val="00580FD4"/>
    <w:rsid w:val="005837DA"/>
    <w:rsid w:val="005842F5"/>
    <w:rsid w:val="00584628"/>
    <w:rsid w:val="005904CF"/>
    <w:rsid w:val="00591B12"/>
    <w:rsid w:val="00593067"/>
    <w:rsid w:val="0059397F"/>
    <w:rsid w:val="005965B2"/>
    <w:rsid w:val="005A0540"/>
    <w:rsid w:val="005A12B4"/>
    <w:rsid w:val="005A1F6C"/>
    <w:rsid w:val="005A34ED"/>
    <w:rsid w:val="005A4D4D"/>
    <w:rsid w:val="005A6C9F"/>
    <w:rsid w:val="005A7CED"/>
    <w:rsid w:val="005B0457"/>
    <w:rsid w:val="005B0AA9"/>
    <w:rsid w:val="005B139C"/>
    <w:rsid w:val="005B2A82"/>
    <w:rsid w:val="005B4D95"/>
    <w:rsid w:val="005B4E64"/>
    <w:rsid w:val="005B5592"/>
    <w:rsid w:val="005C0153"/>
    <w:rsid w:val="005C1D58"/>
    <w:rsid w:val="005C2651"/>
    <w:rsid w:val="005C3230"/>
    <w:rsid w:val="005C3654"/>
    <w:rsid w:val="005C3CF9"/>
    <w:rsid w:val="005C573E"/>
    <w:rsid w:val="005C5F35"/>
    <w:rsid w:val="005C6D8E"/>
    <w:rsid w:val="005C6F33"/>
    <w:rsid w:val="005C76C0"/>
    <w:rsid w:val="005D0E09"/>
    <w:rsid w:val="005D1BC2"/>
    <w:rsid w:val="005D2571"/>
    <w:rsid w:val="005D594E"/>
    <w:rsid w:val="005E084C"/>
    <w:rsid w:val="005E0913"/>
    <w:rsid w:val="005E0AC8"/>
    <w:rsid w:val="005E3819"/>
    <w:rsid w:val="005E3EAD"/>
    <w:rsid w:val="005E4F94"/>
    <w:rsid w:val="005E5A3A"/>
    <w:rsid w:val="005E5C61"/>
    <w:rsid w:val="005E7601"/>
    <w:rsid w:val="005E7B31"/>
    <w:rsid w:val="005F0237"/>
    <w:rsid w:val="005F03A3"/>
    <w:rsid w:val="005F19BA"/>
    <w:rsid w:val="005F2B82"/>
    <w:rsid w:val="005F2D34"/>
    <w:rsid w:val="005F48A4"/>
    <w:rsid w:val="005F4CF6"/>
    <w:rsid w:val="005F7556"/>
    <w:rsid w:val="005F7C23"/>
    <w:rsid w:val="005F7CC9"/>
    <w:rsid w:val="00601024"/>
    <w:rsid w:val="00601132"/>
    <w:rsid w:val="00602097"/>
    <w:rsid w:val="00602132"/>
    <w:rsid w:val="00603504"/>
    <w:rsid w:val="00604BA7"/>
    <w:rsid w:val="006057E3"/>
    <w:rsid w:val="006066DE"/>
    <w:rsid w:val="006102ED"/>
    <w:rsid w:val="00610CB3"/>
    <w:rsid w:val="00612102"/>
    <w:rsid w:val="00615600"/>
    <w:rsid w:val="00616076"/>
    <w:rsid w:val="006160E2"/>
    <w:rsid w:val="0061648D"/>
    <w:rsid w:val="00616ECA"/>
    <w:rsid w:val="00617380"/>
    <w:rsid w:val="00620AA1"/>
    <w:rsid w:val="00620E43"/>
    <w:rsid w:val="00621AF0"/>
    <w:rsid w:val="00622393"/>
    <w:rsid w:val="00623075"/>
    <w:rsid w:val="00624810"/>
    <w:rsid w:val="0062487A"/>
    <w:rsid w:val="00624F1F"/>
    <w:rsid w:val="006255C6"/>
    <w:rsid w:val="00625823"/>
    <w:rsid w:val="00626D07"/>
    <w:rsid w:val="006270B8"/>
    <w:rsid w:val="00631D1B"/>
    <w:rsid w:val="00632622"/>
    <w:rsid w:val="00634AC4"/>
    <w:rsid w:val="00635AF2"/>
    <w:rsid w:val="00641B9D"/>
    <w:rsid w:val="00642CAE"/>
    <w:rsid w:val="00645469"/>
    <w:rsid w:val="00645A12"/>
    <w:rsid w:val="006466AE"/>
    <w:rsid w:val="00647D48"/>
    <w:rsid w:val="0065014A"/>
    <w:rsid w:val="00650277"/>
    <w:rsid w:val="00651902"/>
    <w:rsid w:val="006525B7"/>
    <w:rsid w:val="00652E90"/>
    <w:rsid w:val="006544EE"/>
    <w:rsid w:val="00655085"/>
    <w:rsid w:val="0065713B"/>
    <w:rsid w:val="00660695"/>
    <w:rsid w:val="00662041"/>
    <w:rsid w:val="00663386"/>
    <w:rsid w:val="0066356C"/>
    <w:rsid w:val="006647D5"/>
    <w:rsid w:val="0066539E"/>
    <w:rsid w:val="0067013B"/>
    <w:rsid w:val="00670931"/>
    <w:rsid w:val="00670DE5"/>
    <w:rsid w:val="0067257D"/>
    <w:rsid w:val="006726E0"/>
    <w:rsid w:val="00673C35"/>
    <w:rsid w:val="00675D11"/>
    <w:rsid w:val="0067683D"/>
    <w:rsid w:val="00677332"/>
    <w:rsid w:val="006773BA"/>
    <w:rsid w:val="006804B3"/>
    <w:rsid w:val="006816E6"/>
    <w:rsid w:val="006818ED"/>
    <w:rsid w:val="0068249D"/>
    <w:rsid w:val="0068275A"/>
    <w:rsid w:val="00682BE6"/>
    <w:rsid w:val="006839F4"/>
    <w:rsid w:val="00683AA2"/>
    <w:rsid w:val="00683F6D"/>
    <w:rsid w:val="006840B4"/>
    <w:rsid w:val="0068487B"/>
    <w:rsid w:val="00685E27"/>
    <w:rsid w:val="006863BD"/>
    <w:rsid w:val="00686AE6"/>
    <w:rsid w:val="00686F7A"/>
    <w:rsid w:val="0068784A"/>
    <w:rsid w:val="00691382"/>
    <w:rsid w:val="00692497"/>
    <w:rsid w:val="0069291B"/>
    <w:rsid w:val="0069565D"/>
    <w:rsid w:val="0069592D"/>
    <w:rsid w:val="00695BC3"/>
    <w:rsid w:val="00695DE1"/>
    <w:rsid w:val="00697A05"/>
    <w:rsid w:val="00697F52"/>
    <w:rsid w:val="006A11F1"/>
    <w:rsid w:val="006A140B"/>
    <w:rsid w:val="006A17B1"/>
    <w:rsid w:val="006A359C"/>
    <w:rsid w:val="006A38E7"/>
    <w:rsid w:val="006A3C36"/>
    <w:rsid w:val="006A49C2"/>
    <w:rsid w:val="006A4F86"/>
    <w:rsid w:val="006A67A5"/>
    <w:rsid w:val="006A6CEF"/>
    <w:rsid w:val="006B0B6A"/>
    <w:rsid w:val="006B1129"/>
    <w:rsid w:val="006B3681"/>
    <w:rsid w:val="006B474D"/>
    <w:rsid w:val="006B5B33"/>
    <w:rsid w:val="006B65B2"/>
    <w:rsid w:val="006B6A6F"/>
    <w:rsid w:val="006B6E91"/>
    <w:rsid w:val="006C1C49"/>
    <w:rsid w:val="006C2CD1"/>
    <w:rsid w:val="006C39B2"/>
    <w:rsid w:val="006C3C44"/>
    <w:rsid w:val="006C59C9"/>
    <w:rsid w:val="006C6149"/>
    <w:rsid w:val="006C634E"/>
    <w:rsid w:val="006C70FA"/>
    <w:rsid w:val="006C76AA"/>
    <w:rsid w:val="006C789A"/>
    <w:rsid w:val="006D07BB"/>
    <w:rsid w:val="006D088E"/>
    <w:rsid w:val="006D11ED"/>
    <w:rsid w:val="006D126E"/>
    <w:rsid w:val="006D21A8"/>
    <w:rsid w:val="006D240C"/>
    <w:rsid w:val="006D2CA7"/>
    <w:rsid w:val="006D4402"/>
    <w:rsid w:val="006D5185"/>
    <w:rsid w:val="006D5276"/>
    <w:rsid w:val="006D56F9"/>
    <w:rsid w:val="006D5C22"/>
    <w:rsid w:val="006E0A32"/>
    <w:rsid w:val="006E1669"/>
    <w:rsid w:val="006E3959"/>
    <w:rsid w:val="006E5371"/>
    <w:rsid w:val="006E6CAA"/>
    <w:rsid w:val="006E792F"/>
    <w:rsid w:val="006E7C1C"/>
    <w:rsid w:val="006F0A37"/>
    <w:rsid w:val="006F2534"/>
    <w:rsid w:val="006F373C"/>
    <w:rsid w:val="006F3F3F"/>
    <w:rsid w:val="006F488A"/>
    <w:rsid w:val="006F603E"/>
    <w:rsid w:val="006F625F"/>
    <w:rsid w:val="006F6A21"/>
    <w:rsid w:val="006F7465"/>
    <w:rsid w:val="006F75D4"/>
    <w:rsid w:val="00700334"/>
    <w:rsid w:val="00700B11"/>
    <w:rsid w:val="007011C6"/>
    <w:rsid w:val="0070191F"/>
    <w:rsid w:val="00701C0D"/>
    <w:rsid w:val="0070209F"/>
    <w:rsid w:val="0070239C"/>
    <w:rsid w:val="0070394A"/>
    <w:rsid w:val="00703D0C"/>
    <w:rsid w:val="007052B2"/>
    <w:rsid w:val="00705AB4"/>
    <w:rsid w:val="007063F3"/>
    <w:rsid w:val="00706FB6"/>
    <w:rsid w:val="00707755"/>
    <w:rsid w:val="00711099"/>
    <w:rsid w:val="007127B0"/>
    <w:rsid w:val="007128A1"/>
    <w:rsid w:val="00712B74"/>
    <w:rsid w:val="0071377C"/>
    <w:rsid w:val="00713C24"/>
    <w:rsid w:val="00714AD7"/>
    <w:rsid w:val="00715003"/>
    <w:rsid w:val="007160A7"/>
    <w:rsid w:val="007161CE"/>
    <w:rsid w:val="007164B0"/>
    <w:rsid w:val="00717A46"/>
    <w:rsid w:val="00717A55"/>
    <w:rsid w:val="00720CE4"/>
    <w:rsid w:val="007232DA"/>
    <w:rsid w:val="00724527"/>
    <w:rsid w:val="0072532E"/>
    <w:rsid w:val="0072545B"/>
    <w:rsid w:val="007266EC"/>
    <w:rsid w:val="00726CBD"/>
    <w:rsid w:val="0072789E"/>
    <w:rsid w:val="00727BF4"/>
    <w:rsid w:val="0073020E"/>
    <w:rsid w:val="00734165"/>
    <w:rsid w:val="007379F4"/>
    <w:rsid w:val="00740CC9"/>
    <w:rsid w:val="00741101"/>
    <w:rsid w:val="007435A5"/>
    <w:rsid w:val="00744B30"/>
    <w:rsid w:val="007474E5"/>
    <w:rsid w:val="00747E66"/>
    <w:rsid w:val="00751DEF"/>
    <w:rsid w:val="00752117"/>
    <w:rsid w:val="0075328B"/>
    <w:rsid w:val="00753464"/>
    <w:rsid w:val="00753D2B"/>
    <w:rsid w:val="00754544"/>
    <w:rsid w:val="00755B05"/>
    <w:rsid w:val="00755CE9"/>
    <w:rsid w:val="0075662E"/>
    <w:rsid w:val="00757E2F"/>
    <w:rsid w:val="007601BD"/>
    <w:rsid w:val="007612A1"/>
    <w:rsid w:val="007635F0"/>
    <w:rsid w:val="0076400C"/>
    <w:rsid w:val="0076472C"/>
    <w:rsid w:val="007654CE"/>
    <w:rsid w:val="00765B6B"/>
    <w:rsid w:val="00765F67"/>
    <w:rsid w:val="00766A47"/>
    <w:rsid w:val="00766DA7"/>
    <w:rsid w:val="007677E0"/>
    <w:rsid w:val="0077195A"/>
    <w:rsid w:val="007722A3"/>
    <w:rsid w:val="00772731"/>
    <w:rsid w:val="00772B2F"/>
    <w:rsid w:val="00772EF1"/>
    <w:rsid w:val="00773D6B"/>
    <w:rsid w:val="0077406E"/>
    <w:rsid w:val="007749B4"/>
    <w:rsid w:val="007775D6"/>
    <w:rsid w:val="0077780E"/>
    <w:rsid w:val="00777F78"/>
    <w:rsid w:val="00780A7D"/>
    <w:rsid w:val="00780D82"/>
    <w:rsid w:val="00780E8B"/>
    <w:rsid w:val="00782581"/>
    <w:rsid w:val="00782AFC"/>
    <w:rsid w:val="00783FAA"/>
    <w:rsid w:val="00783FCB"/>
    <w:rsid w:val="0078590B"/>
    <w:rsid w:val="00787AF1"/>
    <w:rsid w:val="0079080A"/>
    <w:rsid w:val="00791314"/>
    <w:rsid w:val="00791972"/>
    <w:rsid w:val="00792196"/>
    <w:rsid w:val="00792478"/>
    <w:rsid w:val="00792820"/>
    <w:rsid w:val="00792E19"/>
    <w:rsid w:val="00794E6A"/>
    <w:rsid w:val="00795BF0"/>
    <w:rsid w:val="00797EB4"/>
    <w:rsid w:val="007A0A3C"/>
    <w:rsid w:val="007A0A62"/>
    <w:rsid w:val="007A1BE7"/>
    <w:rsid w:val="007A23DF"/>
    <w:rsid w:val="007A28CD"/>
    <w:rsid w:val="007A2B0E"/>
    <w:rsid w:val="007A3401"/>
    <w:rsid w:val="007A3741"/>
    <w:rsid w:val="007A5448"/>
    <w:rsid w:val="007A57C9"/>
    <w:rsid w:val="007A666B"/>
    <w:rsid w:val="007B1F03"/>
    <w:rsid w:val="007B2220"/>
    <w:rsid w:val="007B2FC8"/>
    <w:rsid w:val="007B4055"/>
    <w:rsid w:val="007B597F"/>
    <w:rsid w:val="007C11AA"/>
    <w:rsid w:val="007C226C"/>
    <w:rsid w:val="007C25FF"/>
    <w:rsid w:val="007C2B79"/>
    <w:rsid w:val="007C2BD0"/>
    <w:rsid w:val="007C3235"/>
    <w:rsid w:val="007C33CC"/>
    <w:rsid w:val="007C3AA0"/>
    <w:rsid w:val="007C5023"/>
    <w:rsid w:val="007C79FA"/>
    <w:rsid w:val="007D0A5D"/>
    <w:rsid w:val="007D2549"/>
    <w:rsid w:val="007D2B0F"/>
    <w:rsid w:val="007D2B2F"/>
    <w:rsid w:val="007D3947"/>
    <w:rsid w:val="007D4134"/>
    <w:rsid w:val="007D6C1F"/>
    <w:rsid w:val="007D7EB9"/>
    <w:rsid w:val="007E02A2"/>
    <w:rsid w:val="007E276B"/>
    <w:rsid w:val="007E486F"/>
    <w:rsid w:val="007E4A2A"/>
    <w:rsid w:val="007F252B"/>
    <w:rsid w:val="007F510E"/>
    <w:rsid w:val="007F5805"/>
    <w:rsid w:val="007F5F9C"/>
    <w:rsid w:val="007F782D"/>
    <w:rsid w:val="008009EB"/>
    <w:rsid w:val="00800AF1"/>
    <w:rsid w:val="00802612"/>
    <w:rsid w:val="00804988"/>
    <w:rsid w:val="00805465"/>
    <w:rsid w:val="008110AA"/>
    <w:rsid w:val="0081147C"/>
    <w:rsid w:val="008117C7"/>
    <w:rsid w:val="0081242C"/>
    <w:rsid w:val="008129C1"/>
    <w:rsid w:val="00814315"/>
    <w:rsid w:val="00817919"/>
    <w:rsid w:val="00820983"/>
    <w:rsid w:val="00821789"/>
    <w:rsid w:val="008219F9"/>
    <w:rsid w:val="00825F48"/>
    <w:rsid w:val="00825FB1"/>
    <w:rsid w:val="0082696C"/>
    <w:rsid w:val="0082742B"/>
    <w:rsid w:val="00831454"/>
    <w:rsid w:val="008363C1"/>
    <w:rsid w:val="008369E2"/>
    <w:rsid w:val="00836E80"/>
    <w:rsid w:val="0084056D"/>
    <w:rsid w:val="008413B2"/>
    <w:rsid w:val="008424DB"/>
    <w:rsid w:val="00842B31"/>
    <w:rsid w:val="008436F4"/>
    <w:rsid w:val="00844499"/>
    <w:rsid w:val="00850E9C"/>
    <w:rsid w:val="008512E2"/>
    <w:rsid w:val="008527D8"/>
    <w:rsid w:val="008549DB"/>
    <w:rsid w:val="00855995"/>
    <w:rsid w:val="00856F3A"/>
    <w:rsid w:val="00857195"/>
    <w:rsid w:val="008607CF"/>
    <w:rsid w:val="0086416D"/>
    <w:rsid w:val="00866112"/>
    <w:rsid w:val="00871809"/>
    <w:rsid w:val="00871D91"/>
    <w:rsid w:val="00872876"/>
    <w:rsid w:val="008737B6"/>
    <w:rsid w:val="0087462F"/>
    <w:rsid w:val="00877100"/>
    <w:rsid w:val="00880BAB"/>
    <w:rsid w:val="00884418"/>
    <w:rsid w:val="008851C1"/>
    <w:rsid w:val="008864EF"/>
    <w:rsid w:val="00887811"/>
    <w:rsid w:val="00890408"/>
    <w:rsid w:val="00890AF6"/>
    <w:rsid w:val="008915AF"/>
    <w:rsid w:val="00891A21"/>
    <w:rsid w:val="00891D9B"/>
    <w:rsid w:val="00892579"/>
    <w:rsid w:val="008930CD"/>
    <w:rsid w:val="00894D62"/>
    <w:rsid w:val="008950F0"/>
    <w:rsid w:val="00895B2E"/>
    <w:rsid w:val="0089679C"/>
    <w:rsid w:val="00896D34"/>
    <w:rsid w:val="008A1F4A"/>
    <w:rsid w:val="008A421A"/>
    <w:rsid w:val="008A5EE3"/>
    <w:rsid w:val="008A7687"/>
    <w:rsid w:val="008A79C7"/>
    <w:rsid w:val="008B06EC"/>
    <w:rsid w:val="008B0AD9"/>
    <w:rsid w:val="008B0B8F"/>
    <w:rsid w:val="008B27D5"/>
    <w:rsid w:val="008B4A08"/>
    <w:rsid w:val="008B622E"/>
    <w:rsid w:val="008C1316"/>
    <w:rsid w:val="008C1424"/>
    <w:rsid w:val="008C1869"/>
    <w:rsid w:val="008C1D1F"/>
    <w:rsid w:val="008C3262"/>
    <w:rsid w:val="008C359D"/>
    <w:rsid w:val="008C3651"/>
    <w:rsid w:val="008C3D88"/>
    <w:rsid w:val="008C4073"/>
    <w:rsid w:val="008C5CF3"/>
    <w:rsid w:val="008C790C"/>
    <w:rsid w:val="008D27A0"/>
    <w:rsid w:val="008D2BB9"/>
    <w:rsid w:val="008D35C9"/>
    <w:rsid w:val="008D4D2D"/>
    <w:rsid w:val="008D7926"/>
    <w:rsid w:val="008E103E"/>
    <w:rsid w:val="008E151B"/>
    <w:rsid w:val="008E2734"/>
    <w:rsid w:val="008E2DC5"/>
    <w:rsid w:val="008E3E9E"/>
    <w:rsid w:val="008E4E40"/>
    <w:rsid w:val="008E55C8"/>
    <w:rsid w:val="008F00B1"/>
    <w:rsid w:val="008F0DDF"/>
    <w:rsid w:val="008F230F"/>
    <w:rsid w:val="008F2CDA"/>
    <w:rsid w:val="008F2F5C"/>
    <w:rsid w:val="008F3281"/>
    <w:rsid w:val="008F7937"/>
    <w:rsid w:val="008F7EE6"/>
    <w:rsid w:val="00900199"/>
    <w:rsid w:val="00900312"/>
    <w:rsid w:val="00902745"/>
    <w:rsid w:val="00902CD6"/>
    <w:rsid w:val="00904892"/>
    <w:rsid w:val="00904934"/>
    <w:rsid w:val="00905C5C"/>
    <w:rsid w:val="0090649E"/>
    <w:rsid w:val="00907A93"/>
    <w:rsid w:val="00907C47"/>
    <w:rsid w:val="009105EC"/>
    <w:rsid w:val="009134D3"/>
    <w:rsid w:val="0091424D"/>
    <w:rsid w:val="009142B2"/>
    <w:rsid w:val="00914EE4"/>
    <w:rsid w:val="0091733F"/>
    <w:rsid w:val="00917EE8"/>
    <w:rsid w:val="00920633"/>
    <w:rsid w:val="00920751"/>
    <w:rsid w:val="009240B8"/>
    <w:rsid w:val="00924D92"/>
    <w:rsid w:val="009253C8"/>
    <w:rsid w:val="009257EB"/>
    <w:rsid w:val="0092623C"/>
    <w:rsid w:val="009267B4"/>
    <w:rsid w:val="00926EDE"/>
    <w:rsid w:val="009274AC"/>
    <w:rsid w:val="00927F68"/>
    <w:rsid w:val="009316BB"/>
    <w:rsid w:val="00931F10"/>
    <w:rsid w:val="009322DC"/>
    <w:rsid w:val="009344ED"/>
    <w:rsid w:val="00934EB8"/>
    <w:rsid w:val="00935D96"/>
    <w:rsid w:val="00940369"/>
    <w:rsid w:val="00940407"/>
    <w:rsid w:val="009407B9"/>
    <w:rsid w:val="009410E2"/>
    <w:rsid w:val="00942723"/>
    <w:rsid w:val="00942A19"/>
    <w:rsid w:val="00943000"/>
    <w:rsid w:val="009431B3"/>
    <w:rsid w:val="009445A2"/>
    <w:rsid w:val="0094644D"/>
    <w:rsid w:val="00951608"/>
    <w:rsid w:val="00952428"/>
    <w:rsid w:val="00952B34"/>
    <w:rsid w:val="00953739"/>
    <w:rsid w:val="00953F00"/>
    <w:rsid w:val="009545EE"/>
    <w:rsid w:val="00960E6F"/>
    <w:rsid w:val="009632F2"/>
    <w:rsid w:val="00963384"/>
    <w:rsid w:val="00963B0E"/>
    <w:rsid w:val="00965031"/>
    <w:rsid w:val="00967198"/>
    <w:rsid w:val="0096756B"/>
    <w:rsid w:val="00971765"/>
    <w:rsid w:val="00973142"/>
    <w:rsid w:val="009734D0"/>
    <w:rsid w:val="009737D7"/>
    <w:rsid w:val="009739EE"/>
    <w:rsid w:val="00974B6D"/>
    <w:rsid w:val="0097520F"/>
    <w:rsid w:val="009765C9"/>
    <w:rsid w:val="00976F2E"/>
    <w:rsid w:val="00976F95"/>
    <w:rsid w:val="009802FC"/>
    <w:rsid w:val="0098040A"/>
    <w:rsid w:val="009818F6"/>
    <w:rsid w:val="009821B2"/>
    <w:rsid w:val="009830BC"/>
    <w:rsid w:val="0098352B"/>
    <w:rsid w:val="009838EF"/>
    <w:rsid w:val="00984DFC"/>
    <w:rsid w:val="00986BA9"/>
    <w:rsid w:val="00987605"/>
    <w:rsid w:val="00992075"/>
    <w:rsid w:val="00996AE1"/>
    <w:rsid w:val="00996CD2"/>
    <w:rsid w:val="009A2CD8"/>
    <w:rsid w:val="009A4C55"/>
    <w:rsid w:val="009A58E8"/>
    <w:rsid w:val="009A5BE6"/>
    <w:rsid w:val="009A772F"/>
    <w:rsid w:val="009B11B1"/>
    <w:rsid w:val="009B1D10"/>
    <w:rsid w:val="009B2205"/>
    <w:rsid w:val="009B23CE"/>
    <w:rsid w:val="009B4945"/>
    <w:rsid w:val="009B55F6"/>
    <w:rsid w:val="009B596C"/>
    <w:rsid w:val="009B6292"/>
    <w:rsid w:val="009B6B3E"/>
    <w:rsid w:val="009C04FA"/>
    <w:rsid w:val="009C11FE"/>
    <w:rsid w:val="009C1981"/>
    <w:rsid w:val="009C42E6"/>
    <w:rsid w:val="009C4CB3"/>
    <w:rsid w:val="009C50BA"/>
    <w:rsid w:val="009D16DB"/>
    <w:rsid w:val="009D2B38"/>
    <w:rsid w:val="009D418F"/>
    <w:rsid w:val="009D4FF8"/>
    <w:rsid w:val="009D5021"/>
    <w:rsid w:val="009D729F"/>
    <w:rsid w:val="009D7CCE"/>
    <w:rsid w:val="009D7F12"/>
    <w:rsid w:val="009D7FA4"/>
    <w:rsid w:val="009E0102"/>
    <w:rsid w:val="009E0E83"/>
    <w:rsid w:val="009E1351"/>
    <w:rsid w:val="009E276F"/>
    <w:rsid w:val="009E5B97"/>
    <w:rsid w:val="009E78C2"/>
    <w:rsid w:val="009E7D3D"/>
    <w:rsid w:val="009F0A63"/>
    <w:rsid w:val="009F1551"/>
    <w:rsid w:val="009F3033"/>
    <w:rsid w:val="009F35C5"/>
    <w:rsid w:val="009F475D"/>
    <w:rsid w:val="009F4F70"/>
    <w:rsid w:val="009F519C"/>
    <w:rsid w:val="009F55E5"/>
    <w:rsid w:val="009F677D"/>
    <w:rsid w:val="00A0019F"/>
    <w:rsid w:val="00A00760"/>
    <w:rsid w:val="00A00A9A"/>
    <w:rsid w:val="00A02170"/>
    <w:rsid w:val="00A0235D"/>
    <w:rsid w:val="00A02FC2"/>
    <w:rsid w:val="00A039EE"/>
    <w:rsid w:val="00A03D90"/>
    <w:rsid w:val="00A051A2"/>
    <w:rsid w:val="00A05D2F"/>
    <w:rsid w:val="00A05F85"/>
    <w:rsid w:val="00A072BA"/>
    <w:rsid w:val="00A07831"/>
    <w:rsid w:val="00A07E87"/>
    <w:rsid w:val="00A13AA8"/>
    <w:rsid w:val="00A152E2"/>
    <w:rsid w:val="00A15C5E"/>
    <w:rsid w:val="00A15E43"/>
    <w:rsid w:val="00A17CCA"/>
    <w:rsid w:val="00A2119B"/>
    <w:rsid w:val="00A22A4E"/>
    <w:rsid w:val="00A231FD"/>
    <w:rsid w:val="00A233A5"/>
    <w:rsid w:val="00A258B4"/>
    <w:rsid w:val="00A25B57"/>
    <w:rsid w:val="00A270C0"/>
    <w:rsid w:val="00A274AE"/>
    <w:rsid w:val="00A32543"/>
    <w:rsid w:val="00A330B3"/>
    <w:rsid w:val="00A33221"/>
    <w:rsid w:val="00A343BA"/>
    <w:rsid w:val="00A34B69"/>
    <w:rsid w:val="00A34DC9"/>
    <w:rsid w:val="00A3536B"/>
    <w:rsid w:val="00A36E3B"/>
    <w:rsid w:val="00A37E9E"/>
    <w:rsid w:val="00A4050D"/>
    <w:rsid w:val="00A41104"/>
    <w:rsid w:val="00A474FE"/>
    <w:rsid w:val="00A501AD"/>
    <w:rsid w:val="00A51CB6"/>
    <w:rsid w:val="00A53415"/>
    <w:rsid w:val="00A53552"/>
    <w:rsid w:val="00A571AA"/>
    <w:rsid w:val="00A57730"/>
    <w:rsid w:val="00A579EE"/>
    <w:rsid w:val="00A616F4"/>
    <w:rsid w:val="00A61B14"/>
    <w:rsid w:val="00A62031"/>
    <w:rsid w:val="00A62882"/>
    <w:rsid w:val="00A6318F"/>
    <w:rsid w:val="00A63A54"/>
    <w:rsid w:val="00A63BAF"/>
    <w:rsid w:val="00A640A2"/>
    <w:rsid w:val="00A64AA2"/>
    <w:rsid w:val="00A65515"/>
    <w:rsid w:val="00A663DE"/>
    <w:rsid w:val="00A66D40"/>
    <w:rsid w:val="00A66FD1"/>
    <w:rsid w:val="00A70F00"/>
    <w:rsid w:val="00A72573"/>
    <w:rsid w:val="00A737A3"/>
    <w:rsid w:val="00A7539F"/>
    <w:rsid w:val="00A754F7"/>
    <w:rsid w:val="00A76B40"/>
    <w:rsid w:val="00A77686"/>
    <w:rsid w:val="00A77A8F"/>
    <w:rsid w:val="00A808A7"/>
    <w:rsid w:val="00A82305"/>
    <w:rsid w:val="00A82602"/>
    <w:rsid w:val="00A82824"/>
    <w:rsid w:val="00A832C3"/>
    <w:rsid w:val="00A856F2"/>
    <w:rsid w:val="00A8643D"/>
    <w:rsid w:val="00A86AE9"/>
    <w:rsid w:val="00A8717B"/>
    <w:rsid w:val="00A90277"/>
    <w:rsid w:val="00A91259"/>
    <w:rsid w:val="00A91CD5"/>
    <w:rsid w:val="00A95FE4"/>
    <w:rsid w:val="00A9674D"/>
    <w:rsid w:val="00A97F3C"/>
    <w:rsid w:val="00AA0243"/>
    <w:rsid w:val="00AA0BD8"/>
    <w:rsid w:val="00AA0E6D"/>
    <w:rsid w:val="00AA1289"/>
    <w:rsid w:val="00AA19C3"/>
    <w:rsid w:val="00AA29FA"/>
    <w:rsid w:val="00AA416E"/>
    <w:rsid w:val="00AA420E"/>
    <w:rsid w:val="00AA4B61"/>
    <w:rsid w:val="00AA4BA5"/>
    <w:rsid w:val="00AA58CC"/>
    <w:rsid w:val="00AA5BFB"/>
    <w:rsid w:val="00AA744A"/>
    <w:rsid w:val="00AB13E7"/>
    <w:rsid w:val="00AB15E5"/>
    <w:rsid w:val="00AB1860"/>
    <w:rsid w:val="00AB190D"/>
    <w:rsid w:val="00AB3D46"/>
    <w:rsid w:val="00AB5092"/>
    <w:rsid w:val="00AC23D0"/>
    <w:rsid w:val="00AC604F"/>
    <w:rsid w:val="00AC63DD"/>
    <w:rsid w:val="00AC6B2E"/>
    <w:rsid w:val="00AC6D9F"/>
    <w:rsid w:val="00AC6DD1"/>
    <w:rsid w:val="00AC783E"/>
    <w:rsid w:val="00AD06BD"/>
    <w:rsid w:val="00AD073F"/>
    <w:rsid w:val="00AD0DCA"/>
    <w:rsid w:val="00AD0F59"/>
    <w:rsid w:val="00AD1763"/>
    <w:rsid w:val="00AD28C1"/>
    <w:rsid w:val="00AD3589"/>
    <w:rsid w:val="00AD47D5"/>
    <w:rsid w:val="00AD4E60"/>
    <w:rsid w:val="00AD563A"/>
    <w:rsid w:val="00AD59AA"/>
    <w:rsid w:val="00AD773D"/>
    <w:rsid w:val="00AD782D"/>
    <w:rsid w:val="00AE017E"/>
    <w:rsid w:val="00AE035A"/>
    <w:rsid w:val="00AE092C"/>
    <w:rsid w:val="00AE2E79"/>
    <w:rsid w:val="00AE3751"/>
    <w:rsid w:val="00AE4241"/>
    <w:rsid w:val="00AE5254"/>
    <w:rsid w:val="00AE7769"/>
    <w:rsid w:val="00AE7907"/>
    <w:rsid w:val="00AE7A13"/>
    <w:rsid w:val="00AF1727"/>
    <w:rsid w:val="00AF2310"/>
    <w:rsid w:val="00AF24D0"/>
    <w:rsid w:val="00AF3037"/>
    <w:rsid w:val="00AF35D6"/>
    <w:rsid w:val="00AF51EC"/>
    <w:rsid w:val="00AF5CBF"/>
    <w:rsid w:val="00AF5F54"/>
    <w:rsid w:val="00AF7169"/>
    <w:rsid w:val="00AF7F35"/>
    <w:rsid w:val="00B002F1"/>
    <w:rsid w:val="00B014EC"/>
    <w:rsid w:val="00B030BC"/>
    <w:rsid w:val="00B03D8E"/>
    <w:rsid w:val="00B044BF"/>
    <w:rsid w:val="00B04530"/>
    <w:rsid w:val="00B05637"/>
    <w:rsid w:val="00B0581F"/>
    <w:rsid w:val="00B05865"/>
    <w:rsid w:val="00B06822"/>
    <w:rsid w:val="00B068FB"/>
    <w:rsid w:val="00B06D13"/>
    <w:rsid w:val="00B1113A"/>
    <w:rsid w:val="00B13705"/>
    <w:rsid w:val="00B13DB7"/>
    <w:rsid w:val="00B143D2"/>
    <w:rsid w:val="00B14472"/>
    <w:rsid w:val="00B1532E"/>
    <w:rsid w:val="00B157E9"/>
    <w:rsid w:val="00B15DDD"/>
    <w:rsid w:val="00B16359"/>
    <w:rsid w:val="00B16F40"/>
    <w:rsid w:val="00B178D0"/>
    <w:rsid w:val="00B20AA8"/>
    <w:rsid w:val="00B246BA"/>
    <w:rsid w:val="00B25ADE"/>
    <w:rsid w:val="00B278ED"/>
    <w:rsid w:val="00B307D8"/>
    <w:rsid w:val="00B31D91"/>
    <w:rsid w:val="00B321CF"/>
    <w:rsid w:val="00B3253D"/>
    <w:rsid w:val="00B331FA"/>
    <w:rsid w:val="00B344CA"/>
    <w:rsid w:val="00B344F1"/>
    <w:rsid w:val="00B37F70"/>
    <w:rsid w:val="00B4532F"/>
    <w:rsid w:val="00B455C1"/>
    <w:rsid w:val="00B46501"/>
    <w:rsid w:val="00B465FF"/>
    <w:rsid w:val="00B522B9"/>
    <w:rsid w:val="00B52A39"/>
    <w:rsid w:val="00B52F5C"/>
    <w:rsid w:val="00B5368E"/>
    <w:rsid w:val="00B5507B"/>
    <w:rsid w:val="00B55A5C"/>
    <w:rsid w:val="00B579E5"/>
    <w:rsid w:val="00B57B66"/>
    <w:rsid w:val="00B6072B"/>
    <w:rsid w:val="00B6183E"/>
    <w:rsid w:val="00B62400"/>
    <w:rsid w:val="00B646EF"/>
    <w:rsid w:val="00B654E0"/>
    <w:rsid w:val="00B65986"/>
    <w:rsid w:val="00B65A48"/>
    <w:rsid w:val="00B71EC0"/>
    <w:rsid w:val="00B73757"/>
    <w:rsid w:val="00B73A62"/>
    <w:rsid w:val="00B74742"/>
    <w:rsid w:val="00B74A73"/>
    <w:rsid w:val="00B74C47"/>
    <w:rsid w:val="00B74F24"/>
    <w:rsid w:val="00B75437"/>
    <w:rsid w:val="00B75838"/>
    <w:rsid w:val="00B75C8B"/>
    <w:rsid w:val="00B75D3E"/>
    <w:rsid w:val="00B7649C"/>
    <w:rsid w:val="00B768BB"/>
    <w:rsid w:val="00B77301"/>
    <w:rsid w:val="00B77861"/>
    <w:rsid w:val="00B8042C"/>
    <w:rsid w:val="00B807BD"/>
    <w:rsid w:val="00B80E18"/>
    <w:rsid w:val="00B85816"/>
    <w:rsid w:val="00B85B02"/>
    <w:rsid w:val="00B86738"/>
    <w:rsid w:val="00B8683B"/>
    <w:rsid w:val="00B9072D"/>
    <w:rsid w:val="00B9075D"/>
    <w:rsid w:val="00B91E88"/>
    <w:rsid w:val="00B9268F"/>
    <w:rsid w:val="00B926C9"/>
    <w:rsid w:val="00B930A3"/>
    <w:rsid w:val="00B933C4"/>
    <w:rsid w:val="00B9392D"/>
    <w:rsid w:val="00B94129"/>
    <w:rsid w:val="00B947A5"/>
    <w:rsid w:val="00B94C7C"/>
    <w:rsid w:val="00B95A7D"/>
    <w:rsid w:val="00B9665E"/>
    <w:rsid w:val="00BA1359"/>
    <w:rsid w:val="00BA196B"/>
    <w:rsid w:val="00BA1B6B"/>
    <w:rsid w:val="00BA791E"/>
    <w:rsid w:val="00BA7C58"/>
    <w:rsid w:val="00BB0702"/>
    <w:rsid w:val="00BB1168"/>
    <w:rsid w:val="00BB1E4A"/>
    <w:rsid w:val="00BB3FAF"/>
    <w:rsid w:val="00BB435E"/>
    <w:rsid w:val="00BB4694"/>
    <w:rsid w:val="00BB4F0F"/>
    <w:rsid w:val="00BB7A08"/>
    <w:rsid w:val="00BC0FC0"/>
    <w:rsid w:val="00BC101C"/>
    <w:rsid w:val="00BC1E93"/>
    <w:rsid w:val="00BC5FA7"/>
    <w:rsid w:val="00BC6648"/>
    <w:rsid w:val="00BD0646"/>
    <w:rsid w:val="00BD06D6"/>
    <w:rsid w:val="00BD1073"/>
    <w:rsid w:val="00BD2789"/>
    <w:rsid w:val="00BD3B9E"/>
    <w:rsid w:val="00BD570D"/>
    <w:rsid w:val="00BD6017"/>
    <w:rsid w:val="00BE14E8"/>
    <w:rsid w:val="00BE2A30"/>
    <w:rsid w:val="00BE3109"/>
    <w:rsid w:val="00BE3216"/>
    <w:rsid w:val="00BE3BAA"/>
    <w:rsid w:val="00BE4040"/>
    <w:rsid w:val="00BE7160"/>
    <w:rsid w:val="00BF073A"/>
    <w:rsid w:val="00BF0914"/>
    <w:rsid w:val="00BF0AC5"/>
    <w:rsid w:val="00BF1C9E"/>
    <w:rsid w:val="00BF209F"/>
    <w:rsid w:val="00BF2460"/>
    <w:rsid w:val="00BF2C2E"/>
    <w:rsid w:val="00BF2F92"/>
    <w:rsid w:val="00BF35F6"/>
    <w:rsid w:val="00BF5139"/>
    <w:rsid w:val="00BF6DE0"/>
    <w:rsid w:val="00C0251D"/>
    <w:rsid w:val="00C02E03"/>
    <w:rsid w:val="00C0302F"/>
    <w:rsid w:val="00C065CD"/>
    <w:rsid w:val="00C06B9C"/>
    <w:rsid w:val="00C06F07"/>
    <w:rsid w:val="00C079F6"/>
    <w:rsid w:val="00C10A4A"/>
    <w:rsid w:val="00C112CF"/>
    <w:rsid w:val="00C114F7"/>
    <w:rsid w:val="00C12C52"/>
    <w:rsid w:val="00C12F2D"/>
    <w:rsid w:val="00C142FA"/>
    <w:rsid w:val="00C152ED"/>
    <w:rsid w:val="00C15686"/>
    <w:rsid w:val="00C16288"/>
    <w:rsid w:val="00C205A9"/>
    <w:rsid w:val="00C20A00"/>
    <w:rsid w:val="00C20CDF"/>
    <w:rsid w:val="00C21340"/>
    <w:rsid w:val="00C21B11"/>
    <w:rsid w:val="00C21B7D"/>
    <w:rsid w:val="00C2303D"/>
    <w:rsid w:val="00C24CAA"/>
    <w:rsid w:val="00C25D54"/>
    <w:rsid w:val="00C265E3"/>
    <w:rsid w:val="00C26BA9"/>
    <w:rsid w:val="00C27DD7"/>
    <w:rsid w:val="00C30F5E"/>
    <w:rsid w:val="00C31423"/>
    <w:rsid w:val="00C31D5F"/>
    <w:rsid w:val="00C32543"/>
    <w:rsid w:val="00C32E9B"/>
    <w:rsid w:val="00C33AA5"/>
    <w:rsid w:val="00C33EA5"/>
    <w:rsid w:val="00C3520F"/>
    <w:rsid w:val="00C35345"/>
    <w:rsid w:val="00C40750"/>
    <w:rsid w:val="00C4159E"/>
    <w:rsid w:val="00C442B2"/>
    <w:rsid w:val="00C446F0"/>
    <w:rsid w:val="00C45DFD"/>
    <w:rsid w:val="00C47BD2"/>
    <w:rsid w:val="00C47C6F"/>
    <w:rsid w:val="00C506FF"/>
    <w:rsid w:val="00C51FC9"/>
    <w:rsid w:val="00C5256B"/>
    <w:rsid w:val="00C529F0"/>
    <w:rsid w:val="00C5788E"/>
    <w:rsid w:val="00C60C0A"/>
    <w:rsid w:val="00C610D1"/>
    <w:rsid w:val="00C62B40"/>
    <w:rsid w:val="00C64DBE"/>
    <w:rsid w:val="00C64FDF"/>
    <w:rsid w:val="00C661D9"/>
    <w:rsid w:val="00C667CB"/>
    <w:rsid w:val="00C66B9B"/>
    <w:rsid w:val="00C70B03"/>
    <w:rsid w:val="00C73E0D"/>
    <w:rsid w:val="00C753FB"/>
    <w:rsid w:val="00C7557C"/>
    <w:rsid w:val="00C75C72"/>
    <w:rsid w:val="00C76834"/>
    <w:rsid w:val="00C770A7"/>
    <w:rsid w:val="00C77928"/>
    <w:rsid w:val="00C77DBD"/>
    <w:rsid w:val="00C809EF"/>
    <w:rsid w:val="00C80F54"/>
    <w:rsid w:val="00C814B5"/>
    <w:rsid w:val="00C817C4"/>
    <w:rsid w:val="00C82981"/>
    <w:rsid w:val="00C84596"/>
    <w:rsid w:val="00C8528A"/>
    <w:rsid w:val="00C85BB3"/>
    <w:rsid w:val="00C85D77"/>
    <w:rsid w:val="00C95B48"/>
    <w:rsid w:val="00C95CAA"/>
    <w:rsid w:val="00C95FB1"/>
    <w:rsid w:val="00C96032"/>
    <w:rsid w:val="00C961AB"/>
    <w:rsid w:val="00CA022D"/>
    <w:rsid w:val="00CA103D"/>
    <w:rsid w:val="00CA3BB8"/>
    <w:rsid w:val="00CA50C2"/>
    <w:rsid w:val="00CA51F0"/>
    <w:rsid w:val="00CA6121"/>
    <w:rsid w:val="00CA6D80"/>
    <w:rsid w:val="00CA7053"/>
    <w:rsid w:val="00CA7604"/>
    <w:rsid w:val="00CA7A74"/>
    <w:rsid w:val="00CA7C5B"/>
    <w:rsid w:val="00CB0532"/>
    <w:rsid w:val="00CB216C"/>
    <w:rsid w:val="00CB3BE9"/>
    <w:rsid w:val="00CB3F91"/>
    <w:rsid w:val="00CB3FF0"/>
    <w:rsid w:val="00CB4E04"/>
    <w:rsid w:val="00CB51D2"/>
    <w:rsid w:val="00CB58A2"/>
    <w:rsid w:val="00CB62F7"/>
    <w:rsid w:val="00CC166E"/>
    <w:rsid w:val="00CC64E6"/>
    <w:rsid w:val="00CC6818"/>
    <w:rsid w:val="00CD02D5"/>
    <w:rsid w:val="00CD0639"/>
    <w:rsid w:val="00CD0EE0"/>
    <w:rsid w:val="00CD359B"/>
    <w:rsid w:val="00CD4246"/>
    <w:rsid w:val="00CD4F56"/>
    <w:rsid w:val="00CD5E28"/>
    <w:rsid w:val="00CD65AA"/>
    <w:rsid w:val="00CD735C"/>
    <w:rsid w:val="00CD75EC"/>
    <w:rsid w:val="00CD7707"/>
    <w:rsid w:val="00CD7D03"/>
    <w:rsid w:val="00CE0929"/>
    <w:rsid w:val="00CE0B8C"/>
    <w:rsid w:val="00CE13A3"/>
    <w:rsid w:val="00CE19F2"/>
    <w:rsid w:val="00CE217C"/>
    <w:rsid w:val="00CE2406"/>
    <w:rsid w:val="00CE3301"/>
    <w:rsid w:val="00CE3AAA"/>
    <w:rsid w:val="00CE4770"/>
    <w:rsid w:val="00CE4FE9"/>
    <w:rsid w:val="00CE569A"/>
    <w:rsid w:val="00CE56D7"/>
    <w:rsid w:val="00CE6258"/>
    <w:rsid w:val="00CF109D"/>
    <w:rsid w:val="00CF1701"/>
    <w:rsid w:val="00CF23F6"/>
    <w:rsid w:val="00CF25D2"/>
    <w:rsid w:val="00CF497B"/>
    <w:rsid w:val="00CF4B7C"/>
    <w:rsid w:val="00CF5067"/>
    <w:rsid w:val="00CF7F35"/>
    <w:rsid w:val="00CF7F5E"/>
    <w:rsid w:val="00D003EC"/>
    <w:rsid w:val="00D00DB6"/>
    <w:rsid w:val="00D032CE"/>
    <w:rsid w:val="00D03A1D"/>
    <w:rsid w:val="00D03E9A"/>
    <w:rsid w:val="00D0472E"/>
    <w:rsid w:val="00D04FF1"/>
    <w:rsid w:val="00D051AC"/>
    <w:rsid w:val="00D0622A"/>
    <w:rsid w:val="00D06C4A"/>
    <w:rsid w:val="00D07C41"/>
    <w:rsid w:val="00D117EF"/>
    <w:rsid w:val="00D118C1"/>
    <w:rsid w:val="00D1362C"/>
    <w:rsid w:val="00D13E4A"/>
    <w:rsid w:val="00D140B6"/>
    <w:rsid w:val="00D14E93"/>
    <w:rsid w:val="00D16123"/>
    <w:rsid w:val="00D16DBB"/>
    <w:rsid w:val="00D20822"/>
    <w:rsid w:val="00D2317C"/>
    <w:rsid w:val="00D24948"/>
    <w:rsid w:val="00D25148"/>
    <w:rsid w:val="00D25433"/>
    <w:rsid w:val="00D27919"/>
    <w:rsid w:val="00D3142D"/>
    <w:rsid w:val="00D31AAA"/>
    <w:rsid w:val="00D343E0"/>
    <w:rsid w:val="00D34759"/>
    <w:rsid w:val="00D3612F"/>
    <w:rsid w:val="00D3698B"/>
    <w:rsid w:val="00D37148"/>
    <w:rsid w:val="00D372FF"/>
    <w:rsid w:val="00D37383"/>
    <w:rsid w:val="00D374D8"/>
    <w:rsid w:val="00D37CD2"/>
    <w:rsid w:val="00D40145"/>
    <w:rsid w:val="00D41806"/>
    <w:rsid w:val="00D43E4C"/>
    <w:rsid w:val="00D46441"/>
    <w:rsid w:val="00D4663D"/>
    <w:rsid w:val="00D4694B"/>
    <w:rsid w:val="00D50BF4"/>
    <w:rsid w:val="00D52E49"/>
    <w:rsid w:val="00D56F3C"/>
    <w:rsid w:val="00D57887"/>
    <w:rsid w:val="00D60508"/>
    <w:rsid w:val="00D62379"/>
    <w:rsid w:val="00D62B35"/>
    <w:rsid w:val="00D63ACA"/>
    <w:rsid w:val="00D63B3E"/>
    <w:rsid w:val="00D64398"/>
    <w:rsid w:val="00D65502"/>
    <w:rsid w:val="00D6637D"/>
    <w:rsid w:val="00D70EC1"/>
    <w:rsid w:val="00D71437"/>
    <w:rsid w:val="00D715E7"/>
    <w:rsid w:val="00D72364"/>
    <w:rsid w:val="00D73FEE"/>
    <w:rsid w:val="00D76092"/>
    <w:rsid w:val="00D77C18"/>
    <w:rsid w:val="00D80200"/>
    <w:rsid w:val="00D808CE"/>
    <w:rsid w:val="00D80969"/>
    <w:rsid w:val="00D81D0F"/>
    <w:rsid w:val="00D841CD"/>
    <w:rsid w:val="00D84497"/>
    <w:rsid w:val="00D8519E"/>
    <w:rsid w:val="00D859A6"/>
    <w:rsid w:val="00D867A7"/>
    <w:rsid w:val="00D879B2"/>
    <w:rsid w:val="00D90757"/>
    <w:rsid w:val="00D91774"/>
    <w:rsid w:val="00D942D5"/>
    <w:rsid w:val="00D955C0"/>
    <w:rsid w:val="00D96AF4"/>
    <w:rsid w:val="00D970A5"/>
    <w:rsid w:val="00DA066F"/>
    <w:rsid w:val="00DA2893"/>
    <w:rsid w:val="00DA386C"/>
    <w:rsid w:val="00DA506E"/>
    <w:rsid w:val="00DA771C"/>
    <w:rsid w:val="00DB1101"/>
    <w:rsid w:val="00DB1A25"/>
    <w:rsid w:val="00DB2B67"/>
    <w:rsid w:val="00DB3156"/>
    <w:rsid w:val="00DB32F2"/>
    <w:rsid w:val="00DB6514"/>
    <w:rsid w:val="00DB723B"/>
    <w:rsid w:val="00DB7AD0"/>
    <w:rsid w:val="00DB7DC5"/>
    <w:rsid w:val="00DC0AD5"/>
    <w:rsid w:val="00DC1EA6"/>
    <w:rsid w:val="00DC41ED"/>
    <w:rsid w:val="00DC460A"/>
    <w:rsid w:val="00DC47DE"/>
    <w:rsid w:val="00DC48C1"/>
    <w:rsid w:val="00DC59F2"/>
    <w:rsid w:val="00DC657F"/>
    <w:rsid w:val="00DC7E85"/>
    <w:rsid w:val="00DD1CC6"/>
    <w:rsid w:val="00DD31B8"/>
    <w:rsid w:val="00DD51C3"/>
    <w:rsid w:val="00DE35C3"/>
    <w:rsid w:val="00DE4974"/>
    <w:rsid w:val="00DE53E3"/>
    <w:rsid w:val="00DE578A"/>
    <w:rsid w:val="00DE78D9"/>
    <w:rsid w:val="00DE7CB7"/>
    <w:rsid w:val="00DF0E5A"/>
    <w:rsid w:val="00DF0F58"/>
    <w:rsid w:val="00DF1DB4"/>
    <w:rsid w:val="00DF420B"/>
    <w:rsid w:val="00DF55DE"/>
    <w:rsid w:val="00E00194"/>
    <w:rsid w:val="00E01B3D"/>
    <w:rsid w:val="00E020E4"/>
    <w:rsid w:val="00E02A99"/>
    <w:rsid w:val="00E02DD0"/>
    <w:rsid w:val="00E03182"/>
    <w:rsid w:val="00E0557E"/>
    <w:rsid w:val="00E06DDB"/>
    <w:rsid w:val="00E070EA"/>
    <w:rsid w:val="00E07829"/>
    <w:rsid w:val="00E0794C"/>
    <w:rsid w:val="00E1034D"/>
    <w:rsid w:val="00E105DD"/>
    <w:rsid w:val="00E11DED"/>
    <w:rsid w:val="00E12A63"/>
    <w:rsid w:val="00E12FBD"/>
    <w:rsid w:val="00E20FA1"/>
    <w:rsid w:val="00E2129C"/>
    <w:rsid w:val="00E21749"/>
    <w:rsid w:val="00E22BEB"/>
    <w:rsid w:val="00E231BE"/>
    <w:rsid w:val="00E236F8"/>
    <w:rsid w:val="00E253BD"/>
    <w:rsid w:val="00E25802"/>
    <w:rsid w:val="00E3039B"/>
    <w:rsid w:val="00E30478"/>
    <w:rsid w:val="00E32078"/>
    <w:rsid w:val="00E32884"/>
    <w:rsid w:val="00E331D6"/>
    <w:rsid w:val="00E332B2"/>
    <w:rsid w:val="00E34687"/>
    <w:rsid w:val="00E347E5"/>
    <w:rsid w:val="00E35B99"/>
    <w:rsid w:val="00E365C3"/>
    <w:rsid w:val="00E3707C"/>
    <w:rsid w:val="00E41D02"/>
    <w:rsid w:val="00E4261D"/>
    <w:rsid w:val="00E428F2"/>
    <w:rsid w:val="00E4337F"/>
    <w:rsid w:val="00E4421E"/>
    <w:rsid w:val="00E46534"/>
    <w:rsid w:val="00E46DF5"/>
    <w:rsid w:val="00E504B0"/>
    <w:rsid w:val="00E511C9"/>
    <w:rsid w:val="00E516BB"/>
    <w:rsid w:val="00E51703"/>
    <w:rsid w:val="00E51C17"/>
    <w:rsid w:val="00E52413"/>
    <w:rsid w:val="00E54AF4"/>
    <w:rsid w:val="00E560C7"/>
    <w:rsid w:val="00E56967"/>
    <w:rsid w:val="00E60243"/>
    <w:rsid w:val="00E62564"/>
    <w:rsid w:val="00E63570"/>
    <w:rsid w:val="00E6468B"/>
    <w:rsid w:val="00E65033"/>
    <w:rsid w:val="00E675FB"/>
    <w:rsid w:val="00E67990"/>
    <w:rsid w:val="00E714F6"/>
    <w:rsid w:val="00E72E6E"/>
    <w:rsid w:val="00E73E98"/>
    <w:rsid w:val="00E73E9C"/>
    <w:rsid w:val="00E763A7"/>
    <w:rsid w:val="00E80A7B"/>
    <w:rsid w:val="00E823AF"/>
    <w:rsid w:val="00E84010"/>
    <w:rsid w:val="00E85588"/>
    <w:rsid w:val="00E85DE4"/>
    <w:rsid w:val="00E8701C"/>
    <w:rsid w:val="00E90658"/>
    <w:rsid w:val="00E90903"/>
    <w:rsid w:val="00E91C8E"/>
    <w:rsid w:val="00E91FE1"/>
    <w:rsid w:val="00E928CC"/>
    <w:rsid w:val="00E94DEB"/>
    <w:rsid w:val="00E9522D"/>
    <w:rsid w:val="00E95AC7"/>
    <w:rsid w:val="00EA054A"/>
    <w:rsid w:val="00EA0B9A"/>
    <w:rsid w:val="00EA1EC2"/>
    <w:rsid w:val="00EA31E9"/>
    <w:rsid w:val="00EA57FB"/>
    <w:rsid w:val="00EA74D8"/>
    <w:rsid w:val="00EB2F87"/>
    <w:rsid w:val="00EB37D5"/>
    <w:rsid w:val="00EB3D22"/>
    <w:rsid w:val="00EB40DB"/>
    <w:rsid w:val="00EB5DE8"/>
    <w:rsid w:val="00EB6222"/>
    <w:rsid w:val="00EC05E7"/>
    <w:rsid w:val="00EC062A"/>
    <w:rsid w:val="00EC2A1D"/>
    <w:rsid w:val="00EC2B07"/>
    <w:rsid w:val="00EC3916"/>
    <w:rsid w:val="00EC450C"/>
    <w:rsid w:val="00EC52ED"/>
    <w:rsid w:val="00EC5C0E"/>
    <w:rsid w:val="00EC63F1"/>
    <w:rsid w:val="00ED1464"/>
    <w:rsid w:val="00ED18F4"/>
    <w:rsid w:val="00ED19B0"/>
    <w:rsid w:val="00ED1A7C"/>
    <w:rsid w:val="00ED384D"/>
    <w:rsid w:val="00ED44E3"/>
    <w:rsid w:val="00ED4501"/>
    <w:rsid w:val="00ED50FE"/>
    <w:rsid w:val="00ED6348"/>
    <w:rsid w:val="00ED7EE8"/>
    <w:rsid w:val="00EE14AE"/>
    <w:rsid w:val="00EE19AB"/>
    <w:rsid w:val="00EE1C55"/>
    <w:rsid w:val="00EE25A8"/>
    <w:rsid w:val="00EE26F0"/>
    <w:rsid w:val="00EE3020"/>
    <w:rsid w:val="00EE3B47"/>
    <w:rsid w:val="00EE49F3"/>
    <w:rsid w:val="00EE6705"/>
    <w:rsid w:val="00EE6EE8"/>
    <w:rsid w:val="00EE72FF"/>
    <w:rsid w:val="00EF04F5"/>
    <w:rsid w:val="00EF0757"/>
    <w:rsid w:val="00EF2707"/>
    <w:rsid w:val="00EF41A9"/>
    <w:rsid w:val="00EF43EA"/>
    <w:rsid w:val="00EF4A03"/>
    <w:rsid w:val="00EF4CB6"/>
    <w:rsid w:val="00EF7621"/>
    <w:rsid w:val="00EF777E"/>
    <w:rsid w:val="00EF7890"/>
    <w:rsid w:val="00F00164"/>
    <w:rsid w:val="00F0169F"/>
    <w:rsid w:val="00F0181C"/>
    <w:rsid w:val="00F0192A"/>
    <w:rsid w:val="00F01F1C"/>
    <w:rsid w:val="00F028B4"/>
    <w:rsid w:val="00F036CE"/>
    <w:rsid w:val="00F04CB9"/>
    <w:rsid w:val="00F06688"/>
    <w:rsid w:val="00F079A7"/>
    <w:rsid w:val="00F07E78"/>
    <w:rsid w:val="00F100BF"/>
    <w:rsid w:val="00F104CC"/>
    <w:rsid w:val="00F1287D"/>
    <w:rsid w:val="00F1339D"/>
    <w:rsid w:val="00F143EF"/>
    <w:rsid w:val="00F1607B"/>
    <w:rsid w:val="00F16DF5"/>
    <w:rsid w:val="00F1708D"/>
    <w:rsid w:val="00F205F0"/>
    <w:rsid w:val="00F2083A"/>
    <w:rsid w:val="00F21085"/>
    <w:rsid w:val="00F246B0"/>
    <w:rsid w:val="00F25F35"/>
    <w:rsid w:val="00F26926"/>
    <w:rsid w:val="00F277F5"/>
    <w:rsid w:val="00F303A4"/>
    <w:rsid w:val="00F306CD"/>
    <w:rsid w:val="00F3108A"/>
    <w:rsid w:val="00F33056"/>
    <w:rsid w:val="00F33896"/>
    <w:rsid w:val="00F34113"/>
    <w:rsid w:val="00F34AC7"/>
    <w:rsid w:val="00F367F3"/>
    <w:rsid w:val="00F36BDF"/>
    <w:rsid w:val="00F378E5"/>
    <w:rsid w:val="00F40790"/>
    <w:rsid w:val="00F40B26"/>
    <w:rsid w:val="00F40E17"/>
    <w:rsid w:val="00F42B08"/>
    <w:rsid w:val="00F42F1C"/>
    <w:rsid w:val="00F47845"/>
    <w:rsid w:val="00F47978"/>
    <w:rsid w:val="00F47CF3"/>
    <w:rsid w:val="00F503AE"/>
    <w:rsid w:val="00F50705"/>
    <w:rsid w:val="00F50C10"/>
    <w:rsid w:val="00F535E1"/>
    <w:rsid w:val="00F54492"/>
    <w:rsid w:val="00F54844"/>
    <w:rsid w:val="00F54CED"/>
    <w:rsid w:val="00F55528"/>
    <w:rsid w:val="00F56A24"/>
    <w:rsid w:val="00F56CFF"/>
    <w:rsid w:val="00F60867"/>
    <w:rsid w:val="00F626CD"/>
    <w:rsid w:val="00F627B0"/>
    <w:rsid w:val="00F6346F"/>
    <w:rsid w:val="00F661BC"/>
    <w:rsid w:val="00F6775B"/>
    <w:rsid w:val="00F679E5"/>
    <w:rsid w:val="00F67E45"/>
    <w:rsid w:val="00F70EE9"/>
    <w:rsid w:val="00F730B8"/>
    <w:rsid w:val="00F730DD"/>
    <w:rsid w:val="00F73C96"/>
    <w:rsid w:val="00F74F08"/>
    <w:rsid w:val="00F7516F"/>
    <w:rsid w:val="00F75C22"/>
    <w:rsid w:val="00F76D23"/>
    <w:rsid w:val="00F81D20"/>
    <w:rsid w:val="00F821F0"/>
    <w:rsid w:val="00F82B1C"/>
    <w:rsid w:val="00F84119"/>
    <w:rsid w:val="00F849AB"/>
    <w:rsid w:val="00F85CD5"/>
    <w:rsid w:val="00F8686B"/>
    <w:rsid w:val="00F879DE"/>
    <w:rsid w:val="00F91950"/>
    <w:rsid w:val="00F919E8"/>
    <w:rsid w:val="00F92184"/>
    <w:rsid w:val="00F9228F"/>
    <w:rsid w:val="00F92998"/>
    <w:rsid w:val="00F93C69"/>
    <w:rsid w:val="00F94E8C"/>
    <w:rsid w:val="00F95B83"/>
    <w:rsid w:val="00FA0BA5"/>
    <w:rsid w:val="00FA0FEA"/>
    <w:rsid w:val="00FA26DD"/>
    <w:rsid w:val="00FA55C6"/>
    <w:rsid w:val="00FA6590"/>
    <w:rsid w:val="00FA665B"/>
    <w:rsid w:val="00FB0264"/>
    <w:rsid w:val="00FB1299"/>
    <w:rsid w:val="00FB1D81"/>
    <w:rsid w:val="00FB2C4D"/>
    <w:rsid w:val="00FB4994"/>
    <w:rsid w:val="00FB680C"/>
    <w:rsid w:val="00FB6958"/>
    <w:rsid w:val="00FB76B4"/>
    <w:rsid w:val="00FC297F"/>
    <w:rsid w:val="00FC2AC2"/>
    <w:rsid w:val="00FC4321"/>
    <w:rsid w:val="00FC5285"/>
    <w:rsid w:val="00FC52CB"/>
    <w:rsid w:val="00FC5CA7"/>
    <w:rsid w:val="00FC6CE1"/>
    <w:rsid w:val="00FD07A0"/>
    <w:rsid w:val="00FD1291"/>
    <w:rsid w:val="00FD199F"/>
    <w:rsid w:val="00FD2224"/>
    <w:rsid w:val="00FD2340"/>
    <w:rsid w:val="00FD24FD"/>
    <w:rsid w:val="00FD2D74"/>
    <w:rsid w:val="00FD593A"/>
    <w:rsid w:val="00FD72E4"/>
    <w:rsid w:val="00FE004B"/>
    <w:rsid w:val="00FE0D61"/>
    <w:rsid w:val="00FE2C9E"/>
    <w:rsid w:val="00FE3C30"/>
    <w:rsid w:val="00FE414D"/>
    <w:rsid w:val="00FE597D"/>
    <w:rsid w:val="00FE5EF9"/>
    <w:rsid w:val="00FF014F"/>
    <w:rsid w:val="00FF03CF"/>
    <w:rsid w:val="00FF05FF"/>
    <w:rsid w:val="00FF31B6"/>
    <w:rsid w:val="00FF32C8"/>
    <w:rsid w:val="00FF36F2"/>
    <w:rsid w:val="00FF57A0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CE2406"/>
    <w:pPr>
      <w:pageBreakBefore/>
      <w:pBdr>
        <w:bottom w:val="single" w:sz="18" w:space="1" w:color="85857A"/>
      </w:pBdr>
      <w:spacing w:before="36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E2406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A97F3C"/>
    <w:pPr>
      <w:tabs>
        <w:tab w:val="left" w:pos="1994"/>
        <w:tab w:val="right" w:leader="dot" w:pos="8778"/>
      </w:tabs>
      <w:spacing w:after="100"/>
      <w:ind w:left="1985" w:hanging="1985"/>
      <w:jc w:val="left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9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13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3A156A"/>
    <w:rPr>
      <w:rFonts w:ascii="Calibri" w:hAnsi="Calibri"/>
      <w:kern w:val="8"/>
    </w:rPr>
  </w:style>
  <w:style w:type="character" w:customStyle="1" w:styleId="highlight">
    <w:name w:val="highlight"/>
    <w:basedOn w:val="Domylnaczcionkaakapitu"/>
    <w:rsid w:val="00434454"/>
  </w:style>
  <w:style w:type="character" w:customStyle="1" w:styleId="h11">
    <w:name w:val="h11"/>
    <w:basedOn w:val="Domylnaczcionkaakapitu"/>
    <w:rsid w:val="00552E2A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967198"/>
    <w:rPr>
      <w:color w:val="800080"/>
      <w:u w:val="single"/>
    </w:rPr>
  </w:style>
  <w:style w:type="paragraph" w:customStyle="1" w:styleId="Default">
    <w:name w:val="Default"/>
    <w:rsid w:val="001E78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CE2406"/>
    <w:pPr>
      <w:pageBreakBefore/>
      <w:pBdr>
        <w:bottom w:val="single" w:sz="18" w:space="1" w:color="85857A"/>
      </w:pBdr>
      <w:spacing w:before="36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E2406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A97F3C"/>
    <w:pPr>
      <w:tabs>
        <w:tab w:val="left" w:pos="1994"/>
        <w:tab w:val="right" w:leader="dot" w:pos="8778"/>
      </w:tabs>
      <w:spacing w:after="100"/>
      <w:ind w:left="1985" w:hanging="1985"/>
      <w:jc w:val="left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9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13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3A156A"/>
    <w:rPr>
      <w:rFonts w:ascii="Calibri" w:hAnsi="Calibri"/>
      <w:kern w:val="8"/>
    </w:rPr>
  </w:style>
  <w:style w:type="character" w:customStyle="1" w:styleId="highlight">
    <w:name w:val="highlight"/>
    <w:basedOn w:val="Domylnaczcionkaakapitu"/>
    <w:rsid w:val="00434454"/>
  </w:style>
  <w:style w:type="character" w:customStyle="1" w:styleId="h11">
    <w:name w:val="h11"/>
    <w:basedOn w:val="Domylnaczcionkaakapitu"/>
    <w:rsid w:val="00552E2A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967198"/>
    <w:rPr>
      <w:color w:val="800080"/>
      <w:u w:val="single"/>
    </w:rPr>
  </w:style>
  <w:style w:type="paragraph" w:customStyle="1" w:styleId="Default">
    <w:name w:val="Default"/>
    <w:rsid w:val="001E78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CE5D09F46A452AA94DAE8CD1D3C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F80AD-23BA-4139-992D-1C6C804D8F9F}"/>
      </w:docPartPr>
      <w:docPartBody>
        <w:p w:rsidR="00D941F3" w:rsidRDefault="00B85268" w:rsidP="00B85268">
          <w:pPr>
            <w:pStyle w:val="0DCE5D09F46A452AA94DAE8CD1D3C2AE"/>
          </w:pPr>
          <w:r w:rsidRPr="004929BA">
            <w:rPr>
              <w:rStyle w:val="Tekstzastpczy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042B4"/>
    <w:rsid w:val="000061DD"/>
    <w:rsid w:val="000214F9"/>
    <w:rsid w:val="00055218"/>
    <w:rsid w:val="000620B6"/>
    <w:rsid w:val="00063B4E"/>
    <w:rsid w:val="00063DAC"/>
    <w:rsid w:val="00070E50"/>
    <w:rsid w:val="0007586D"/>
    <w:rsid w:val="00075DD1"/>
    <w:rsid w:val="000A5306"/>
    <w:rsid w:val="000B19D2"/>
    <w:rsid w:val="000B529A"/>
    <w:rsid w:val="000C168E"/>
    <w:rsid w:val="000C18BF"/>
    <w:rsid w:val="000D5EED"/>
    <w:rsid w:val="000D7E31"/>
    <w:rsid w:val="000E5D4F"/>
    <w:rsid w:val="000F0687"/>
    <w:rsid w:val="000F382E"/>
    <w:rsid w:val="001027F2"/>
    <w:rsid w:val="001227BC"/>
    <w:rsid w:val="00155448"/>
    <w:rsid w:val="0015604E"/>
    <w:rsid w:val="0017727E"/>
    <w:rsid w:val="00185B67"/>
    <w:rsid w:val="00185E69"/>
    <w:rsid w:val="001950DE"/>
    <w:rsid w:val="001A30A2"/>
    <w:rsid w:val="001B1B03"/>
    <w:rsid w:val="001B5BC3"/>
    <w:rsid w:val="001C0534"/>
    <w:rsid w:val="001E507A"/>
    <w:rsid w:val="0020561D"/>
    <w:rsid w:val="00211842"/>
    <w:rsid w:val="00213E06"/>
    <w:rsid w:val="0021460D"/>
    <w:rsid w:val="00235A30"/>
    <w:rsid w:val="002533C2"/>
    <w:rsid w:val="00254DAD"/>
    <w:rsid w:val="00262B76"/>
    <w:rsid w:val="002643C5"/>
    <w:rsid w:val="002835B5"/>
    <w:rsid w:val="00284B1D"/>
    <w:rsid w:val="002851EC"/>
    <w:rsid w:val="0028755B"/>
    <w:rsid w:val="00293E88"/>
    <w:rsid w:val="002A6B1C"/>
    <w:rsid w:val="002A71AC"/>
    <w:rsid w:val="002B229C"/>
    <w:rsid w:val="002C2DF8"/>
    <w:rsid w:val="002C4E85"/>
    <w:rsid w:val="002C577F"/>
    <w:rsid w:val="002F3447"/>
    <w:rsid w:val="00317962"/>
    <w:rsid w:val="003260A8"/>
    <w:rsid w:val="003300EE"/>
    <w:rsid w:val="00333ED6"/>
    <w:rsid w:val="0034396F"/>
    <w:rsid w:val="003475F6"/>
    <w:rsid w:val="0035030F"/>
    <w:rsid w:val="00371C93"/>
    <w:rsid w:val="0037364F"/>
    <w:rsid w:val="00374578"/>
    <w:rsid w:val="00374D45"/>
    <w:rsid w:val="0038590D"/>
    <w:rsid w:val="0039199F"/>
    <w:rsid w:val="003A5F1D"/>
    <w:rsid w:val="003A6815"/>
    <w:rsid w:val="003B354A"/>
    <w:rsid w:val="003B5721"/>
    <w:rsid w:val="003C751E"/>
    <w:rsid w:val="003D0D41"/>
    <w:rsid w:val="003E2087"/>
    <w:rsid w:val="003F42D2"/>
    <w:rsid w:val="00401978"/>
    <w:rsid w:val="00417369"/>
    <w:rsid w:val="004312D1"/>
    <w:rsid w:val="004372B2"/>
    <w:rsid w:val="004433E2"/>
    <w:rsid w:val="00443464"/>
    <w:rsid w:val="00446009"/>
    <w:rsid w:val="0049027A"/>
    <w:rsid w:val="0049288F"/>
    <w:rsid w:val="004A706A"/>
    <w:rsid w:val="004B46F4"/>
    <w:rsid w:val="004D147D"/>
    <w:rsid w:val="004F2B57"/>
    <w:rsid w:val="00506CDA"/>
    <w:rsid w:val="005170D1"/>
    <w:rsid w:val="00536210"/>
    <w:rsid w:val="0055075E"/>
    <w:rsid w:val="0055295B"/>
    <w:rsid w:val="00554109"/>
    <w:rsid w:val="00564022"/>
    <w:rsid w:val="00584488"/>
    <w:rsid w:val="00596F7E"/>
    <w:rsid w:val="005A6D41"/>
    <w:rsid w:val="005B1A6C"/>
    <w:rsid w:val="005D4776"/>
    <w:rsid w:val="005F61F6"/>
    <w:rsid w:val="005F7F60"/>
    <w:rsid w:val="00600A65"/>
    <w:rsid w:val="00611CE3"/>
    <w:rsid w:val="00620901"/>
    <w:rsid w:val="00621D73"/>
    <w:rsid w:val="00641621"/>
    <w:rsid w:val="006508B1"/>
    <w:rsid w:val="0065242A"/>
    <w:rsid w:val="006731A7"/>
    <w:rsid w:val="006A3B92"/>
    <w:rsid w:val="006A55D6"/>
    <w:rsid w:val="006A6293"/>
    <w:rsid w:val="006B25CE"/>
    <w:rsid w:val="006B6EDA"/>
    <w:rsid w:val="006E74C0"/>
    <w:rsid w:val="00706256"/>
    <w:rsid w:val="00712D23"/>
    <w:rsid w:val="00714874"/>
    <w:rsid w:val="007510C8"/>
    <w:rsid w:val="00751F30"/>
    <w:rsid w:val="00764217"/>
    <w:rsid w:val="007735B7"/>
    <w:rsid w:val="00773A04"/>
    <w:rsid w:val="00774D67"/>
    <w:rsid w:val="0078309C"/>
    <w:rsid w:val="00786A45"/>
    <w:rsid w:val="007870BA"/>
    <w:rsid w:val="0079034D"/>
    <w:rsid w:val="00794CF4"/>
    <w:rsid w:val="007D29B8"/>
    <w:rsid w:val="007D71A1"/>
    <w:rsid w:val="007D79FB"/>
    <w:rsid w:val="007E4C28"/>
    <w:rsid w:val="008075E7"/>
    <w:rsid w:val="00811A11"/>
    <w:rsid w:val="00816259"/>
    <w:rsid w:val="008215C5"/>
    <w:rsid w:val="00826221"/>
    <w:rsid w:val="00827551"/>
    <w:rsid w:val="00835A1B"/>
    <w:rsid w:val="008438BF"/>
    <w:rsid w:val="008452D7"/>
    <w:rsid w:val="0086344D"/>
    <w:rsid w:val="008645D8"/>
    <w:rsid w:val="00866210"/>
    <w:rsid w:val="00876DA5"/>
    <w:rsid w:val="008A2416"/>
    <w:rsid w:val="008C1C22"/>
    <w:rsid w:val="008F50EF"/>
    <w:rsid w:val="00905C06"/>
    <w:rsid w:val="0092027C"/>
    <w:rsid w:val="00924064"/>
    <w:rsid w:val="00974A7D"/>
    <w:rsid w:val="00985C30"/>
    <w:rsid w:val="009A5D81"/>
    <w:rsid w:val="009B5918"/>
    <w:rsid w:val="009D0B22"/>
    <w:rsid w:val="00A00F98"/>
    <w:rsid w:val="00A315AB"/>
    <w:rsid w:val="00A37645"/>
    <w:rsid w:val="00A54AFC"/>
    <w:rsid w:val="00A77347"/>
    <w:rsid w:val="00A81C3F"/>
    <w:rsid w:val="00A90277"/>
    <w:rsid w:val="00A9492C"/>
    <w:rsid w:val="00A96A18"/>
    <w:rsid w:val="00AA16EE"/>
    <w:rsid w:val="00AC3DBE"/>
    <w:rsid w:val="00AD7395"/>
    <w:rsid w:val="00B0137D"/>
    <w:rsid w:val="00B01E36"/>
    <w:rsid w:val="00B03C7E"/>
    <w:rsid w:val="00B040C5"/>
    <w:rsid w:val="00B06E33"/>
    <w:rsid w:val="00B07B40"/>
    <w:rsid w:val="00B12FA8"/>
    <w:rsid w:val="00B24AF8"/>
    <w:rsid w:val="00B31B14"/>
    <w:rsid w:val="00B35ED1"/>
    <w:rsid w:val="00B36B2E"/>
    <w:rsid w:val="00B6751F"/>
    <w:rsid w:val="00B71664"/>
    <w:rsid w:val="00B85268"/>
    <w:rsid w:val="00B855F9"/>
    <w:rsid w:val="00B87B62"/>
    <w:rsid w:val="00B93079"/>
    <w:rsid w:val="00BB4744"/>
    <w:rsid w:val="00BC24E0"/>
    <w:rsid w:val="00BC60B0"/>
    <w:rsid w:val="00BF2784"/>
    <w:rsid w:val="00BF5BFB"/>
    <w:rsid w:val="00C04A8C"/>
    <w:rsid w:val="00C05D7C"/>
    <w:rsid w:val="00C23BBB"/>
    <w:rsid w:val="00C26983"/>
    <w:rsid w:val="00C307AC"/>
    <w:rsid w:val="00C378FD"/>
    <w:rsid w:val="00C66511"/>
    <w:rsid w:val="00C66F1C"/>
    <w:rsid w:val="00C677FE"/>
    <w:rsid w:val="00C679C4"/>
    <w:rsid w:val="00C75253"/>
    <w:rsid w:val="00C76010"/>
    <w:rsid w:val="00C82667"/>
    <w:rsid w:val="00CA2B16"/>
    <w:rsid w:val="00CA7E54"/>
    <w:rsid w:val="00CC35ED"/>
    <w:rsid w:val="00CC69E9"/>
    <w:rsid w:val="00CD7D42"/>
    <w:rsid w:val="00CE5E08"/>
    <w:rsid w:val="00CF1C9F"/>
    <w:rsid w:val="00CF3064"/>
    <w:rsid w:val="00D05A19"/>
    <w:rsid w:val="00D16DC8"/>
    <w:rsid w:val="00D2401A"/>
    <w:rsid w:val="00D2764C"/>
    <w:rsid w:val="00D27B98"/>
    <w:rsid w:val="00D35848"/>
    <w:rsid w:val="00D42ECD"/>
    <w:rsid w:val="00D44B1A"/>
    <w:rsid w:val="00D629CA"/>
    <w:rsid w:val="00D6301F"/>
    <w:rsid w:val="00D65C84"/>
    <w:rsid w:val="00D730F0"/>
    <w:rsid w:val="00D872A2"/>
    <w:rsid w:val="00D874C9"/>
    <w:rsid w:val="00D941F3"/>
    <w:rsid w:val="00DA3ED3"/>
    <w:rsid w:val="00DC150A"/>
    <w:rsid w:val="00E12184"/>
    <w:rsid w:val="00E36CD5"/>
    <w:rsid w:val="00E62BE0"/>
    <w:rsid w:val="00E708A8"/>
    <w:rsid w:val="00E7161F"/>
    <w:rsid w:val="00E74125"/>
    <w:rsid w:val="00E74AC2"/>
    <w:rsid w:val="00EA7E64"/>
    <w:rsid w:val="00EB64AD"/>
    <w:rsid w:val="00ED24CB"/>
    <w:rsid w:val="00ED2E41"/>
    <w:rsid w:val="00EF045E"/>
    <w:rsid w:val="00F0242F"/>
    <w:rsid w:val="00F2185F"/>
    <w:rsid w:val="00F235BF"/>
    <w:rsid w:val="00F273DD"/>
    <w:rsid w:val="00F3014B"/>
    <w:rsid w:val="00F35F30"/>
    <w:rsid w:val="00F46627"/>
    <w:rsid w:val="00F470E6"/>
    <w:rsid w:val="00F52D98"/>
    <w:rsid w:val="00F71609"/>
    <w:rsid w:val="00F9706A"/>
    <w:rsid w:val="00FC69CE"/>
    <w:rsid w:val="00FD2414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2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735B7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  <w:style w:type="paragraph" w:customStyle="1" w:styleId="6BDF3C00CACC40B59B41A997951F542C">
    <w:name w:val="6BDF3C00CACC40B59B41A997951F542C"/>
    <w:rsid w:val="00B35ED1"/>
  </w:style>
  <w:style w:type="paragraph" w:customStyle="1" w:styleId="DDB1F7850DAC4999B89AFC4401F35242">
    <w:name w:val="DDB1F7850DAC4999B89AFC4401F35242"/>
    <w:rsid w:val="00B35ED1"/>
  </w:style>
  <w:style w:type="paragraph" w:customStyle="1" w:styleId="DE0982D42D8C43DA8BEFA42C6E1E27CA">
    <w:name w:val="DE0982D42D8C43DA8BEFA42C6E1E27CA"/>
    <w:rsid w:val="00B35ED1"/>
  </w:style>
  <w:style w:type="paragraph" w:customStyle="1" w:styleId="B96B6A4F3C6F481FA9C32EA8DA218F03">
    <w:name w:val="B96B6A4F3C6F481FA9C32EA8DA218F03"/>
    <w:rsid w:val="005F7F60"/>
  </w:style>
  <w:style w:type="paragraph" w:customStyle="1" w:styleId="4F2BB0E35A7D4F67B2A7D7401C09192A">
    <w:name w:val="4F2BB0E35A7D4F67B2A7D7401C09192A"/>
    <w:rsid w:val="005F7F60"/>
  </w:style>
  <w:style w:type="paragraph" w:customStyle="1" w:styleId="0754E4268C1843518F647A58B8ADE535">
    <w:name w:val="0754E4268C1843518F647A58B8ADE535"/>
    <w:rsid w:val="00374D45"/>
  </w:style>
  <w:style w:type="paragraph" w:customStyle="1" w:styleId="85249C90D0C74D0DA27D21BF4BC1A459">
    <w:name w:val="85249C90D0C74D0DA27D21BF4BC1A459"/>
    <w:rsid w:val="001B5BC3"/>
    <w:pPr>
      <w:spacing w:after="160" w:line="259" w:lineRule="auto"/>
    </w:pPr>
  </w:style>
  <w:style w:type="paragraph" w:customStyle="1" w:styleId="72D076ACA42745ACB9D676830AFFD41E">
    <w:name w:val="72D076ACA42745ACB9D676830AFFD41E"/>
    <w:rsid w:val="00AD7395"/>
  </w:style>
  <w:style w:type="paragraph" w:customStyle="1" w:styleId="4F5E8375D0D04761A9617E9F0995FD93">
    <w:name w:val="4F5E8375D0D04761A9617E9F0995FD93"/>
    <w:rsid w:val="007735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B95A9-8F46-4ECC-A243-F088CF899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4D5E96-D459-48F9-9D74-FFC62BBA8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419040-0199-44E8-B7E0-5FEDE49883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FBCB25-92A2-4816-9103-537736FC45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1D75933-BDE1-4E60-94ED-9822F2C3F07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5B3E3F2-862A-4833-885F-7DB3414F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2369</Words>
  <Characters>14219</Characters>
  <Application>Microsoft Office Word</Application>
  <DocSecurity>0</DocSecurity>
  <Lines>118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Dostawa energii elektrycznej na potrzeby Muzeum Historii Żydów Polskich Polin</dc:subject>
  <dc:creator>Urbaniak Żaneta</dc:creator>
  <cp:lastModifiedBy>Kurek Urszula</cp:lastModifiedBy>
  <cp:revision>5</cp:revision>
  <cp:lastPrinted>2017-10-16T07:59:00Z</cp:lastPrinted>
  <dcterms:created xsi:type="dcterms:W3CDTF">2017-10-16T08:04:00Z</dcterms:created>
  <dcterms:modified xsi:type="dcterms:W3CDTF">2017-10-16T08:23:00Z</dcterms:modified>
  <cp:category>ADM.271.29.2017</cp:category>
</cp:coreProperties>
</file>