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1E" w:rsidRPr="002B1769" w:rsidRDefault="00334C1E" w:rsidP="00334C1E">
      <w:pPr>
        <w:tabs>
          <w:tab w:val="left" w:pos="540"/>
          <w:tab w:val="left" w:pos="567"/>
          <w:tab w:val="left" w:pos="793"/>
          <w:tab w:val="left" w:pos="850"/>
        </w:tabs>
        <w:jc w:val="center"/>
        <w:rPr>
          <w:b/>
          <w:bCs/>
        </w:rPr>
      </w:pPr>
      <w:r w:rsidRPr="002B1769">
        <w:rPr>
          <w:b/>
          <w:bCs/>
        </w:rPr>
        <w:t>/WZÓR ZAPYTANIA OFERTOWEGO/</w:t>
      </w:r>
    </w:p>
    <w:p w:rsidR="00334C1E" w:rsidRPr="002B1769" w:rsidRDefault="00334C1E" w:rsidP="00334C1E">
      <w:pPr>
        <w:spacing w:before="120" w:after="120"/>
        <w:jc w:val="right"/>
      </w:pPr>
      <w:r w:rsidRPr="002B1769">
        <w:t>Warszawa, dnia</w:t>
      </w:r>
      <w:r w:rsidR="00CC358B">
        <w:t xml:space="preserve"> </w:t>
      </w:r>
      <w:r w:rsidR="00762FA5">
        <w:t>16 czerwca 2014</w:t>
      </w:r>
    </w:p>
    <w:p w:rsidR="00334C1E" w:rsidRPr="002B1769" w:rsidRDefault="00334C1E" w:rsidP="00334C1E">
      <w:pPr>
        <w:jc w:val="both"/>
        <w:rPr>
          <w:b/>
        </w:rPr>
      </w:pPr>
      <w:r w:rsidRPr="002B1769">
        <w:rPr>
          <w:b/>
        </w:rPr>
        <w:t>Muzeum Historii Żydów Polskich</w:t>
      </w:r>
    </w:p>
    <w:p w:rsidR="00334C1E" w:rsidRPr="002B1769" w:rsidRDefault="00334C1E" w:rsidP="00334C1E">
      <w:pPr>
        <w:jc w:val="both"/>
        <w:rPr>
          <w:b/>
        </w:rPr>
      </w:pPr>
      <w:r w:rsidRPr="002B1769">
        <w:rPr>
          <w:b/>
        </w:rPr>
        <w:t>00-157 Warszawa, ul. Anielewicza 6</w:t>
      </w:r>
    </w:p>
    <w:p w:rsidR="00334C1E" w:rsidRPr="002B1769" w:rsidRDefault="00334C1E" w:rsidP="00334C1E">
      <w:pPr>
        <w:jc w:val="both"/>
        <w:rPr>
          <w:b/>
        </w:rPr>
      </w:pPr>
      <w:r w:rsidRPr="002B1769">
        <w:rPr>
          <w:b/>
        </w:rPr>
        <w:t>NIP 525-234-77-28</w:t>
      </w:r>
    </w:p>
    <w:p w:rsidR="00334C1E" w:rsidRPr="002B1769" w:rsidRDefault="00334C1E" w:rsidP="00334C1E">
      <w:pPr>
        <w:rPr>
          <w:bCs/>
        </w:rPr>
      </w:pPr>
    </w:p>
    <w:p w:rsidR="00334C1E" w:rsidRPr="002B1769" w:rsidRDefault="00334C1E" w:rsidP="00334C1E">
      <w:pPr>
        <w:jc w:val="center"/>
        <w:rPr>
          <w:bCs/>
          <w:sz w:val="16"/>
          <w:szCs w:val="16"/>
        </w:rPr>
      </w:pPr>
    </w:p>
    <w:p w:rsidR="00334C1E" w:rsidRPr="002B1769" w:rsidRDefault="00334C1E" w:rsidP="00334C1E">
      <w:pPr>
        <w:pStyle w:val="Nagwek5"/>
      </w:pPr>
      <w:r w:rsidRPr="002B1769">
        <w:t>ZAPYTANIE OFERTOWE</w:t>
      </w:r>
    </w:p>
    <w:p w:rsidR="00334C1E" w:rsidRPr="002B1769" w:rsidRDefault="00334C1E" w:rsidP="00334C1E">
      <w:pPr>
        <w:jc w:val="center"/>
        <w:rPr>
          <w:b/>
        </w:rPr>
      </w:pPr>
      <w:r w:rsidRPr="002B1769">
        <w:rPr>
          <w:b/>
        </w:rPr>
        <w:t xml:space="preserve">dotyczące zamówienia, którego wartość nie przekracza wyrażonej w złotych równowartości kwoty </w:t>
      </w:r>
      <w:r w:rsidR="001100A0" w:rsidRPr="002B1769">
        <w:rPr>
          <w:b/>
        </w:rPr>
        <w:t>30</w:t>
      </w:r>
      <w:r w:rsidRPr="002B1769">
        <w:rPr>
          <w:b/>
        </w:rPr>
        <w:t>.000 euro (bez podatku VAT)</w:t>
      </w:r>
    </w:p>
    <w:p w:rsidR="00334C1E" w:rsidRPr="002B1769" w:rsidRDefault="00334C1E" w:rsidP="00334C1E">
      <w:pPr>
        <w:jc w:val="center"/>
        <w:rPr>
          <w:b/>
        </w:rPr>
      </w:pPr>
    </w:p>
    <w:p w:rsidR="00334C1E" w:rsidRPr="002B1769" w:rsidRDefault="00334C1E" w:rsidP="00334C1E">
      <w:pPr>
        <w:jc w:val="both"/>
        <w:rPr>
          <w:bCs/>
        </w:rPr>
      </w:pPr>
      <w:r w:rsidRPr="002B1769">
        <w:rPr>
          <w:bCs/>
        </w:rPr>
        <w:t>Muzeum Historii Żydów Polskich zwraca się z zapytaniem ofertowym dotyczącym realizacji zamówienia, którego przedmiotem jest:</w:t>
      </w:r>
    </w:p>
    <w:p w:rsidR="007A45A4" w:rsidRPr="002B1769" w:rsidRDefault="007A45A4" w:rsidP="00334C1E">
      <w:pPr>
        <w:jc w:val="both"/>
        <w:rPr>
          <w:bCs/>
          <w:sz w:val="16"/>
          <w:szCs w:val="16"/>
        </w:rPr>
      </w:pPr>
    </w:p>
    <w:p w:rsidR="002B1769" w:rsidRPr="002B1769" w:rsidRDefault="00E61328" w:rsidP="002B1769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</w:t>
      </w:r>
      <w:r w:rsidR="002B1769" w:rsidRPr="002B1769">
        <w:rPr>
          <w:rFonts w:ascii="Times New Roman" w:hAnsi="Times New Roman" w:cs="Times New Roman"/>
          <w:color w:val="auto"/>
        </w:rPr>
        <w:t xml:space="preserve">tworzenie </w:t>
      </w:r>
      <w:r w:rsidR="00E05898">
        <w:rPr>
          <w:rFonts w:ascii="Times New Roman" w:hAnsi="Times New Roman" w:cs="Times New Roman"/>
          <w:color w:val="auto"/>
        </w:rPr>
        <w:t>4</w:t>
      </w:r>
      <w:r w:rsidR="002B1769" w:rsidRPr="002B1769">
        <w:rPr>
          <w:rFonts w:ascii="Times New Roman" w:hAnsi="Times New Roman" w:cs="Times New Roman"/>
          <w:color w:val="auto"/>
        </w:rPr>
        <w:t xml:space="preserve"> scenariuszy edukacyjnych </w:t>
      </w:r>
      <w:r w:rsidR="00E05898">
        <w:rPr>
          <w:rFonts w:ascii="Times New Roman" w:hAnsi="Times New Roman" w:cs="Times New Roman"/>
          <w:color w:val="auto"/>
        </w:rPr>
        <w:t xml:space="preserve">(w tym dwóch scenariuszy, do których stworzone będą wersje rozszerzone) </w:t>
      </w:r>
      <w:r w:rsidR="002B1769" w:rsidRPr="002B1769">
        <w:rPr>
          <w:rFonts w:ascii="Times New Roman" w:hAnsi="Times New Roman" w:cs="Times New Roman"/>
          <w:color w:val="auto"/>
        </w:rPr>
        <w:t xml:space="preserve">opartych na materiałach portalu „Polscy Sprawiedliwi – Przywracanie Pamięci” wchodzących w plan działań komponentu „Sąsiedzi – świadkowie. Przedmioty, ludzie, opowieści” w ramach projektu „Żydowskie Dziedzictwo Kulturowe” finansowanego ze środków Mechanizmu Finansowego Europejskiego Obszaru Gospodarczego 2009–2014 i środków Norweskiego Mechanizmu Finansowego 2009-2014 w ramach projektu „Konserwacja i rewitalizacja dziedzictwa kulturowego” (PL08), nr umowy 1/PD/2013/PL08/NMF. </w:t>
      </w:r>
    </w:p>
    <w:p w:rsidR="002B1769" w:rsidRPr="002B1769" w:rsidRDefault="002B1769" w:rsidP="002B1769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>Scenariusze  mają zostać stworzone na potrzeby działań edukacyjnych muzealnego projektu „Polscy Sprawiedliwi – Przywracanie Pamięci” (www.sprawiedliwi.org.pl), który poświęcony jest Polakom ratującym Żydów podczas II wojny światowej. Bazą do stworzenia scenariuszy będą dostarczone przez Zamawiającego materiały:</w:t>
      </w:r>
    </w:p>
    <w:p w:rsidR="002B1769" w:rsidRPr="002B1769" w:rsidRDefault="002B1769" w:rsidP="002B1769">
      <w:pPr>
        <w:pStyle w:val="Default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 xml:space="preserve">wirtualna wystawa „Z narażeniem życia. Polacy </w:t>
      </w:r>
      <w:r>
        <w:rPr>
          <w:rFonts w:ascii="Times New Roman" w:hAnsi="Times New Roman" w:cs="Times New Roman"/>
          <w:color w:val="auto"/>
        </w:rPr>
        <w:t xml:space="preserve">ratujący Żydów podczas Zagłady” (2 wersje tego samego scenariusza – pierwsza </w:t>
      </w:r>
      <w:r w:rsidR="00BA0D32">
        <w:rPr>
          <w:rFonts w:ascii="Times New Roman" w:hAnsi="Times New Roman" w:cs="Times New Roman"/>
          <w:color w:val="auto"/>
        </w:rPr>
        <w:t>wersja na poziomie podstawówki i gimnazjum</w:t>
      </w:r>
      <w:r>
        <w:rPr>
          <w:rFonts w:ascii="Times New Roman" w:hAnsi="Times New Roman" w:cs="Times New Roman"/>
          <w:color w:val="auto"/>
        </w:rPr>
        <w:t xml:space="preserve">, druga na poziomie rozszerzonym dla młodzieży </w:t>
      </w:r>
      <w:r w:rsidR="00BA0D32">
        <w:rPr>
          <w:rFonts w:ascii="Times New Roman" w:hAnsi="Times New Roman" w:cs="Times New Roman"/>
          <w:color w:val="auto"/>
        </w:rPr>
        <w:t>ponadgimnazjalnej</w:t>
      </w:r>
      <w:r>
        <w:rPr>
          <w:rFonts w:ascii="Times New Roman" w:hAnsi="Times New Roman" w:cs="Times New Roman"/>
          <w:color w:val="auto"/>
        </w:rPr>
        <w:t>)</w:t>
      </w:r>
      <w:r w:rsidR="00BA0D32">
        <w:rPr>
          <w:rFonts w:ascii="Times New Roman" w:hAnsi="Times New Roman" w:cs="Times New Roman"/>
          <w:color w:val="auto"/>
        </w:rPr>
        <w:t>;</w:t>
      </w:r>
    </w:p>
    <w:p w:rsidR="002B1769" w:rsidRPr="002B1769" w:rsidRDefault="002B1769" w:rsidP="002B1769">
      <w:pPr>
        <w:pStyle w:val="Default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 xml:space="preserve">wirtualna wystawa nt. Rady Pomocy Żydom „Żegota” – </w:t>
      </w:r>
      <w:r w:rsidR="00E05898"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2 wersje tego samego scenariusza – pierwsz</w:t>
      </w:r>
      <w:r w:rsidR="00BA0D32">
        <w:rPr>
          <w:rFonts w:ascii="Times New Roman" w:hAnsi="Times New Roman" w:cs="Times New Roman"/>
          <w:color w:val="auto"/>
        </w:rPr>
        <w:t>a wersja na poziomie podstawówki i gimnazjum</w:t>
      </w:r>
      <w:r>
        <w:rPr>
          <w:rFonts w:ascii="Times New Roman" w:hAnsi="Times New Roman" w:cs="Times New Roman"/>
          <w:color w:val="auto"/>
        </w:rPr>
        <w:t xml:space="preserve">, druga na poziomie rozszerzonym </w:t>
      </w:r>
      <w:r w:rsidR="00BA0D32">
        <w:rPr>
          <w:rFonts w:ascii="Times New Roman" w:hAnsi="Times New Roman" w:cs="Times New Roman"/>
          <w:color w:val="auto"/>
        </w:rPr>
        <w:t>ponadgimnazjalnym</w:t>
      </w:r>
      <w:r>
        <w:rPr>
          <w:rFonts w:ascii="Times New Roman" w:hAnsi="Times New Roman" w:cs="Times New Roman"/>
          <w:color w:val="auto"/>
        </w:rPr>
        <w:t>)</w:t>
      </w:r>
      <w:r w:rsidR="00BA0D32">
        <w:rPr>
          <w:rFonts w:ascii="Times New Roman" w:hAnsi="Times New Roman" w:cs="Times New Roman"/>
          <w:color w:val="auto"/>
        </w:rPr>
        <w:t>;</w:t>
      </w:r>
    </w:p>
    <w:p w:rsidR="002B1769" w:rsidRPr="002B1769" w:rsidRDefault="002B1769" w:rsidP="002B1769">
      <w:pPr>
        <w:pStyle w:val="Default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>film dokumentalny „Ocaleni” – 1 scen</w:t>
      </w:r>
      <w:r w:rsidR="00BA0D32">
        <w:rPr>
          <w:rFonts w:ascii="Times New Roman" w:hAnsi="Times New Roman" w:cs="Times New Roman"/>
          <w:color w:val="auto"/>
        </w:rPr>
        <w:t>ariusz do uniwersalnego wykorzystania dla młodzieży podstawówki, gimnazjum i szkół ponadgimnazjalnych;</w:t>
      </w:r>
    </w:p>
    <w:p w:rsidR="00D64EC8" w:rsidRDefault="002B1769" w:rsidP="002B1769">
      <w:pPr>
        <w:pStyle w:val="Default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D64EC8">
        <w:rPr>
          <w:rFonts w:ascii="Times New Roman" w:hAnsi="Times New Roman" w:cs="Times New Roman"/>
          <w:color w:val="auto"/>
        </w:rPr>
        <w:t xml:space="preserve">historia Jana Karskiego – </w:t>
      </w:r>
      <w:r w:rsidR="00D64EC8" w:rsidRPr="00D64EC8">
        <w:rPr>
          <w:rFonts w:ascii="Times New Roman" w:hAnsi="Times New Roman" w:cs="Times New Roman"/>
          <w:color w:val="auto"/>
        </w:rPr>
        <w:t>1 scenariusz</w:t>
      </w:r>
      <w:r w:rsidR="001873AA">
        <w:rPr>
          <w:rFonts w:ascii="Times New Roman" w:hAnsi="Times New Roman" w:cs="Times New Roman"/>
          <w:color w:val="auto"/>
        </w:rPr>
        <w:t xml:space="preserve"> dla szkół na poziomie podstawówki i gimnazjum</w:t>
      </w:r>
      <w:bookmarkStart w:id="0" w:name="_GoBack"/>
      <w:bookmarkEnd w:id="0"/>
      <w:r w:rsidR="00D64EC8" w:rsidRPr="00D64EC8">
        <w:rPr>
          <w:rFonts w:ascii="Times New Roman" w:hAnsi="Times New Roman" w:cs="Times New Roman"/>
          <w:color w:val="auto"/>
        </w:rPr>
        <w:t xml:space="preserve">; </w:t>
      </w:r>
    </w:p>
    <w:p w:rsidR="002B1769" w:rsidRPr="00D64EC8" w:rsidRDefault="002B1769" w:rsidP="00D64EC8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D64EC8">
        <w:rPr>
          <w:rFonts w:ascii="Times New Roman" w:hAnsi="Times New Roman" w:cs="Times New Roman"/>
          <w:color w:val="auto"/>
        </w:rPr>
        <w:t xml:space="preserve">Autor zobowiązany jest do całościowego opracowania warstwy merytorycznej scenariuszy – obmyślenia ich koncepcji, napisania tekstów i dobrania ewentualnych ilustracji z zasobów portalu </w:t>
      </w:r>
      <w:hyperlink r:id="rId9" w:history="1">
        <w:r w:rsidRPr="00D64EC8">
          <w:rPr>
            <w:rStyle w:val="Hipercze"/>
            <w:rFonts w:ascii="Times New Roman" w:hAnsi="Times New Roman" w:cs="Times New Roman"/>
            <w:color w:val="auto"/>
          </w:rPr>
          <w:t>www.sprawiedliwi.org.pl</w:t>
        </w:r>
      </w:hyperlink>
      <w:r w:rsidRPr="00D64EC8">
        <w:rPr>
          <w:rFonts w:ascii="Times New Roman" w:hAnsi="Times New Roman" w:cs="Times New Roman"/>
          <w:color w:val="auto"/>
        </w:rPr>
        <w:t xml:space="preserve"> i dostarczonych przez Zamawiaj</w:t>
      </w:r>
      <w:r w:rsidR="00E61328" w:rsidRPr="00D64EC8">
        <w:rPr>
          <w:rFonts w:ascii="Times New Roman" w:hAnsi="Times New Roman" w:cs="Times New Roman"/>
          <w:color w:val="auto"/>
        </w:rPr>
        <w:t xml:space="preserve">ącego materiałów </w:t>
      </w:r>
      <w:r w:rsidR="00E61328" w:rsidRPr="00D64EC8">
        <w:rPr>
          <w:rFonts w:ascii="Times New Roman" w:hAnsi="Times New Roman" w:cs="Times New Roman"/>
          <w:color w:val="auto"/>
        </w:rPr>
        <w:lastRenderedPageBreak/>
        <w:t>merytorycznych (opublikowane na stronie internetowej muzeum przy niniejszym zapytaniu ofertowym)</w:t>
      </w:r>
      <w:r w:rsidRPr="00D64EC8">
        <w:rPr>
          <w:rFonts w:ascii="Times New Roman" w:hAnsi="Times New Roman" w:cs="Times New Roman"/>
          <w:color w:val="auto"/>
        </w:rPr>
        <w:t xml:space="preserve">. </w:t>
      </w:r>
    </w:p>
    <w:p w:rsidR="002B1769" w:rsidRPr="002B1769" w:rsidRDefault="002B1769" w:rsidP="002B1769"/>
    <w:p w:rsidR="002B1769" w:rsidRPr="002B1769" w:rsidRDefault="002B1769" w:rsidP="002B1769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 xml:space="preserve">Jeśli z koncepcji Autora będzie wynikać, że część ilustracji potrzebna do realizacji scenariuszy nie jest w posiadaniu portalu </w:t>
      </w:r>
      <w:hyperlink r:id="rId10" w:history="1">
        <w:r w:rsidRPr="002B1769">
          <w:rPr>
            <w:rStyle w:val="Hipercze"/>
            <w:rFonts w:ascii="Times New Roman" w:hAnsi="Times New Roman" w:cs="Times New Roman"/>
            <w:color w:val="auto"/>
          </w:rPr>
          <w:t>www.sprawiedliwi.org.pl</w:t>
        </w:r>
      </w:hyperlink>
      <w:r w:rsidRPr="002B1769">
        <w:rPr>
          <w:rFonts w:ascii="Times New Roman" w:hAnsi="Times New Roman" w:cs="Times New Roman"/>
          <w:color w:val="auto"/>
        </w:rPr>
        <w:t xml:space="preserve">, to Autor zobowiązany jest do pozyskania ilustracji w jak najlepszej rozdzielczości, a także licencji do tych fotografii. Koszty licencji zostaną pokryte przez Muzeum. </w:t>
      </w:r>
    </w:p>
    <w:p w:rsidR="002B1769" w:rsidRPr="002B1769" w:rsidRDefault="002B1769" w:rsidP="002B1769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 xml:space="preserve">Przy realizacji przedmiotu zamówienia wymagana jest od autora współpraca z pracownikiem Muzeum Historii Żydów Polskich odnośnie wszelkich kwestii mających wpływ na oczekiwany i  ostateczny efekt wykonawczy. </w:t>
      </w:r>
    </w:p>
    <w:p w:rsidR="002B1769" w:rsidRPr="002B1769" w:rsidRDefault="002B1769" w:rsidP="002B1769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>Scenariusze w wersji polskiej wraz z materiałami, na podstawie których powstały, zostaną złożone do postaci pakietu edukacyjnego, którego zaprojektowanie zostało zlecone w odrębnym konkursie otwartym.</w:t>
      </w:r>
    </w:p>
    <w:p w:rsidR="002B1769" w:rsidRPr="002B1769" w:rsidRDefault="002B1769" w:rsidP="002B1769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>Celem tego pakietu jest edukacja młodzieży na temat historii Zagłady, stosunkach polsko-żydowskich w tym czasie, postawach Polaków wobec eksterminacji Żydów, a przede wszystkim działalności Polaków ich ratujących – Sprawiedliwych wśród Narodów Świata. Pakiet ma być pomocą dydaktyczną dla nauczycieli i edukatorów w nauczaniu młodzieży.</w:t>
      </w:r>
    </w:p>
    <w:p w:rsidR="002B1769" w:rsidRPr="002B1769" w:rsidRDefault="002B1769" w:rsidP="002B1769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 w:rsidRPr="002B1769">
        <w:rPr>
          <w:rFonts w:ascii="Times New Roman" w:hAnsi="Times New Roman" w:cs="Times New Roman"/>
          <w:color w:val="auto"/>
        </w:rPr>
        <w:t xml:space="preserve">W swojej pracy autor powinien brać pod uwagę aktualną podstawę programową kształcenia ogólnego dla gimnazjów i szkół ponadgimnazjalnych, których ukończenie umożliwia uzyskanie świadectwa dojrzałości po zdaniu egzaminu maturalnego (treść podstawy programowej znajduje się w Dzienniku Ustaw z dnia 30 sierpnia 2012 poz. 977 – </w:t>
      </w:r>
      <w:r w:rsidRPr="002B1769">
        <w:rPr>
          <w:rFonts w:ascii="Times New Roman" w:hAnsi="Times New Roman" w:cs="Times New Roman"/>
          <w:color w:val="auto"/>
          <w:kern w:val="36"/>
        </w:rPr>
        <w:t>ROZPORZĄDZENIE MINISTRA EDUKACJI NARODOWEJ z dnia 27 sierpnia 2012 r. w sprawie podstawy programowej wychowania przedszkolnego oraz kształcenia ogólnego w poszczególnych typach szkół);</w:t>
      </w:r>
    </w:p>
    <w:p w:rsidR="00334C1E" w:rsidRPr="002B1769" w:rsidRDefault="002B1769" w:rsidP="007A45A4">
      <w:pPr>
        <w:jc w:val="center"/>
        <w:rPr>
          <w:bCs/>
          <w:i/>
          <w:sz w:val="20"/>
        </w:rPr>
      </w:pPr>
      <w:r w:rsidRPr="002B1769">
        <w:rPr>
          <w:bCs/>
          <w:i/>
          <w:sz w:val="20"/>
        </w:rPr>
        <w:t xml:space="preserve"> </w:t>
      </w:r>
      <w:r w:rsidR="00334C1E" w:rsidRPr="002B1769">
        <w:rPr>
          <w:bCs/>
          <w:i/>
          <w:sz w:val="20"/>
        </w:rPr>
        <w:t>(szczegółowy opis przedmiotu zamówienia, ilości/liczby, terminy realizacji, parametry techniczne, itd.)</w:t>
      </w:r>
    </w:p>
    <w:p w:rsidR="00334C1E" w:rsidRPr="002B1769" w:rsidRDefault="00334C1E" w:rsidP="00334C1E">
      <w:pPr>
        <w:jc w:val="both"/>
        <w:rPr>
          <w:bCs/>
        </w:rPr>
      </w:pPr>
    </w:p>
    <w:p w:rsidR="00334C1E" w:rsidRPr="002B1769" w:rsidRDefault="00334C1E" w:rsidP="00334C1E">
      <w:pPr>
        <w:jc w:val="both"/>
        <w:rPr>
          <w:bCs/>
        </w:rPr>
      </w:pPr>
      <w:r w:rsidRPr="002B1769">
        <w:rPr>
          <w:bCs/>
        </w:rPr>
        <w:t>Sposób i</w:t>
      </w:r>
      <w:r w:rsidR="00E05898">
        <w:rPr>
          <w:bCs/>
        </w:rPr>
        <w:t xml:space="preserve"> miejsce realizacji zamówienia: zdalnie.</w:t>
      </w:r>
    </w:p>
    <w:p w:rsidR="00F670BF" w:rsidRPr="002B1769" w:rsidRDefault="00F670BF" w:rsidP="00334C1E">
      <w:pPr>
        <w:jc w:val="both"/>
        <w:rPr>
          <w:bCs/>
        </w:rPr>
      </w:pPr>
    </w:p>
    <w:p w:rsidR="00334C1E" w:rsidRPr="002B1769" w:rsidRDefault="00334C1E" w:rsidP="00334C1E">
      <w:pPr>
        <w:jc w:val="both"/>
        <w:rPr>
          <w:bCs/>
        </w:rPr>
      </w:pPr>
      <w:r w:rsidRPr="002B1769">
        <w:rPr>
          <w:bCs/>
        </w:rPr>
        <w:t xml:space="preserve">Termin realizacji zamówienia: </w:t>
      </w:r>
      <w:r w:rsidR="00E05898">
        <w:rPr>
          <w:bCs/>
        </w:rPr>
        <w:t>do 15 września 2014.</w:t>
      </w:r>
    </w:p>
    <w:p w:rsidR="00080796" w:rsidRPr="002B1769" w:rsidRDefault="00080796" w:rsidP="007A45A4">
      <w:pPr>
        <w:spacing w:before="240" w:line="360" w:lineRule="auto"/>
        <w:jc w:val="both"/>
        <w:rPr>
          <w:bCs/>
        </w:rPr>
      </w:pPr>
      <w:r w:rsidRPr="002B1769">
        <w:rPr>
          <w:bCs/>
        </w:rPr>
        <w:t>Kryteria oceny ofert:</w:t>
      </w:r>
    </w:p>
    <w:p w:rsidR="00762FA5" w:rsidRDefault="00762FA5" w:rsidP="002B1769">
      <w:pPr>
        <w:spacing w:line="360" w:lineRule="auto"/>
        <w:jc w:val="both"/>
        <w:rPr>
          <w:bCs/>
        </w:rPr>
      </w:pPr>
    </w:p>
    <w:p w:rsidR="002B1769" w:rsidRPr="002B1769" w:rsidRDefault="002B1769" w:rsidP="002B1769">
      <w:pPr>
        <w:spacing w:line="360" w:lineRule="auto"/>
        <w:jc w:val="both"/>
      </w:pPr>
      <w:r w:rsidRPr="002B1769">
        <w:rPr>
          <w:bCs/>
        </w:rPr>
        <w:t xml:space="preserve">1) CV autora dokumentujące doświadczenie </w:t>
      </w:r>
      <w:r w:rsidRPr="002B1769">
        <w:t xml:space="preserve">w opracowywaniu materiałów dydaktycznych i/lub z zakresu edukacji nieformalnej oraz naukowych i/lub popularnonaukowych związanych z historią Zagłady, a zwłaszcza zagadnieniem ratowania Żydów przez Polaków w formie publikacji </w:t>
      </w:r>
      <w:r w:rsidRPr="002B1769">
        <w:rPr>
          <w:kern w:val="2"/>
        </w:rPr>
        <w:t xml:space="preserve">książkowej, artykułu </w:t>
      </w:r>
      <w:r w:rsidRPr="002B1769">
        <w:t xml:space="preserve">w periodyku lub na portalu internetowym, bądź materiałów edukacyjnych publikowanych w innej postaci – 50 pkt. </w:t>
      </w:r>
    </w:p>
    <w:p w:rsidR="002B1769" w:rsidRPr="002B1769" w:rsidRDefault="002B1769" w:rsidP="002B1769">
      <w:pPr>
        <w:spacing w:line="360" w:lineRule="auto"/>
        <w:jc w:val="both"/>
        <w:rPr>
          <w:bCs/>
        </w:rPr>
      </w:pPr>
      <w:r w:rsidRPr="002B1769">
        <w:rPr>
          <w:bCs/>
        </w:rPr>
        <w:lastRenderedPageBreak/>
        <w:t xml:space="preserve">2) Cena – 50 pkt. </w:t>
      </w:r>
    </w:p>
    <w:p w:rsidR="007A45A4" w:rsidRPr="002B1769" w:rsidRDefault="007A45A4" w:rsidP="00381DB7">
      <w:pPr>
        <w:spacing w:line="360" w:lineRule="auto"/>
        <w:rPr>
          <w:bCs/>
          <w:sz w:val="16"/>
          <w:szCs w:val="16"/>
        </w:rPr>
      </w:pPr>
    </w:p>
    <w:p w:rsidR="00E61328" w:rsidRPr="00030D54" w:rsidRDefault="00E61328" w:rsidP="00E61328">
      <w:pPr>
        <w:spacing w:line="360" w:lineRule="auto"/>
        <w:rPr>
          <w:bCs/>
        </w:rPr>
      </w:pPr>
      <w:r>
        <w:rPr>
          <w:bCs/>
        </w:rPr>
        <w:t xml:space="preserve">W przypadku możliwości zrealizowania wyżej wymienionego zamówienia, prosimy o przesłanie oferty  według załącznika nr 1 do zapytania e-mailem na adres </w:t>
      </w:r>
      <w:hyperlink r:id="rId11" w:history="1">
        <w:r w:rsidRPr="009D2CA8">
          <w:rPr>
            <w:rStyle w:val="Hipercze"/>
            <w:bCs/>
          </w:rPr>
          <w:t>jkrol@jewishmuseum.org.pl</w:t>
        </w:r>
      </w:hyperlink>
      <w:r>
        <w:rPr>
          <w:bCs/>
        </w:rPr>
        <w:t xml:space="preserve"> najpóźniej do dnia 25 czerwca do godz. 12.00.</w:t>
      </w:r>
    </w:p>
    <w:p w:rsidR="00334C1E" w:rsidRPr="002B1769" w:rsidRDefault="00334C1E" w:rsidP="00381DB7">
      <w:pPr>
        <w:spacing w:line="360" w:lineRule="auto"/>
        <w:rPr>
          <w:b/>
        </w:rPr>
      </w:pPr>
    </w:p>
    <w:p w:rsidR="00B5086C" w:rsidRPr="002B1769" w:rsidRDefault="00B5086C" w:rsidP="00334C1E">
      <w:pPr>
        <w:jc w:val="both"/>
        <w:rPr>
          <w:bCs/>
        </w:rPr>
      </w:pPr>
    </w:p>
    <w:p w:rsidR="007A45A4" w:rsidRPr="002B1769" w:rsidRDefault="007A45A4" w:rsidP="00334C1E">
      <w:pPr>
        <w:jc w:val="both"/>
        <w:rPr>
          <w:bCs/>
        </w:rPr>
      </w:pPr>
    </w:p>
    <w:p w:rsidR="007A45A4" w:rsidRPr="002B1769" w:rsidRDefault="007A45A4" w:rsidP="00334C1E">
      <w:pPr>
        <w:jc w:val="both"/>
        <w:rPr>
          <w:bCs/>
        </w:rPr>
      </w:pPr>
    </w:p>
    <w:p w:rsidR="00CC7962" w:rsidRPr="002B1769" w:rsidRDefault="00334C1E" w:rsidP="00381DB7">
      <w:pPr>
        <w:ind w:left="4248" w:firstLine="708"/>
        <w:rPr>
          <w:bCs/>
          <w:i/>
          <w:sz w:val="20"/>
        </w:rPr>
      </w:pPr>
      <w:r w:rsidRPr="002B1769">
        <w:rPr>
          <w:bCs/>
        </w:rPr>
        <w:t>................................................</w:t>
      </w:r>
      <w:r w:rsidR="00F12F44" w:rsidRPr="002B1769">
        <w:rPr>
          <w:bCs/>
        </w:rPr>
        <w:t>...........</w:t>
      </w:r>
      <w:r w:rsidR="00F12F44" w:rsidRPr="002B1769">
        <w:rPr>
          <w:bCs/>
        </w:rPr>
        <w:tab/>
      </w:r>
      <w:r w:rsidR="00F12F44" w:rsidRPr="002B1769">
        <w:rPr>
          <w:bCs/>
        </w:rPr>
        <w:tab/>
      </w:r>
      <w:r w:rsidR="00F12F44" w:rsidRPr="002B1769">
        <w:rPr>
          <w:bCs/>
          <w:i/>
          <w:sz w:val="20"/>
        </w:rPr>
        <w:t xml:space="preserve"> </w:t>
      </w:r>
      <w:r w:rsidR="00381DB7" w:rsidRPr="002B1769">
        <w:rPr>
          <w:bCs/>
          <w:i/>
          <w:sz w:val="20"/>
        </w:rPr>
        <w:tab/>
      </w:r>
      <w:r w:rsidR="00F12F44" w:rsidRPr="002B1769">
        <w:rPr>
          <w:bCs/>
          <w:i/>
          <w:sz w:val="20"/>
        </w:rPr>
        <w:t>(podpis pracownika )</w:t>
      </w:r>
      <w:r w:rsidRPr="002B1769">
        <w:rPr>
          <w:bCs/>
          <w:i/>
          <w:sz w:val="20"/>
        </w:rPr>
        <w:tab/>
      </w:r>
      <w:r w:rsidRPr="002B1769">
        <w:rPr>
          <w:bCs/>
          <w:i/>
          <w:sz w:val="20"/>
        </w:rPr>
        <w:tab/>
      </w:r>
    </w:p>
    <w:sectPr w:rsidR="00CC7962" w:rsidRPr="002B1769" w:rsidSect="00381DB7">
      <w:head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F10" w:rsidRDefault="007F2F10" w:rsidP="00452190">
      <w:r>
        <w:separator/>
      </w:r>
    </w:p>
  </w:endnote>
  <w:endnote w:type="continuationSeparator" w:id="0">
    <w:p w:rsidR="007F2F10" w:rsidRDefault="007F2F10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F10" w:rsidRDefault="007F2F10" w:rsidP="00452190">
      <w:r>
        <w:separator/>
      </w:r>
    </w:p>
  </w:footnote>
  <w:footnote w:type="continuationSeparator" w:id="0">
    <w:p w:rsidR="007F2F10" w:rsidRDefault="007F2F10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8B" w:rsidRDefault="00CC358B" w:rsidP="00CC358B">
    <w:pPr>
      <w:pStyle w:val="Nagwek"/>
    </w:pPr>
  </w:p>
  <w:tbl>
    <w:tblPr>
      <w:tblW w:w="10853" w:type="dxa"/>
      <w:tblInd w:w="-176" w:type="dxa"/>
      <w:tblLook w:val="04A0" w:firstRow="1" w:lastRow="0" w:firstColumn="1" w:lastColumn="0" w:noHBand="0" w:noVBand="1"/>
    </w:tblPr>
    <w:tblGrid>
      <w:gridCol w:w="1782"/>
      <w:gridCol w:w="5885"/>
      <w:gridCol w:w="1806"/>
      <w:gridCol w:w="1380"/>
    </w:tblGrid>
    <w:tr w:rsidR="00CC358B" w:rsidRPr="004F7169" w:rsidTr="000430BC">
      <w:trPr>
        <w:trHeight w:val="907"/>
      </w:trPr>
      <w:tc>
        <w:tcPr>
          <w:tcW w:w="1787" w:type="dxa"/>
        </w:tcPr>
        <w:p w:rsidR="00CC358B" w:rsidRPr="00D14B49" w:rsidRDefault="00CC358B" w:rsidP="000430BC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C792C36" wp14:editId="7FA212C5">
                <wp:simplePos x="0" y="0"/>
                <wp:positionH relativeFrom="column">
                  <wp:posOffset>-314960</wp:posOffset>
                </wp:positionH>
                <wp:positionV relativeFrom="paragraph">
                  <wp:posOffset>-108585</wp:posOffset>
                </wp:positionV>
                <wp:extent cx="1104900" cy="1000125"/>
                <wp:effectExtent l="0" t="0" r="0" b="9525"/>
                <wp:wrapNone/>
                <wp:docPr id="4" name="Obraz 4" descr="Opis: 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96" w:type="dxa"/>
        </w:tcPr>
        <w:p w:rsidR="00CC358B" w:rsidRPr="00726243" w:rsidRDefault="00CC358B" w:rsidP="000430BC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7B709C7" wp14:editId="13FED4AA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Opis: 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Opis: 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74.25pt" o:ole="">
                <v:imagedata r:id="rId3" o:title=""/>
              </v:shape>
              <o:OLEObject Type="Embed" ProgID="PBrush" ShapeID="_x0000_i1025" DrawAspect="Content" ObjectID="_1464607968" r:id="rId4"/>
            </w:object>
          </w:r>
          <w:r>
            <w:rPr>
              <w:rFonts w:ascii="Arial" w:hAnsi="Arial" w:cs="Arial"/>
              <w:noProof/>
            </w:rPr>
            <w:drawing>
              <wp:inline distT="0" distB="0" distL="0" distR="0" wp14:anchorId="3231282B" wp14:editId="22DECC1F">
                <wp:extent cx="1028700" cy="1000125"/>
                <wp:effectExtent l="0" t="0" r="0" b="9525"/>
                <wp:docPr id="2" name="Obraz 2" descr="Opis: 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pis: 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7" w:type="dxa"/>
        </w:tcPr>
        <w:p w:rsidR="00CC358B" w:rsidRPr="00D14B49" w:rsidRDefault="00CC358B" w:rsidP="000430BC">
          <w:pPr>
            <w:pStyle w:val="Nagwek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8497436" wp14:editId="14FC293D">
                <wp:extent cx="1000125" cy="1000125"/>
                <wp:effectExtent l="0" t="0" r="9525" b="9525"/>
                <wp:docPr id="1" name="Obraz 1" descr="Opis: 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Opis: 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" w:type="dxa"/>
        </w:tcPr>
        <w:p w:rsidR="00CC358B" w:rsidRPr="00D14B49" w:rsidRDefault="00CC358B" w:rsidP="000430BC">
          <w:pPr>
            <w:pStyle w:val="Nagwek"/>
            <w:rPr>
              <w:rFonts w:ascii="Arial" w:hAnsi="Arial" w:cs="Arial"/>
            </w:rPr>
          </w:pPr>
        </w:p>
      </w:tc>
    </w:tr>
  </w:tbl>
  <w:p w:rsidR="00CC358B" w:rsidRDefault="00CC358B">
    <w:pPr>
      <w:pStyle w:val="Nagwek"/>
    </w:pPr>
  </w:p>
  <w:p w:rsidR="000A0D68" w:rsidRDefault="000A0D68" w:rsidP="000A0D6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A6A7C14"/>
    <w:multiLevelType w:val="hybridMultilevel"/>
    <w:tmpl w:val="595476C6"/>
    <w:lvl w:ilvl="0" w:tplc="17A67974">
      <w:start w:val="1"/>
      <w:numFmt w:val="decimal"/>
      <w:lvlText w:val="%1."/>
      <w:lvlJc w:val="left"/>
      <w:pPr>
        <w:ind w:left="810" w:hanging="450"/>
      </w:pPr>
    </w:lvl>
    <w:lvl w:ilvl="1" w:tplc="E4C0381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>
    <w:nsid w:val="70720FB1"/>
    <w:multiLevelType w:val="hybridMultilevel"/>
    <w:tmpl w:val="5A002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14"/>
  </w:num>
  <w:num w:numId="6">
    <w:abstractNumId w:val="13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3"/>
  </w:num>
  <w:num w:numId="13">
    <w:abstractNumId w:val="5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69"/>
    <w:rsid w:val="00033A28"/>
    <w:rsid w:val="00075DAF"/>
    <w:rsid w:val="00080796"/>
    <w:rsid w:val="00082549"/>
    <w:rsid w:val="00086382"/>
    <w:rsid w:val="000A0D68"/>
    <w:rsid w:val="000B3565"/>
    <w:rsid w:val="000B716B"/>
    <w:rsid w:val="001100A0"/>
    <w:rsid w:val="00126B94"/>
    <w:rsid w:val="001873AA"/>
    <w:rsid w:val="001A0709"/>
    <w:rsid w:val="001B70BC"/>
    <w:rsid w:val="001E30B2"/>
    <w:rsid w:val="001E3E84"/>
    <w:rsid w:val="002628D4"/>
    <w:rsid w:val="002B1769"/>
    <w:rsid w:val="002C30A5"/>
    <w:rsid w:val="003073EC"/>
    <w:rsid w:val="0032723F"/>
    <w:rsid w:val="00334C1E"/>
    <w:rsid w:val="00370ADC"/>
    <w:rsid w:val="00371641"/>
    <w:rsid w:val="00381DB7"/>
    <w:rsid w:val="003D1479"/>
    <w:rsid w:val="003E57CD"/>
    <w:rsid w:val="00452190"/>
    <w:rsid w:val="00475990"/>
    <w:rsid w:val="00476193"/>
    <w:rsid w:val="00480E66"/>
    <w:rsid w:val="0049273E"/>
    <w:rsid w:val="004D56DB"/>
    <w:rsid w:val="005528B7"/>
    <w:rsid w:val="00555F01"/>
    <w:rsid w:val="005D2661"/>
    <w:rsid w:val="005D54F7"/>
    <w:rsid w:val="005F7BD6"/>
    <w:rsid w:val="00647160"/>
    <w:rsid w:val="006646D4"/>
    <w:rsid w:val="006C71F3"/>
    <w:rsid w:val="006F20BA"/>
    <w:rsid w:val="0074237F"/>
    <w:rsid w:val="00762FA5"/>
    <w:rsid w:val="007A3D4C"/>
    <w:rsid w:val="007A45A4"/>
    <w:rsid w:val="007C3177"/>
    <w:rsid w:val="007E72C2"/>
    <w:rsid w:val="007F2D3D"/>
    <w:rsid w:val="007F2F10"/>
    <w:rsid w:val="00803352"/>
    <w:rsid w:val="00811E67"/>
    <w:rsid w:val="008F375A"/>
    <w:rsid w:val="009231CB"/>
    <w:rsid w:val="009F5323"/>
    <w:rsid w:val="00A11E7C"/>
    <w:rsid w:val="00A231EC"/>
    <w:rsid w:val="00A44F6E"/>
    <w:rsid w:val="00AA038B"/>
    <w:rsid w:val="00AC0353"/>
    <w:rsid w:val="00B33315"/>
    <w:rsid w:val="00B42973"/>
    <w:rsid w:val="00B5086C"/>
    <w:rsid w:val="00B54926"/>
    <w:rsid w:val="00B61892"/>
    <w:rsid w:val="00BA0D32"/>
    <w:rsid w:val="00BA3B52"/>
    <w:rsid w:val="00BB2214"/>
    <w:rsid w:val="00C0651E"/>
    <w:rsid w:val="00C17A34"/>
    <w:rsid w:val="00C51E82"/>
    <w:rsid w:val="00C54BDD"/>
    <w:rsid w:val="00CC358B"/>
    <w:rsid w:val="00CC48FF"/>
    <w:rsid w:val="00CC7962"/>
    <w:rsid w:val="00CC7ED2"/>
    <w:rsid w:val="00CF3CAB"/>
    <w:rsid w:val="00CF636C"/>
    <w:rsid w:val="00D1567B"/>
    <w:rsid w:val="00D45B51"/>
    <w:rsid w:val="00D64EC8"/>
    <w:rsid w:val="00D85880"/>
    <w:rsid w:val="00E05898"/>
    <w:rsid w:val="00E20396"/>
    <w:rsid w:val="00E20D9E"/>
    <w:rsid w:val="00E228FA"/>
    <w:rsid w:val="00E31CB2"/>
    <w:rsid w:val="00E41E59"/>
    <w:rsid w:val="00E51568"/>
    <w:rsid w:val="00E61328"/>
    <w:rsid w:val="00E717F1"/>
    <w:rsid w:val="00E833EA"/>
    <w:rsid w:val="00E850FE"/>
    <w:rsid w:val="00F00143"/>
    <w:rsid w:val="00F12F44"/>
    <w:rsid w:val="00F44C85"/>
    <w:rsid w:val="00F6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7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03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B1769"/>
    <w:rPr>
      <w:color w:val="0000FF" w:themeColor="hyperlink"/>
      <w:u w:val="single"/>
    </w:rPr>
  </w:style>
  <w:style w:type="paragraph" w:customStyle="1" w:styleId="Default">
    <w:name w:val="Default"/>
    <w:rsid w:val="002B17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58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17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03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1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B1769"/>
    <w:rPr>
      <w:color w:val="0000FF" w:themeColor="hyperlink"/>
      <w:u w:val="single"/>
    </w:rPr>
  </w:style>
  <w:style w:type="paragraph" w:customStyle="1" w:styleId="Default">
    <w:name w:val="Default"/>
    <w:rsid w:val="002B17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58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krol@jewishmuseum.org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prawiedliwi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rawiedliwi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rol\Desktop\Za&#322;&#261;cznik%201%20ZAPYTANIE%20OFERT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E49D-3571-4487-8909-258A87C2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1 ZAPYTANIE OFERTOWE</Template>
  <TotalTime>24</TotalTime>
  <Pages>3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Król</dc:creator>
  <cp:lastModifiedBy>Joanna Król</cp:lastModifiedBy>
  <cp:revision>12</cp:revision>
  <cp:lastPrinted>2013-10-28T09:30:00Z</cp:lastPrinted>
  <dcterms:created xsi:type="dcterms:W3CDTF">2014-06-13T17:02:00Z</dcterms:created>
  <dcterms:modified xsi:type="dcterms:W3CDTF">2014-06-18T12:46:00Z</dcterms:modified>
</cp:coreProperties>
</file>